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0D9" w:rsidRPr="00DF5D2E" w:rsidRDefault="00E97851" w:rsidP="00F42833">
      <w:pPr>
        <w:tabs>
          <w:tab w:val="left" w:pos="5812"/>
          <w:tab w:val="left" w:pos="5954"/>
          <w:tab w:val="left" w:pos="6096"/>
        </w:tabs>
        <w:jc w:val="center"/>
        <w:rPr>
          <w:sz w:val="24"/>
          <w:szCs w:val="24"/>
        </w:rPr>
      </w:pPr>
      <w:bookmarkStart w:id="0" w:name="_Hlk43746214"/>
      <w:r w:rsidRPr="00DF5D2E">
        <w:rPr>
          <w:sz w:val="24"/>
          <w:szCs w:val="24"/>
        </w:rPr>
        <w:t xml:space="preserve">ОБЩЕСТВО С ОГРАНИЕННОЙ ОТВЕТСТВЕННОСТЬЮ </w:t>
      </w:r>
    </w:p>
    <w:p w:rsidR="004E00D9" w:rsidRPr="00DF5D2E" w:rsidRDefault="00E97851" w:rsidP="00F42833">
      <w:pPr>
        <w:tabs>
          <w:tab w:val="left" w:pos="5812"/>
          <w:tab w:val="left" w:pos="5954"/>
          <w:tab w:val="left" w:pos="6096"/>
        </w:tabs>
        <w:jc w:val="center"/>
        <w:rPr>
          <w:sz w:val="24"/>
          <w:szCs w:val="24"/>
        </w:rPr>
      </w:pPr>
      <w:r w:rsidRPr="00DF5D2E">
        <w:rPr>
          <w:sz w:val="24"/>
          <w:szCs w:val="24"/>
        </w:rPr>
        <w:t>ЦЕНТР ОЦЕНКИ И РАЗВИТИЯ ОБРАЗОВАТЕЛЬНЫХ ИНИЦИАТВ</w:t>
      </w:r>
    </w:p>
    <w:p w:rsidR="003710E4" w:rsidRPr="00DF5D2E" w:rsidRDefault="00E97851" w:rsidP="00F42833">
      <w:pPr>
        <w:tabs>
          <w:tab w:val="left" w:pos="5812"/>
          <w:tab w:val="left" w:pos="5954"/>
          <w:tab w:val="left" w:pos="6096"/>
        </w:tabs>
        <w:jc w:val="center"/>
        <w:rPr>
          <w:sz w:val="24"/>
          <w:szCs w:val="24"/>
        </w:rPr>
      </w:pPr>
      <w:r w:rsidRPr="00DF5D2E">
        <w:rPr>
          <w:sz w:val="24"/>
          <w:szCs w:val="24"/>
        </w:rPr>
        <w:t>«ИНДИГО»</w:t>
      </w:r>
    </w:p>
    <w:p w:rsidR="00E97851" w:rsidRPr="00DF5D2E" w:rsidRDefault="00E97851" w:rsidP="00F42833">
      <w:pPr>
        <w:rPr>
          <w:sz w:val="24"/>
          <w:szCs w:val="24"/>
        </w:rPr>
      </w:pPr>
    </w:p>
    <w:p w:rsidR="00E97851" w:rsidRPr="00DF5D2E" w:rsidRDefault="00E97851" w:rsidP="00F42833"/>
    <w:p w:rsidR="00E97851" w:rsidRPr="00DF5D2E" w:rsidRDefault="00E97851" w:rsidP="00F42833"/>
    <w:p w:rsidR="00E97851" w:rsidRPr="00DF5D2E" w:rsidRDefault="00E97851" w:rsidP="00F42833"/>
    <w:p w:rsidR="00E97851" w:rsidRPr="00DF5D2E" w:rsidRDefault="00E97851" w:rsidP="00F42833"/>
    <w:p w:rsidR="00E97851" w:rsidRPr="00DF5D2E" w:rsidRDefault="00E97851" w:rsidP="00F42833"/>
    <w:p w:rsidR="00E97851" w:rsidRPr="00DF5D2E" w:rsidRDefault="00E97851" w:rsidP="00F42833"/>
    <w:p w:rsidR="004E00D9" w:rsidRPr="00DF5D2E" w:rsidRDefault="00E97851" w:rsidP="00A359E5">
      <w:pPr>
        <w:tabs>
          <w:tab w:val="left" w:pos="6379"/>
        </w:tabs>
        <w:ind w:left="5529" w:right="542"/>
        <w:jc w:val="both"/>
        <w:rPr>
          <w:sz w:val="24"/>
          <w:szCs w:val="24"/>
        </w:rPr>
      </w:pPr>
      <w:r w:rsidRPr="00DF5D2E">
        <w:rPr>
          <w:sz w:val="24"/>
          <w:szCs w:val="24"/>
        </w:rPr>
        <w:t xml:space="preserve">У Т В Е Р Ж Д А Ю:  </w:t>
      </w:r>
    </w:p>
    <w:p w:rsidR="004E00D9" w:rsidRPr="00DF5D2E" w:rsidRDefault="00E97851" w:rsidP="00A359E5">
      <w:pPr>
        <w:tabs>
          <w:tab w:val="left" w:pos="6379"/>
        </w:tabs>
        <w:ind w:left="5529" w:right="542"/>
        <w:jc w:val="both"/>
        <w:rPr>
          <w:sz w:val="24"/>
          <w:szCs w:val="24"/>
        </w:rPr>
      </w:pPr>
      <w:r w:rsidRPr="00DF5D2E">
        <w:rPr>
          <w:sz w:val="24"/>
          <w:szCs w:val="24"/>
        </w:rPr>
        <w:t xml:space="preserve">Директор ООО ЦОРОИ ИНДИГО </w:t>
      </w:r>
    </w:p>
    <w:p w:rsidR="00E97851" w:rsidRPr="00DF5D2E" w:rsidRDefault="00E97851" w:rsidP="00A359E5">
      <w:pPr>
        <w:tabs>
          <w:tab w:val="left" w:pos="6379"/>
        </w:tabs>
        <w:ind w:left="5529" w:right="542"/>
        <w:jc w:val="both"/>
      </w:pPr>
      <w:r w:rsidRPr="00DF5D2E">
        <w:rPr>
          <w:sz w:val="24"/>
          <w:szCs w:val="24"/>
        </w:rPr>
        <w:t xml:space="preserve">________________ Д.В. Зыков        </w:t>
      </w:r>
      <w:r w:rsidR="00A359E5" w:rsidRPr="00DF5D2E">
        <w:rPr>
          <w:sz w:val="24"/>
          <w:szCs w:val="24"/>
        </w:rPr>
        <w:t xml:space="preserve">           </w:t>
      </w:r>
      <w:proofErr w:type="gramStart"/>
      <w:r w:rsidR="00A359E5" w:rsidRPr="00DF5D2E">
        <w:rPr>
          <w:sz w:val="24"/>
          <w:szCs w:val="24"/>
        </w:rPr>
        <w:t xml:space="preserve">   </w:t>
      </w:r>
      <w:r w:rsidRPr="00DF5D2E">
        <w:rPr>
          <w:sz w:val="24"/>
          <w:szCs w:val="24"/>
        </w:rPr>
        <w:t>«</w:t>
      </w:r>
      <w:proofErr w:type="gramEnd"/>
      <w:r w:rsidRPr="00DF5D2E">
        <w:rPr>
          <w:sz w:val="24"/>
          <w:szCs w:val="24"/>
        </w:rPr>
        <w:t xml:space="preserve"> ___ » _______________ 2020 г.</w:t>
      </w:r>
      <w:r w:rsidRPr="00DF5D2E">
        <w:t xml:space="preserve">       </w:t>
      </w:r>
      <w:r w:rsidRPr="00DF5D2E">
        <w:rPr>
          <w:color w:val="FFFFFF" w:themeColor="background1"/>
        </w:rPr>
        <w:t>р</w:t>
      </w:r>
    </w:p>
    <w:p w:rsidR="003710E4" w:rsidRPr="00DF5D2E" w:rsidRDefault="003710E4" w:rsidP="00F42833"/>
    <w:p w:rsidR="003710E4" w:rsidRPr="00DF5D2E" w:rsidRDefault="003710E4" w:rsidP="00F42833"/>
    <w:p w:rsidR="003710E4" w:rsidRPr="00DF5D2E" w:rsidRDefault="003710E4" w:rsidP="00F42833"/>
    <w:p w:rsidR="003710E4" w:rsidRPr="00DF5D2E" w:rsidRDefault="003710E4" w:rsidP="00F42833"/>
    <w:p w:rsidR="003D22A6" w:rsidRPr="00DF5D2E" w:rsidRDefault="003D22A6" w:rsidP="00F42833">
      <w:pPr>
        <w:widowControl w:val="0"/>
        <w:shd w:val="clear" w:color="auto" w:fill="FFFFFF"/>
        <w:tabs>
          <w:tab w:val="left" w:pos="567"/>
        </w:tabs>
        <w:autoSpaceDE w:val="0"/>
        <w:autoSpaceDN w:val="0"/>
        <w:adjustRightInd w:val="0"/>
        <w:ind w:firstLine="284"/>
        <w:jc w:val="center"/>
        <w:rPr>
          <w:bCs/>
          <w:sz w:val="24"/>
          <w:szCs w:val="24"/>
        </w:rPr>
      </w:pPr>
      <w:r w:rsidRPr="00DF5D2E">
        <w:rPr>
          <w:sz w:val="24"/>
          <w:szCs w:val="24"/>
        </w:rPr>
        <w:t>АНАЛИТИЧЕСКИЙ ОТЧЕТ УО-</w:t>
      </w:r>
      <w:r w:rsidR="00B52C63" w:rsidRPr="00DF5D2E">
        <w:rPr>
          <w:sz w:val="24"/>
          <w:szCs w:val="24"/>
        </w:rPr>
        <w:t>468559</w:t>
      </w:r>
      <w:r w:rsidRPr="00DF5D2E">
        <w:rPr>
          <w:sz w:val="24"/>
          <w:szCs w:val="24"/>
        </w:rPr>
        <w:t>-1</w:t>
      </w:r>
    </w:p>
    <w:p w:rsidR="003D22A6" w:rsidRPr="00DF5D2E" w:rsidRDefault="003D22A6" w:rsidP="00F42833">
      <w:pPr>
        <w:jc w:val="center"/>
        <w:rPr>
          <w:sz w:val="24"/>
          <w:szCs w:val="24"/>
        </w:rPr>
      </w:pPr>
      <w:r w:rsidRPr="00DF5D2E">
        <w:rPr>
          <w:sz w:val="24"/>
          <w:szCs w:val="24"/>
        </w:rPr>
        <w:t>ПО РЕЗУЛЬТАТ</w:t>
      </w:r>
      <w:r w:rsidR="008F5702" w:rsidRPr="00DF5D2E">
        <w:rPr>
          <w:sz w:val="24"/>
          <w:szCs w:val="24"/>
        </w:rPr>
        <w:t>А</w:t>
      </w:r>
      <w:r w:rsidRPr="00DF5D2E">
        <w:rPr>
          <w:sz w:val="24"/>
          <w:szCs w:val="24"/>
        </w:rPr>
        <w:t xml:space="preserve">М НЕЗАВИСИМОЙ ОЦЕНКИ КАЧЕСТВА </w:t>
      </w:r>
    </w:p>
    <w:p w:rsidR="003D22A6" w:rsidRPr="00DF5D2E" w:rsidRDefault="003D22A6" w:rsidP="00F42833">
      <w:pPr>
        <w:jc w:val="center"/>
        <w:rPr>
          <w:sz w:val="24"/>
          <w:szCs w:val="24"/>
        </w:rPr>
      </w:pPr>
      <w:r w:rsidRPr="00DF5D2E">
        <w:rPr>
          <w:sz w:val="24"/>
          <w:szCs w:val="24"/>
        </w:rPr>
        <w:t xml:space="preserve">УСЛОВИЙ ОСУЩЕСТВЛЕНИЯ ОБРАЗОВАТЕЛЬНОЙ ДЕЯТЕЛЬНОСТИ </w:t>
      </w:r>
      <w:r w:rsidR="0001389E" w:rsidRPr="00DF5D2E">
        <w:rPr>
          <w:sz w:val="24"/>
          <w:szCs w:val="24"/>
        </w:rPr>
        <w:t xml:space="preserve">ОБРАЗОВАТЕЛЬНЫМИ </w:t>
      </w:r>
      <w:r w:rsidRPr="00DF5D2E">
        <w:rPr>
          <w:sz w:val="24"/>
          <w:szCs w:val="24"/>
        </w:rPr>
        <w:t>ОРГАНИЗАЦИЯМИ</w:t>
      </w:r>
      <w:r w:rsidR="0001389E" w:rsidRPr="00DF5D2E">
        <w:rPr>
          <w:sz w:val="24"/>
          <w:szCs w:val="24"/>
        </w:rPr>
        <w:t xml:space="preserve"> </w:t>
      </w:r>
      <w:r w:rsidRPr="00DF5D2E">
        <w:rPr>
          <w:sz w:val="24"/>
          <w:szCs w:val="24"/>
        </w:rPr>
        <w:t xml:space="preserve">НА ТЕРРИТОРИИ </w:t>
      </w:r>
      <w:r w:rsidR="0001389E" w:rsidRPr="00DF5D2E">
        <w:rPr>
          <w:sz w:val="24"/>
          <w:szCs w:val="24"/>
        </w:rPr>
        <w:t>ВОЛГОГРАДА</w:t>
      </w:r>
    </w:p>
    <w:p w:rsidR="003710E4" w:rsidRPr="00DF5D2E" w:rsidRDefault="003710E4" w:rsidP="00F42833">
      <w:pPr>
        <w:jc w:val="cente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bookmarkEnd w:id="0"/>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F42833" w:rsidRPr="00DF5D2E" w:rsidRDefault="00F42833" w:rsidP="00F42833">
      <w:pPr>
        <w:jc w:val="center"/>
        <w:rPr>
          <w:sz w:val="24"/>
          <w:szCs w:val="24"/>
        </w:rPr>
      </w:pPr>
    </w:p>
    <w:p w:rsidR="00F42833" w:rsidRPr="00DF5D2E" w:rsidRDefault="00F42833" w:rsidP="00F42833">
      <w:pPr>
        <w:jc w:val="center"/>
        <w:rPr>
          <w:sz w:val="24"/>
          <w:szCs w:val="24"/>
        </w:rPr>
      </w:pPr>
    </w:p>
    <w:p w:rsidR="00311479" w:rsidRPr="00DF5D2E" w:rsidRDefault="00311479" w:rsidP="00F42833">
      <w:pPr>
        <w:jc w:val="center"/>
        <w:rPr>
          <w:sz w:val="24"/>
          <w:szCs w:val="24"/>
        </w:rPr>
      </w:pPr>
      <w:r w:rsidRPr="00DF5D2E">
        <w:rPr>
          <w:sz w:val="24"/>
          <w:szCs w:val="24"/>
        </w:rPr>
        <w:lastRenderedPageBreak/>
        <w:t>СОДЕРЖАНИЕ</w:t>
      </w:r>
    </w:p>
    <w:tbl>
      <w:tblPr>
        <w:tblW w:w="11145" w:type="dxa"/>
        <w:tblLook w:val="04A0" w:firstRow="1" w:lastRow="0" w:firstColumn="1" w:lastColumn="0" w:noHBand="0" w:noVBand="1"/>
      </w:tblPr>
      <w:tblGrid>
        <w:gridCol w:w="10257"/>
        <w:gridCol w:w="222"/>
        <w:gridCol w:w="222"/>
        <w:gridCol w:w="222"/>
        <w:gridCol w:w="222"/>
      </w:tblGrid>
      <w:tr w:rsidR="00311479" w:rsidRPr="00DF5D2E" w:rsidTr="005E42E0">
        <w:tc>
          <w:tcPr>
            <w:tcW w:w="10257" w:type="dxa"/>
          </w:tcPr>
          <w:tbl>
            <w:tblPr>
              <w:tblW w:w="10031" w:type="dxa"/>
              <w:tblLook w:val="04A0" w:firstRow="1" w:lastRow="0" w:firstColumn="1" w:lastColumn="0" w:noHBand="0" w:noVBand="1"/>
            </w:tblPr>
            <w:tblGrid>
              <w:gridCol w:w="597"/>
              <w:gridCol w:w="77"/>
              <w:gridCol w:w="513"/>
              <w:gridCol w:w="218"/>
              <w:gridCol w:w="7742"/>
              <w:gridCol w:w="268"/>
              <w:gridCol w:w="616"/>
            </w:tblGrid>
            <w:tr w:rsidR="003D22A6" w:rsidRPr="00DF5D2E" w:rsidTr="0006403C">
              <w:tc>
                <w:tcPr>
                  <w:tcW w:w="675" w:type="dxa"/>
                  <w:gridSpan w:val="2"/>
                </w:tcPr>
                <w:p w:rsidR="003D22A6" w:rsidRPr="00DF5D2E" w:rsidRDefault="003D22A6" w:rsidP="00F42833">
                  <w:pPr>
                    <w:rPr>
                      <w:sz w:val="24"/>
                      <w:szCs w:val="24"/>
                    </w:rPr>
                  </w:pPr>
                </w:p>
              </w:tc>
              <w:tc>
                <w:tcPr>
                  <w:tcW w:w="709" w:type="dxa"/>
                  <w:gridSpan w:val="2"/>
                </w:tcPr>
                <w:p w:rsidR="003D22A6" w:rsidRPr="00DF5D2E" w:rsidRDefault="003D22A6" w:rsidP="00F42833">
                  <w:pPr>
                    <w:rPr>
                      <w:sz w:val="24"/>
                      <w:szCs w:val="24"/>
                    </w:rPr>
                  </w:pPr>
                </w:p>
              </w:tc>
              <w:tc>
                <w:tcPr>
                  <w:tcW w:w="7763" w:type="dxa"/>
                </w:tcPr>
                <w:p w:rsidR="003D22A6" w:rsidRPr="00DF5D2E" w:rsidRDefault="003D22A6" w:rsidP="00F42833">
                  <w:pPr>
                    <w:rPr>
                      <w:sz w:val="24"/>
                      <w:szCs w:val="24"/>
                    </w:rPr>
                  </w:pPr>
                </w:p>
              </w:tc>
              <w:tc>
                <w:tcPr>
                  <w:tcW w:w="268" w:type="dxa"/>
                </w:tcPr>
                <w:p w:rsidR="003D22A6" w:rsidRPr="00DF5D2E" w:rsidRDefault="003D22A6" w:rsidP="00F42833">
                  <w:pPr>
                    <w:rPr>
                      <w:sz w:val="24"/>
                      <w:szCs w:val="24"/>
                    </w:rPr>
                  </w:pPr>
                </w:p>
              </w:tc>
              <w:tc>
                <w:tcPr>
                  <w:tcW w:w="616" w:type="dxa"/>
                  <w:vAlign w:val="center"/>
                </w:tcPr>
                <w:p w:rsidR="003D22A6" w:rsidRPr="00DF5D2E" w:rsidRDefault="003D22A6" w:rsidP="00F42833">
                  <w:pPr>
                    <w:jc w:val="center"/>
                    <w:rPr>
                      <w:i/>
                      <w:sz w:val="24"/>
                      <w:szCs w:val="24"/>
                    </w:rPr>
                  </w:pPr>
                  <w:proofErr w:type="spellStart"/>
                  <w:r w:rsidRPr="00DF5D2E">
                    <w:rPr>
                      <w:i/>
                      <w:sz w:val="24"/>
                      <w:szCs w:val="24"/>
                    </w:rPr>
                    <w:t>стр</w:t>
                  </w:r>
                  <w:proofErr w:type="spellEnd"/>
                </w:p>
              </w:tc>
            </w:tr>
            <w:tr w:rsidR="003D22A6" w:rsidRPr="00DF5D2E" w:rsidTr="0006403C">
              <w:tc>
                <w:tcPr>
                  <w:tcW w:w="9147" w:type="dxa"/>
                  <w:gridSpan w:val="5"/>
                </w:tcPr>
                <w:p w:rsidR="003D22A6" w:rsidRPr="00DF5D2E" w:rsidRDefault="003D22A6" w:rsidP="00F42833">
                  <w:pPr>
                    <w:jc w:val="both"/>
                    <w:rPr>
                      <w:sz w:val="24"/>
                      <w:szCs w:val="24"/>
                    </w:rPr>
                  </w:pPr>
                  <w:r w:rsidRPr="00DF5D2E">
                    <w:rPr>
                      <w:sz w:val="24"/>
                      <w:szCs w:val="24"/>
                    </w:rPr>
                    <w:t>Введение</w:t>
                  </w:r>
                </w:p>
              </w:tc>
              <w:tc>
                <w:tcPr>
                  <w:tcW w:w="268" w:type="dxa"/>
                </w:tcPr>
                <w:p w:rsidR="003D22A6" w:rsidRPr="00DF5D2E" w:rsidRDefault="003D22A6" w:rsidP="00F42833">
                  <w:pPr>
                    <w:rPr>
                      <w:sz w:val="24"/>
                      <w:szCs w:val="24"/>
                    </w:rPr>
                  </w:pPr>
                </w:p>
              </w:tc>
              <w:tc>
                <w:tcPr>
                  <w:tcW w:w="616" w:type="dxa"/>
                  <w:vAlign w:val="center"/>
                </w:tcPr>
                <w:p w:rsidR="003D22A6" w:rsidRPr="00DF5D2E" w:rsidRDefault="00BF2F0C" w:rsidP="00F42833">
                  <w:pPr>
                    <w:jc w:val="center"/>
                    <w:rPr>
                      <w:i/>
                      <w:sz w:val="24"/>
                      <w:szCs w:val="24"/>
                    </w:rPr>
                  </w:pPr>
                  <w:r w:rsidRPr="00DF5D2E">
                    <w:rPr>
                      <w:i/>
                      <w:sz w:val="24"/>
                      <w:szCs w:val="24"/>
                    </w:rPr>
                    <w:t>3</w:t>
                  </w:r>
                </w:p>
              </w:tc>
            </w:tr>
            <w:tr w:rsidR="003D22A6" w:rsidRPr="00DF5D2E" w:rsidTr="0006403C">
              <w:tc>
                <w:tcPr>
                  <w:tcW w:w="9147" w:type="dxa"/>
                  <w:gridSpan w:val="5"/>
                </w:tcPr>
                <w:p w:rsidR="003D22A6" w:rsidRPr="00DF5D2E" w:rsidRDefault="003D22A6" w:rsidP="00F42833">
                  <w:pPr>
                    <w:jc w:val="both"/>
                    <w:rPr>
                      <w:sz w:val="24"/>
                      <w:szCs w:val="24"/>
                    </w:rPr>
                  </w:pPr>
                  <w:r w:rsidRPr="00DF5D2E">
                    <w:rPr>
                      <w:sz w:val="24"/>
                      <w:szCs w:val="24"/>
                    </w:rPr>
                    <w:t>Раздел 1. ОБЩАЯ ЧАСТЬ</w:t>
                  </w:r>
                </w:p>
              </w:tc>
              <w:tc>
                <w:tcPr>
                  <w:tcW w:w="268" w:type="dxa"/>
                </w:tcPr>
                <w:p w:rsidR="003D22A6" w:rsidRPr="00DF5D2E" w:rsidRDefault="003D22A6" w:rsidP="00F42833">
                  <w:pPr>
                    <w:rPr>
                      <w:sz w:val="24"/>
                      <w:szCs w:val="24"/>
                    </w:rPr>
                  </w:pPr>
                </w:p>
              </w:tc>
              <w:tc>
                <w:tcPr>
                  <w:tcW w:w="616" w:type="dxa"/>
                  <w:vAlign w:val="center"/>
                </w:tcPr>
                <w:p w:rsidR="003D22A6" w:rsidRPr="00DF5D2E" w:rsidRDefault="00BF2F0C" w:rsidP="00F42833">
                  <w:pPr>
                    <w:jc w:val="center"/>
                    <w:rPr>
                      <w:i/>
                      <w:sz w:val="24"/>
                      <w:szCs w:val="24"/>
                    </w:rPr>
                  </w:pPr>
                  <w:r w:rsidRPr="00DF5D2E">
                    <w:rPr>
                      <w:i/>
                      <w:sz w:val="24"/>
                      <w:szCs w:val="24"/>
                    </w:rPr>
                    <w:t>4</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1.1.</w:t>
                  </w:r>
                </w:p>
              </w:tc>
              <w:tc>
                <w:tcPr>
                  <w:tcW w:w="7982" w:type="dxa"/>
                  <w:gridSpan w:val="2"/>
                </w:tcPr>
                <w:p w:rsidR="003D22A6" w:rsidRPr="00DF5D2E" w:rsidRDefault="003D22A6" w:rsidP="00F42833">
                  <w:pPr>
                    <w:jc w:val="both"/>
                    <w:rPr>
                      <w:sz w:val="24"/>
                      <w:szCs w:val="24"/>
                    </w:rPr>
                  </w:pPr>
                  <w:r w:rsidRPr="00DF5D2E">
                    <w:rPr>
                      <w:sz w:val="24"/>
                      <w:szCs w:val="24"/>
                    </w:rPr>
                    <w:t>Задание на оценку</w:t>
                  </w:r>
                </w:p>
              </w:tc>
              <w:tc>
                <w:tcPr>
                  <w:tcW w:w="268" w:type="dxa"/>
                </w:tcPr>
                <w:p w:rsidR="003D22A6" w:rsidRPr="00DF5D2E" w:rsidRDefault="003D22A6" w:rsidP="00F42833">
                  <w:pPr>
                    <w:rPr>
                      <w:sz w:val="24"/>
                      <w:szCs w:val="24"/>
                    </w:rPr>
                  </w:pPr>
                </w:p>
              </w:tc>
              <w:tc>
                <w:tcPr>
                  <w:tcW w:w="616" w:type="dxa"/>
                  <w:vAlign w:val="center"/>
                </w:tcPr>
                <w:p w:rsidR="003D22A6" w:rsidRPr="00DF5D2E" w:rsidRDefault="00BF2F0C" w:rsidP="00F42833">
                  <w:pPr>
                    <w:jc w:val="center"/>
                    <w:rPr>
                      <w:i/>
                      <w:sz w:val="24"/>
                      <w:szCs w:val="24"/>
                    </w:rPr>
                  </w:pPr>
                  <w:r w:rsidRPr="00DF5D2E">
                    <w:rPr>
                      <w:i/>
                      <w:sz w:val="24"/>
                      <w:szCs w:val="24"/>
                    </w:rPr>
                    <w:t>4</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1.2.</w:t>
                  </w:r>
                </w:p>
              </w:tc>
              <w:tc>
                <w:tcPr>
                  <w:tcW w:w="7982" w:type="dxa"/>
                  <w:gridSpan w:val="2"/>
                </w:tcPr>
                <w:p w:rsidR="003D22A6" w:rsidRPr="00DF5D2E" w:rsidRDefault="003D22A6" w:rsidP="00F42833">
                  <w:pPr>
                    <w:jc w:val="both"/>
                    <w:rPr>
                      <w:sz w:val="24"/>
                      <w:szCs w:val="24"/>
                    </w:rPr>
                  </w:pPr>
                  <w:r w:rsidRPr="00DF5D2E">
                    <w:rPr>
                      <w:sz w:val="24"/>
                      <w:szCs w:val="24"/>
                    </w:rPr>
                    <w:t>Сведения о заказчике оценки и об оценщике</w:t>
                  </w:r>
                </w:p>
              </w:tc>
              <w:tc>
                <w:tcPr>
                  <w:tcW w:w="268" w:type="dxa"/>
                </w:tcPr>
                <w:p w:rsidR="003D22A6" w:rsidRPr="00DF5D2E" w:rsidRDefault="003D22A6" w:rsidP="00F42833">
                  <w:pPr>
                    <w:rPr>
                      <w:sz w:val="24"/>
                      <w:szCs w:val="24"/>
                    </w:rPr>
                  </w:pPr>
                </w:p>
              </w:tc>
              <w:tc>
                <w:tcPr>
                  <w:tcW w:w="616" w:type="dxa"/>
                  <w:vAlign w:val="center"/>
                </w:tcPr>
                <w:p w:rsidR="003D22A6" w:rsidRPr="00DF5D2E" w:rsidRDefault="000958D7" w:rsidP="00F42833">
                  <w:pPr>
                    <w:jc w:val="center"/>
                    <w:rPr>
                      <w:i/>
                      <w:sz w:val="24"/>
                      <w:szCs w:val="24"/>
                    </w:rPr>
                  </w:pPr>
                  <w:r>
                    <w:rPr>
                      <w:i/>
                      <w:sz w:val="24"/>
                      <w:szCs w:val="24"/>
                    </w:rPr>
                    <w:t>12</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1.3.</w:t>
                  </w:r>
                </w:p>
              </w:tc>
              <w:tc>
                <w:tcPr>
                  <w:tcW w:w="7982" w:type="dxa"/>
                  <w:gridSpan w:val="2"/>
                </w:tcPr>
                <w:p w:rsidR="003D22A6" w:rsidRPr="00DF5D2E" w:rsidRDefault="003D22A6" w:rsidP="00F42833">
                  <w:pPr>
                    <w:jc w:val="both"/>
                    <w:rPr>
                      <w:sz w:val="24"/>
                      <w:szCs w:val="24"/>
                    </w:rPr>
                  </w:pPr>
                  <w:r w:rsidRPr="00DF5D2E">
                    <w:rPr>
                      <w:sz w:val="24"/>
                      <w:szCs w:val="24"/>
                    </w:rPr>
                    <w:t>Нормативное регулирование оценочной деятельности</w:t>
                  </w:r>
                </w:p>
              </w:tc>
              <w:tc>
                <w:tcPr>
                  <w:tcW w:w="268" w:type="dxa"/>
                </w:tcPr>
                <w:p w:rsidR="003D22A6" w:rsidRPr="00DF5D2E" w:rsidRDefault="003D22A6" w:rsidP="00F42833">
                  <w:pPr>
                    <w:rPr>
                      <w:sz w:val="24"/>
                      <w:szCs w:val="24"/>
                    </w:rPr>
                  </w:pPr>
                </w:p>
              </w:tc>
              <w:tc>
                <w:tcPr>
                  <w:tcW w:w="616" w:type="dxa"/>
                  <w:vAlign w:val="center"/>
                </w:tcPr>
                <w:p w:rsidR="003D22A6" w:rsidRPr="00DF5D2E" w:rsidRDefault="000958D7" w:rsidP="00F42833">
                  <w:pPr>
                    <w:jc w:val="center"/>
                    <w:rPr>
                      <w:i/>
                      <w:sz w:val="24"/>
                      <w:szCs w:val="24"/>
                    </w:rPr>
                  </w:pPr>
                  <w:r>
                    <w:rPr>
                      <w:i/>
                      <w:sz w:val="24"/>
                      <w:szCs w:val="24"/>
                    </w:rPr>
                    <w:t>13</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1.4.</w:t>
                  </w:r>
                </w:p>
              </w:tc>
              <w:tc>
                <w:tcPr>
                  <w:tcW w:w="7982" w:type="dxa"/>
                  <w:gridSpan w:val="2"/>
                </w:tcPr>
                <w:p w:rsidR="003D22A6" w:rsidRPr="00DF5D2E" w:rsidRDefault="003D22A6" w:rsidP="00F42833">
                  <w:pPr>
                    <w:jc w:val="both"/>
                    <w:rPr>
                      <w:sz w:val="24"/>
                      <w:szCs w:val="24"/>
                    </w:rPr>
                  </w:pPr>
                  <w:r w:rsidRPr="00DF5D2E">
                    <w:rPr>
                      <w:sz w:val="24"/>
                      <w:szCs w:val="24"/>
                    </w:rPr>
                    <w:t>Цель, задачи, объект, предмет, сроки и этапы независимой оценки качества образовательной деятельности</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14</w:t>
                  </w:r>
                </w:p>
              </w:tc>
            </w:tr>
            <w:tr w:rsidR="003D22A6" w:rsidRPr="00DF5D2E" w:rsidTr="0006403C">
              <w:tc>
                <w:tcPr>
                  <w:tcW w:w="9147" w:type="dxa"/>
                  <w:gridSpan w:val="5"/>
                </w:tcPr>
                <w:p w:rsidR="003D22A6" w:rsidRPr="00DF5D2E" w:rsidRDefault="003D22A6" w:rsidP="00F42833">
                  <w:pPr>
                    <w:jc w:val="both"/>
                    <w:rPr>
                      <w:sz w:val="24"/>
                      <w:szCs w:val="24"/>
                    </w:rPr>
                  </w:pPr>
                  <w:r w:rsidRPr="00DF5D2E">
                    <w:rPr>
                      <w:sz w:val="24"/>
                      <w:szCs w:val="24"/>
                    </w:rPr>
                    <w:t>Раздел 2. МЕТОДИКА ИССЛЕДОВАНИЯ</w:t>
                  </w:r>
                </w:p>
              </w:tc>
              <w:tc>
                <w:tcPr>
                  <w:tcW w:w="268" w:type="dxa"/>
                </w:tcPr>
                <w:p w:rsidR="003D22A6" w:rsidRPr="00DF5D2E" w:rsidRDefault="003D22A6" w:rsidP="00F42833">
                  <w:pPr>
                    <w:rPr>
                      <w:sz w:val="24"/>
                      <w:szCs w:val="24"/>
                    </w:rPr>
                  </w:pPr>
                </w:p>
              </w:tc>
              <w:tc>
                <w:tcPr>
                  <w:tcW w:w="616" w:type="dxa"/>
                </w:tcPr>
                <w:p w:rsidR="003D22A6" w:rsidRPr="00DF5D2E" w:rsidRDefault="00BF2F0C" w:rsidP="00F42833">
                  <w:pPr>
                    <w:jc w:val="center"/>
                    <w:rPr>
                      <w:i/>
                      <w:sz w:val="24"/>
                      <w:szCs w:val="24"/>
                    </w:rPr>
                  </w:pPr>
                  <w:r w:rsidRPr="00DF5D2E">
                    <w:rPr>
                      <w:i/>
                      <w:sz w:val="24"/>
                      <w:szCs w:val="24"/>
                    </w:rPr>
                    <w:t>1</w:t>
                  </w:r>
                  <w:r w:rsidR="000958D7">
                    <w:rPr>
                      <w:i/>
                      <w:sz w:val="24"/>
                      <w:szCs w:val="24"/>
                    </w:rPr>
                    <w:t>6</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2.1.</w:t>
                  </w:r>
                </w:p>
              </w:tc>
              <w:tc>
                <w:tcPr>
                  <w:tcW w:w="7982" w:type="dxa"/>
                  <w:gridSpan w:val="2"/>
                </w:tcPr>
                <w:p w:rsidR="003D22A6" w:rsidRPr="00DF5D2E" w:rsidRDefault="003D22A6" w:rsidP="00F42833">
                  <w:pPr>
                    <w:jc w:val="both"/>
                    <w:rPr>
                      <w:sz w:val="24"/>
                      <w:szCs w:val="24"/>
                    </w:rPr>
                  </w:pPr>
                  <w:r w:rsidRPr="00DF5D2E">
                    <w:rPr>
                      <w:sz w:val="24"/>
                      <w:szCs w:val="24"/>
                    </w:rPr>
                    <w:t>Инструментарий опроса потребителей образовательных услуг организаций, осуществляющих образовательную деятельность, и выборка исследования</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22</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2.2.</w:t>
                  </w:r>
                </w:p>
              </w:tc>
              <w:tc>
                <w:tcPr>
                  <w:tcW w:w="7982" w:type="dxa"/>
                  <w:gridSpan w:val="2"/>
                </w:tcPr>
                <w:p w:rsidR="003D22A6" w:rsidRPr="00DF5D2E" w:rsidRDefault="003D22A6" w:rsidP="00F42833">
                  <w:pPr>
                    <w:jc w:val="both"/>
                    <w:rPr>
                      <w:sz w:val="24"/>
                      <w:szCs w:val="24"/>
                    </w:rPr>
                  </w:pPr>
                  <w:r w:rsidRPr="00DF5D2E">
                    <w:rPr>
                      <w:sz w:val="24"/>
                      <w:szCs w:val="24"/>
                    </w:rPr>
                    <w:t>Инструментарий анализа соответствия информации о деятельности образовательной организации, установленный нормативными правовыми актами объём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26</w:t>
                  </w:r>
                </w:p>
              </w:tc>
            </w:tr>
            <w:tr w:rsidR="003D22A6" w:rsidRPr="00DF5D2E" w:rsidTr="0006403C">
              <w:tc>
                <w:tcPr>
                  <w:tcW w:w="9147" w:type="dxa"/>
                  <w:gridSpan w:val="5"/>
                </w:tcPr>
                <w:p w:rsidR="003D22A6" w:rsidRPr="00DF5D2E" w:rsidRDefault="003D22A6" w:rsidP="00F42833">
                  <w:pPr>
                    <w:jc w:val="both"/>
                    <w:rPr>
                      <w:sz w:val="24"/>
                      <w:szCs w:val="24"/>
                    </w:rPr>
                  </w:pPr>
                  <w:r w:rsidRPr="00DF5D2E">
                    <w:rPr>
                      <w:sz w:val="24"/>
                      <w:szCs w:val="24"/>
                    </w:rPr>
                    <w:t xml:space="preserve">Раздел 3. ЗНАЧЕНИЕ И АНАЛИЗ ИССЛЕДУЕМЫХ КРИТЕРИЕВ НЕЗАВИСИМОЙ ОЦЕНКИ КАЧЕСТВА ОБРАЗОВАТЕЛЬНОЙ ДЕЯТЕЛЬНОСТИ ОБРАЗОВАТЕЛЬНЫХ ОРГАНИЗАЦИЙ </w:t>
                  </w:r>
                  <w:r w:rsidR="0001389E" w:rsidRPr="00DF5D2E">
                    <w:rPr>
                      <w:sz w:val="24"/>
                      <w:szCs w:val="24"/>
                    </w:rPr>
                    <w:t>ВОЛГОГРАДА</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42</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3.1.</w:t>
                  </w:r>
                </w:p>
              </w:tc>
              <w:tc>
                <w:tcPr>
                  <w:tcW w:w="7982" w:type="dxa"/>
                  <w:gridSpan w:val="2"/>
                </w:tcPr>
                <w:p w:rsidR="003D22A6" w:rsidRPr="00DF5D2E" w:rsidRDefault="003D22A6" w:rsidP="00F42833">
                  <w:pPr>
                    <w:jc w:val="both"/>
                    <w:rPr>
                      <w:sz w:val="24"/>
                      <w:szCs w:val="24"/>
                    </w:rPr>
                  </w:pPr>
                  <w:r w:rsidRPr="00DF5D2E">
                    <w:rPr>
                      <w:rFonts w:eastAsia="Times New Roman"/>
                      <w:bCs/>
                      <w:sz w:val="24"/>
                      <w:szCs w:val="24"/>
                    </w:rPr>
                    <w:t xml:space="preserve">Критерий «Открытость и доступность информации </w:t>
                  </w:r>
                  <w:r w:rsidRPr="00DF5D2E">
                    <w:rPr>
                      <w:rFonts w:eastAsia="Times New Roman"/>
                      <w:bCs/>
                      <w:sz w:val="24"/>
                      <w:szCs w:val="24"/>
                    </w:rPr>
                    <w:br/>
                    <w:t>об образовательной организации»</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42</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3.2.</w:t>
                  </w:r>
                </w:p>
              </w:tc>
              <w:tc>
                <w:tcPr>
                  <w:tcW w:w="7982" w:type="dxa"/>
                  <w:gridSpan w:val="2"/>
                </w:tcPr>
                <w:p w:rsidR="003D22A6" w:rsidRPr="00DF5D2E" w:rsidRDefault="003D22A6" w:rsidP="00F42833">
                  <w:pPr>
                    <w:jc w:val="both"/>
                    <w:rPr>
                      <w:sz w:val="24"/>
                      <w:szCs w:val="24"/>
                    </w:rPr>
                  </w:pPr>
                  <w:r w:rsidRPr="00DF5D2E">
                    <w:rPr>
                      <w:sz w:val="24"/>
                      <w:szCs w:val="24"/>
                    </w:rPr>
                    <w:t>Критерий «Комфортность условий, в которых осуществляется образовательный процесс»</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6</w:t>
                  </w:r>
                  <w:r w:rsidR="004011DC">
                    <w:rPr>
                      <w:i/>
                      <w:sz w:val="24"/>
                      <w:szCs w:val="24"/>
                    </w:rPr>
                    <w:t>4</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3.3.</w:t>
                  </w:r>
                </w:p>
              </w:tc>
              <w:tc>
                <w:tcPr>
                  <w:tcW w:w="7982" w:type="dxa"/>
                  <w:gridSpan w:val="2"/>
                </w:tcPr>
                <w:p w:rsidR="003D22A6" w:rsidRPr="00DF5D2E" w:rsidRDefault="003D22A6" w:rsidP="00F42833">
                  <w:pPr>
                    <w:jc w:val="both"/>
                    <w:rPr>
                      <w:sz w:val="24"/>
                      <w:szCs w:val="24"/>
                    </w:rPr>
                  </w:pPr>
                  <w:r w:rsidRPr="00DF5D2E">
                    <w:rPr>
                      <w:sz w:val="24"/>
                      <w:szCs w:val="24"/>
                    </w:rPr>
                    <w:t>Критерий «Доступность услуг для инвалидов»</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7</w:t>
                  </w:r>
                  <w:r w:rsidR="009F78A7">
                    <w:rPr>
                      <w:i/>
                      <w:sz w:val="24"/>
                      <w:szCs w:val="24"/>
                    </w:rPr>
                    <w:t>5</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3.4.</w:t>
                  </w:r>
                </w:p>
              </w:tc>
              <w:tc>
                <w:tcPr>
                  <w:tcW w:w="7982" w:type="dxa"/>
                  <w:gridSpan w:val="2"/>
                </w:tcPr>
                <w:p w:rsidR="003D22A6" w:rsidRPr="00DF5D2E" w:rsidRDefault="003D22A6" w:rsidP="00F42833">
                  <w:pPr>
                    <w:jc w:val="both"/>
                    <w:rPr>
                      <w:sz w:val="24"/>
                      <w:szCs w:val="24"/>
                    </w:rPr>
                  </w:pPr>
                  <w:r w:rsidRPr="00DF5D2E">
                    <w:rPr>
                      <w:sz w:val="24"/>
                      <w:szCs w:val="24"/>
                    </w:rPr>
                    <w:t>Критерий «Доброжелательность, вежливость и компетентность работников образовательной организации»</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8</w:t>
                  </w:r>
                  <w:r w:rsidR="009F78A7">
                    <w:rPr>
                      <w:i/>
                      <w:sz w:val="24"/>
                      <w:szCs w:val="24"/>
                    </w:rPr>
                    <w:t>5</w:t>
                  </w:r>
                </w:p>
              </w:tc>
            </w:tr>
            <w:tr w:rsidR="003D22A6" w:rsidRPr="00DF5D2E" w:rsidTr="00EC79F0">
              <w:tc>
                <w:tcPr>
                  <w:tcW w:w="598" w:type="dxa"/>
                </w:tcPr>
                <w:p w:rsidR="003D22A6" w:rsidRPr="00DF5D2E" w:rsidRDefault="003D22A6" w:rsidP="00F42833">
                  <w:pPr>
                    <w:rPr>
                      <w:sz w:val="24"/>
                      <w:szCs w:val="24"/>
                    </w:rPr>
                  </w:pPr>
                </w:p>
              </w:tc>
              <w:tc>
                <w:tcPr>
                  <w:tcW w:w="567" w:type="dxa"/>
                  <w:gridSpan w:val="2"/>
                </w:tcPr>
                <w:p w:rsidR="003D22A6" w:rsidRPr="00DF5D2E" w:rsidRDefault="003D22A6" w:rsidP="00F42833">
                  <w:pPr>
                    <w:rPr>
                      <w:sz w:val="24"/>
                      <w:szCs w:val="24"/>
                    </w:rPr>
                  </w:pPr>
                  <w:r w:rsidRPr="00DF5D2E">
                    <w:rPr>
                      <w:sz w:val="24"/>
                      <w:szCs w:val="24"/>
                    </w:rPr>
                    <w:t>3.5.</w:t>
                  </w:r>
                </w:p>
              </w:tc>
              <w:tc>
                <w:tcPr>
                  <w:tcW w:w="7982" w:type="dxa"/>
                  <w:gridSpan w:val="2"/>
                </w:tcPr>
                <w:p w:rsidR="003D22A6" w:rsidRPr="00DF5D2E" w:rsidRDefault="003D22A6" w:rsidP="00F42833">
                  <w:pPr>
                    <w:jc w:val="both"/>
                    <w:rPr>
                      <w:sz w:val="24"/>
                      <w:szCs w:val="24"/>
                    </w:rPr>
                  </w:pPr>
                  <w:r w:rsidRPr="00DF5D2E">
                    <w:rPr>
                      <w:sz w:val="24"/>
                      <w:szCs w:val="24"/>
                    </w:rPr>
                    <w:t>Критерий «Общее удовлетворение качеством образовательной деятельности организации»</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9</w:t>
                  </w:r>
                  <w:r w:rsidR="009F78A7">
                    <w:rPr>
                      <w:i/>
                      <w:sz w:val="24"/>
                      <w:szCs w:val="24"/>
                    </w:rPr>
                    <w:t>6</w:t>
                  </w:r>
                </w:p>
              </w:tc>
            </w:tr>
            <w:tr w:rsidR="003D22A6" w:rsidRPr="00DF5D2E" w:rsidTr="0006403C">
              <w:tc>
                <w:tcPr>
                  <w:tcW w:w="9147" w:type="dxa"/>
                  <w:gridSpan w:val="5"/>
                </w:tcPr>
                <w:p w:rsidR="003D22A6" w:rsidRPr="00DF5D2E" w:rsidRDefault="003D22A6" w:rsidP="00F42833">
                  <w:pPr>
                    <w:jc w:val="both"/>
                    <w:rPr>
                      <w:sz w:val="24"/>
                      <w:szCs w:val="24"/>
                    </w:rPr>
                  </w:pPr>
                  <w:r w:rsidRPr="00DF5D2E">
                    <w:rPr>
                      <w:sz w:val="24"/>
                      <w:szCs w:val="24"/>
                    </w:rPr>
                    <w:t xml:space="preserve">Раздел 4. АНАЛИЗ И ОЦЕНКА КАЧЕСТВА ДЕЯТЕЛЬНОСТИ ОРГАНИЗАЦИЙ ОБРАЗОВАНИЯ </w:t>
                  </w:r>
                  <w:r w:rsidR="0001389E" w:rsidRPr="00DF5D2E">
                    <w:rPr>
                      <w:sz w:val="24"/>
                      <w:szCs w:val="24"/>
                    </w:rPr>
                    <w:t>ВОЛГОГРАДА</w:t>
                  </w:r>
                  <w:r w:rsidRPr="00DF5D2E">
                    <w:rPr>
                      <w:sz w:val="24"/>
                      <w:szCs w:val="24"/>
                    </w:rPr>
                    <w:t xml:space="preserve"> С УКАЗАНИЕМ ЛУЧШИХ ОРГАНИЗАЦИЙ ПО РЕЗУЛЬТАТАМ АНАЛИЗА</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10</w:t>
                  </w:r>
                  <w:r w:rsidR="009F78A7">
                    <w:rPr>
                      <w:i/>
                      <w:sz w:val="24"/>
                      <w:szCs w:val="24"/>
                    </w:rPr>
                    <w:t>6</w:t>
                  </w:r>
                </w:p>
              </w:tc>
            </w:tr>
            <w:tr w:rsidR="003D22A6" w:rsidRPr="00DF5D2E" w:rsidTr="0006403C">
              <w:tc>
                <w:tcPr>
                  <w:tcW w:w="9147" w:type="dxa"/>
                  <w:gridSpan w:val="5"/>
                </w:tcPr>
                <w:p w:rsidR="003D22A6" w:rsidRPr="00DF5D2E" w:rsidRDefault="003D22A6" w:rsidP="00F42833">
                  <w:pPr>
                    <w:jc w:val="both"/>
                    <w:rPr>
                      <w:sz w:val="24"/>
                      <w:szCs w:val="24"/>
                    </w:rPr>
                  </w:pPr>
                  <w:r w:rsidRPr="00DF5D2E">
                    <w:rPr>
                      <w:sz w:val="24"/>
                      <w:szCs w:val="24"/>
                    </w:rPr>
                    <w:t xml:space="preserve">Раздел 5. ОСНОВНЫЕ ПРОБЛЕМЫ ДЕЯТЕЛЬНОСТИ ОБРАЗОВАТЕЛЬНХ ОРГАНИЗАЦИЙ НА ТЕРРИТОРИИ </w:t>
                  </w:r>
                  <w:r w:rsidR="0001389E" w:rsidRPr="00DF5D2E">
                    <w:rPr>
                      <w:sz w:val="24"/>
                      <w:szCs w:val="24"/>
                    </w:rPr>
                    <w:t>ВОЛГОГРАДА</w:t>
                  </w:r>
                  <w:r w:rsidRPr="00DF5D2E">
                    <w:rPr>
                      <w:sz w:val="24"/>
                      <w:szCs w:val="24"/>
                    </w:rPr>
                    <w:t xml:space="preserve"> ПО РЕЗУЛЬТАТМ НОКУОД</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11</w:t>
                  </w:r>
                  <w:r w:rsidR="009F78A7">
                    <w:rPr>
                      <w:i/>
                      <w:sz w:val="24"/>
                      <w:szCs w:val="24"/>
                    </w:rPr>
                    <w:t>3</w:t>
                  </w:r>
                </w:p>
              </w:tc>
            </w:tr>
            <w:tr w:rsidR="003D22A6" w:rsidRPr="00DF5D2E" w:rsidTr="0006403C">
              <w:tc>
                <w:tcPr>
                  <w:tcW w:w="9147" w:type="dxa"/>
                  <w:gridSpan w:val="5"/>
                </w:tcPr>
                <w:p w:rsidR="003D22A6" w:rsidRPr="00DF5D2E" w:rsidRDefault="003D22A6" w:rsidP="00F42833">
                  <w:pPr>
                    <w:jc w:val="both"/>
                    <w:rPr>
                      <w:sz w:val="24"/>
                      <w:szCs w:val="24"/>
                    </w:rPr>
                  </w:pPr>
                  <w:r w:rsidRPr="00DF5D2E">
                    <w:rPr>
                      <w:sz w:val="24"/>
                      <w:szCs w:val="24"/>
                    </w:rPr>
                    <w:t xml:space="preserve">Раздел 6. </w:t>
                  </w:r>
                  <w:r w:rsidRPr="00DF5D2E">
                    <w:rPr>
                      <w:rFonts w:eastAsia="Times New Roman"/>
                      <w:sz w:val="24"/>
                      <w:szCs w:val="24"/>
                    </w:rPr>
                    <w:t xml:space="preserve">ПРЕДЛОЖЕНИЯ И РЕКОМЕНДАЦИИ ОБРАЗОВАТЕЛЬНЫМ ОРГАНИЗАЦИЯМ </w:t>
                  </w:r>
                  <w:r w:rsidR="0001389E" w:rsidRPr="00DF5D2E">
                    <w:rPr>
                      <w:sz w:val="24"/>
                      <w:szCs w:val="24"/>
                    </w:rPr>
                    <w:t>ВОЛГОГРАДА</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11</w:t>
                  </w:r>
                  <w:r w:rsidR="009F78A7">
                    <w:rPr>
                      <w:i/>
                      <w:sz w:val="24"/>
                      <w:szCs w:val="24"/>
                    </w:rPr>
                    <w:t>4</w:t>
                  </w:r>
                </w:p>
              </w:tc>
            </w:tr>
            <w:tr w:rsidR="003D22A6" w:rsidRPr="00DF5D2E" w:rsidTr="0006403C">
              <w:tc>
                <w:tcPr>
                  <w:tcW w:w="9147" w:type="dxa"/>
                  <w:gridSpan w:val="5"/>
                </w:tcPr>
                <w:p w:rsidR="003D22A6" w:rsidRPr="00DF5D2E" w:rsidRDefault="003D22A6" w:rsidP="00F42833">
                  <w:pPr>
                    <w:jc w:val="both"/>
                    <w:rPr>
                      <w:sz w:val="24"/>
                      <w:szCs w:val="24"/>
                    </w:rPr>
                  </w:pPr>
                  <w:r w:rsidRPr="00DF5D2E">
                    <w:rPr>
                      <w:sz w:val="24"/>
                      <w:szCs w:val="24"/>
                    </w:rPr>
                    <w:t>ПРИЛОЖЕНИЯ</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11</w:t>
                  </w:r>
                  <w:r w:rsidR="009F78A7">
                    <w:rPr>
                      <w:i/>
                      <w:sz w:val="24"/>
                      <w:szCs w:val="24"/>
                    </w:rPr>
                    <w:t>5</w:t>
                  </w:r>
                </w:p>
              </w:tc>
            </w:tr>
            <w:tr w:rsidR="003D22A6" w:rsidRPr="00DF5D2E" w:rsidTr="0006403C">
              <w:tc>
                <w:tcPr>
                  <w:tcW w:w="675" w:type="dxa"/>
                  <w:gridSpan w:val="2"/>
                </w:tcPr>
                <w:p w:rsidR="003D22A6" w:rsidRPr="00DF5D2E" w:rsidRDefault="003D22A6" w:rsidP="00F42833">
                  <w:pPr>
                    <w:rPr>
                      <w:sz w:val="24"/>
                      <w:szCs w:val="24"/>
                    </w:rPr>
                  </w:pPr>
                </w:p>
              </w:tc>
              <w:tc>
                <w:tcPr>
                  <w:tcW w:w="709" w:type="dxa"/>
                  <w:gridSpan w:val="2"/>
                </w:tcPr>
                <w:p w:rsidR="003D22A6" w:rsidRPr="00DF5D2E" w:rsidRDefault="003D22A6" w:rsidP="00F42833">
                  <w:pPr>
                    <w:rPr>
                      <w:sz w:val="24"/>
                      <w:szCs w:val="24"/>
                    </w:rPr>
                  </w:pPr>
                  <w:r w:rsidRPr="00DF5D2E">
                    <w:rPr>
                      <w:sz w:val="24"/>
                      <w:szCs w:val="24"/>
                    </w:rPr>
                    <w:t>1.</w:t>
                  </w:r>
                </w:p>
              </w:tc>
              <w:tc>
                <w:tcPr>
                  <w:tcW w:w="7763" w:type="dxa"/>
                </w:tcPr>
                <w:p w:rsidR="003D22A6" w:rsidRPr="00DF5D2E" w:rsidRDefault="003D22A6" w:rsidP="00F42833">
                  <w:pPr>
                    <w:jc w:val="both"/>
                    <w:rPr>
                      <w:sz w:val="24"/>
                      <w:szCs w:val="24"/>
                    </w:rPr>
                  </w:pPr>
                  <w:r w:rsidRPr="00DF5D2E">
                    <w:rPr>
                      <w:sz w:val="24"/>
                      <w:szCs w:val="24"/>
                    </w:rPr>
                    <w:t>Перечень образовательных организаций, в отношении которых проводится независимая оценка качества условий осуществления образовательной деятельности в 2020</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11</w:t>
                  </w:r>
                  <w:r w:rsidR="009F78A7">
                    <w:rPr>
                      <w:i/>
                      <w:sz w:val="24"/>
                      <w:szCs w:val="24"/>
                    </w:rPr>
                    <w:t>5</w:t>
                  </w:r>
                </w:p>
              </w:tc>
            </w:tr>
            <w:tr w:rsidR="003D22A6" w:rsidRPr="00DF5D2E" w:rsidTr="0006403C">
              <w:tc>
                <w:tcPr>
                  <w:tcW w:w="675" w:type="dxa"/>
                  <w:gridSpan w:val="2"/>
                </w:tcPr>
                <w:p w:rsidR="003D22A6" w:rsidRPr="00DF5D2E" w:rsidRDefault="003D22A6" w:rsidP="00F42833">
                  <w:pPr>
                    <w:rPr>
                      <w:sz w:val="24"/>
                      <w:szCs w:val="24"/>
                    </w:rPr>
                  </w:pPr>
                </w:p>
              </w:tc>
              <w:tc>
                <w:tcPr>
                  <w:tcW w:w="709" w:type="dxa"/>
                  <w:gridSpan w:val="2"/>
                </w:tcPr>
                <w:p w:rsidR="003D22A6" w:rsidRPr="00DF5D2E" w:rsidRDefault="003D22A6" w:rsidP="00F42833">
                  <w:pPr>
                    <w:rPr>
                      <w:sz w:val="24"/>
                      <w:szCs w:val="24"/>
                    </w:rPr>
                  </w:pPr>
                  <w:r w:rsidRPr="00DF5D2E">
                    <w:rPr>
                      <w:sz w:val="24"/>
                      <w:szCs w:val="24"/>
                    </w:rPr>
                    <w:t>2.</w:t>
                  </w:r>
                </w:p>
              </w:tc>
              <w:tc>
                <w:tcPr>
                  <w:tcW w:w="7763" w:type="dxa"/>
                </w:tcPr>
                <w:p w:rsidR="003D22A6" w:rsidRPr="00DF5D2E" w:rsidRDefault="003D22A6" w:rsidP="00F42833">
                  <w:pPr>
                    <w:jc w:val="both"/>
                    <w:rPr>
                      <w:sz w:val="24"/>
                      <w:szCs w:val="24"/>
                    </w:rPr>
                  </w:pPr>
                  <w:r w:rsidRPr="00DF5D2E">
                    <w:rPr>
                      <w:sz w:val="24"/>
                      <w:szCs w:val="24"/>
                    </w:rPr>
                    <w:t xml:space="preserve">Анкета-опросник потребителей образовательных услуг </w:t>
                  </w:r>
                  <w:r w:rsidR="0001389E" w:rsidRPr="00DF5D2E">
                    <w:rPr>
                      <w:sz w:val="24"/>
                      <w:szCs w:val="24"/>
                    </w:rPr>
                    <w:t>Волгоград</w:t>
                  </w:r>
                  <w:r w:rsidRPr="00DF5D2E">
                    <w:rPr>
                      <w:sz w:val="24"/>
                      <w:szCs w:val="24"/>
                    </w:rPr>
                    <w:t xml:space="preserve"> - 2020</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11</w:t>
                  </w:r>
                  <w:r w:rsidR="009F78A7">
                    <w:rPr>
                      <w:i/>
                      <w:sz w:val="24"/>
                      <w:szCs w:val="24"/>
                    </w:rPr>
                    <w:t>8</w:t>
                  </w:r>
                </w:p>
              </w:tc>
            </w:tr>
            <w:tr w:rsidR="003D22A6" w:rsidRPr="00DF5D2E" w:rsidTr="0006403C">
              <w:tc>
                <w:tcPr>
                  <w:tcW w:w="675" w:type="dxa"/>
                  <w:gridSpan w:val="2"/>
                </w:tcPr>
                <w:p w:rsidR="003D22A6" w:rsidRPr="00DF5D2E" w:rsidRDefault="003D22A6" w:rsidP="00F42833">
                  <w:pPr>
                    <w:rPr>
                      <w:sz w:val="24"/>
                      <w:szCs w:val="24"/>
                    </w:rPr>
                  </w:pPr>
                </w:p>
              </w:tc>
              <w:tc>
                <w:tcPr>
                  <w:tcW w:w="709" w:type="dxa"/>
                  <w:gridSpan w:val="2"/>
                </w:tcPr>
                <w:p w:rsidR="003D22A6" w:rsidRPr="00DF5D2E" w:rsidRDefault="003D22A6" w:rsidP="00F42833">
                  <w:pPr>
                    <w:rPr>
                      <w:sz w:val="24"/>
                      <w:szCs w:val="24"/>
                    </w:rPr>
                  </w:pPr>
                  <w:r w:rsidRPr="00DF5D2E">
                    <w:rPr>
                      <w:sz w:val="24"/>
                      <w:szCs w:val="24"/>
                    </w:rPr>
                    <w:t>3.</w:t>
                  </w:r>
                </w:p>
              </w:tc>
              <w:tc>
                <w:tcPr>
                  <w:tcW w:w="7763" w:type="dxa"/>
                </w:tcPr>
                <w:p w:rsidR="003D22A6" w:rsidRPr="00DF5D2E" w:rsidRDefault="003D22A6" w:rsidP="00F42833">
                  <w:pPr>
                    <w:jc w:val="both"/>
                    <w:rPr>
                      <w:sz w:val="24"/>
                      <w:szCs w:val="24"/>
                    </w:rPr>
                  </w:pPr>
                  <w:r w:rsidRPr="00DF5D2E">
                    <w:rPr>
                      <w:sz w:val="24"/>
                      <w:szCs w:val="24"/>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12</w:t>
                  </w:r>
                  <w:r w:rsidR="009F78A7">
                    <w:rPr>
                      <w:i/>
                      <w:sz w:val="24"/>
                      <w:szCs w:val="24"/>
                    </w:rPr>
                    <w:t>0</w:t>
                  </w:r>
                </w:p>
              </w:tc>
            </w:tr>
            <w:tr w:rsidR="003D22A6" w:rsidRPr="00DF5D2E" w:rsidTr="0006403C">
              <w:tc>
                <w:tcPr>
                  <w:tcW w:w="675" w:type="dxa"/>
                  <w:gridSpan w:val="2"/>
                </w:tcPr>
                <w:p w:rsidR="003D22A6" w:rsidRPr="00DF5D2E" w:rsidRDefault="003D22A6" w:rsidP="00F42833">
                  <w:pPr>
                    <w:rPr>
                      <w:sz w:val="24"/>
                      <w:szCs w:val="24"/>
                    </w:rPr>
                  </w:pPr>
                </w:p>
              </w:tc>
              <w:tc>
                <w:tcPr>
                  <w:tcW w:w="709" w:type="dxa"/>
                  <w:gridSpan w:val="2"/>
                </w:tcPr>
                <w:p w:rsidR="003D22A6" w:rsidRPr="00DF5D2E" w:rsidRDefault="003D22A6" w:rsidP="00F42833">
                  <w:pPr>
                    <w:rPr>
                      <w:sz w:val="24"/>
                      <w:szCs w:val="24"/>
                    </w:rPr>
                  </w:pPr>
                  <w:r w:rsidRPr="00DF5D2E">
                    <w:rPr>
                      <w:sz w:val="24"/>
                      <w:szCs w:val="24"/>
                    </w:rPr>
                    <w:t>4.</w:t>
                  </w:r>
                </w:p>
              </w:tc>
              <w:tc>
                <w:tcPr>
                  <w:tcW w:w="7763" w:type="dxa"/>
                </w:tcPr>
                <w:p w:rsidR="003D22A6" w:rsidRPr="00DF5D2E" w:rsidRDefault="003D22A6" w:rsidP="00F42833">
                  <w:pPr>
                    <w:jc w:val="both"/>
                    <w:rPr>
                      <w:sz w:val="24"/>
                      <w:szCs w:val="24"/>
                    </w:rPr>
                  </w:pPr>
                  <w:r w:rsidRPr="00DF5D2E">
                    <w:rPr>
                      <w:sz w:val="24"/>
                      <w:szCs w:val="24"/>
                    </w:rPr>
                    <w:t>Акты о проведении независимой оценки качества условий оказания образовательных услуг в образовательных организациях.</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12</w:t>
                  </w:r>
                  <w:r w:rsidR="009F78A7">
                    <w:rPr>
                      <w:i/>
                      <w:sz w:val="24"/>
                      <w:szCs w:val="24"/>
                    </w:rPr>
                    <w:t>3</w:t>
                  </w:r>
                </w:p>
              </w:tc>
            </w:tr>
            <w:tr w:rsidR="003D22A6" w:rsidRPr="00DF5D2E" w:rsidTr="0006403C">
              <w:tc>
                <w:tcPr>
                  <w:tcW w:w="675" w:type="dxa"/>
                  <w:gridSpan w:val="2"/>
                </w:tcPr>
                <w:p w:rsidR="003D22A6" w:rsidRPr="00DF5D2E" w:rsidRDefault="003D22A6" w:rsidP="00F42833">
                  <w:pPr>
                    <w:rPr>
                      <w:sz w:val="24"/>
                      <w:szCs w:val="24"/>
                    </w:rPr>
                  </w:pPr>
                </w:p>
              </w:tc>
              <w:tc>
                <w:tcPr>
                  <w:tcW w:w="709" w:type="dxa"/>
                  <w:gridSpan w:val="2"/>
                </w:tcPr>
                <w:p w:rsidR="003D22A6" w:rsidRPr="00DF5D2E" w:rsidRDefault="003D22A6" w:rsidP="00F42833">
                  <w:pPr>
                    <w:rPr>
                      <w:sz w:val="24"/>
                      <w:szCs w:val="24"/>
                    </w:rPr>
                  </w:pPr>
                  <w:r w:rsidRPr="00DF5D2E">
                    <w:rPr>
                      <w:sz w:val="24"/>
                      <w:szCs w:val="24"/>
                    </w:rPr>
                    <w:t xml:space="preserve">5. </w:t>
                  </w:r>
                </w:p>
              </w:tc>
              <w:tc>
                <w:tcPr>
                  <w:tcW w:w="7763" w:type="dxa"/>
                </w:tcPr>
                <w:p w:rsidR="003D22A6" w:rsidRPr="00DF5D2E" w:rsidRDefault="003D22A6" w:rsidP="00F42833">
                  <w:pPr>
                    <w:jc w:val="both"/>
                    <w:rPr>
                      <w:sz w:val="24"/>
                      <w:szCs w:val="24"/>
                    </w:rPr>
                  </w:pPr>
                  <w:r w:rsidRPr="00DF5D2E">
                    <w:rPr>
                      <w:sz w:val="24"/>
                      <w:szCs w:val="24"/>
                    </w:rPr>
                    <w:t>Уставные документы оценщика</w:t>
                  </w:r>
                </w:p>
              </w:tc>
              <w:tc>
                <w:tcPr>
                  <w:tcW w:w="268" w:type="dxa"/>
                </w:tcPr>
                <w:p w:rsidR="003D22A6" w:rsidRPr="00DF5D2E" w:rsidRDefault="003D22A6" w:rsidP="00F42833">
                  <w:pPr>
                    <w:rPr>
                      <w:sz w:val="24"/>
                      <w:szCs w:val="24"/>
                    </w:rPr>
                  </w:pPr>
                </w:p>
              </w:tc>
              <w:tc>
                <w:tcPr>
                  <w:tcW w:w="616" w:type="dxa"/>
                </w:tcPr>
                <w:p w:rsidR="003D22A6" w:rsidRPr="00DF5D2E" w:rsidRDefault="000958D7" w:rsidP="00F42833">
                  <w:pPr>
                    <w:jc w:val="center"/>
                    <w:rPr>
                      <w:i/>
                      <w:sz w:val="24"/>
                      <w:szCs w:val="24"/>
                    </w:rPr>
                  </w:pPr>
                  <w:r>
                    <w:rPr>
                      <w:i/>
                      <w:sz w:val="24"/>
                      <w:szCs w:val="24"/>
                    </w:rPr>
                    <w:t>22</w:t>
                  </w:r>
                  <w:r w:rsidR="009F78A7">
                    <w:rPr>
                      <w:i/>
                      <w:sz w:val="24"/>
                      <w:szCs w:val="24"/>
                    </w:rPr>
                    <w:t>7</w:t>
                  </w:r>
                  <w:r w:rsidR="002A73B7">
                    <w:rPr>
                      <w:i/>
                      <w:sz w:val="24"/>
                      <w:szCs w:val="24"/>
                    </w:rPr>
                    <w:t xml:space="preserve"> </w:t>
                  </w:r>
                  <w:bookmarkStart w:id="1" w:name="_GoBack"/>
                  <w:bookmarkEnd w:id="1"/>
                </w:p>
              </w:tc>
            </w:tr>
          </w:tbl>
          <w:p w:rsidR="00311479" w:rsidRPr="00DF5D2E" w:rsidRDefault="00311479" w:rsidP="00F42833">
            <w:pPr>
              <w:rPr>
                <w:sz w:val="28"/>
                <w:szCs w:val="28"/>
              </w:rPr>
            </w:pPr>
          </w:p>
        </w:tc>
        <w:tc>
          <w:tcPr>
            <w:tcW w:w="222" w:type="dxa"/>
          </w:tcPr>
          <w:p w:rsidR="00311479" w:rsidRPr="00DF5D2E" w:rsidRDefault="00311479" w:rsidP="00F42833">
            <w:pPr>
              <w:rPr>
                <w:sz w:val="28"/>
                <w:szCs w:val="28"/>
              </w:rPr>
            </w:pPr>
          </w:p>
        </w:tc>
        <w:tc>
          <w:tcPr>
            <w:tcW w:w="222" w:type="dxa"/>
          </w:tcPr>
          <w:p w:rsidR="00311479" w:rsidRPr="00DF5D2E" w:rsidRDefault="00311479" w:rsidP="00F42833">
            <w:pPr>
              <w:rPr>
                <w:sz w:val="28"/>
                <w:szCs w:val="28"/>
              </w:rPr>
            </w:pPr>
          </w:p>
        </w:tc>
        <w:tc>
          <w:tcPr>
            <w:tcW w:w="222" w:type="dxa"/>
          </w:tcPr>
          <w:p w:rsidR="00311479" w:rsidRPr="00DF5D2E" w:rsidRDefault="00311479" w:rsidP="00F42833">
            <w:pPr>
              <w:rPr>
                <w:sz w:val="28"/>
                <w:szCs w:val="28"/>
              </w:rPr>
            </w:pPr>
          </w:p>
        </w:tc>
        <w:tc>
          <w:tcPr>
            <w:tcW w:w="222" w:type="dxa"/>
            <w:vAlign w:val="center"/>
          </w:tcPr>
          <w:p w:rsidR="00311479" w:rsidRPr="00DF5D2E" w:rsidRDefault="00311479" w:rsidP="00F42833">
            <w:pPr>
              <w:jc w:val="center"/>
              <w:rPr>
                <w:i/>
              </w:rPr>
            </w:pPr>
          </w:p>
        </w:tc>
      </w:tr>
    </w:tbl>
    <w:p w:rsidR="00F42833" w:rsidRPr="00DF5D2E" w:rsidRDefault="00F42833" w:rsidP="00F42833">
      <w:pPr>
        <w:pStyle w:val="1"/>
        <w:ind w:right="282" w:firstLine="709"/>
        <w:jc w:val="center"/>
        <w:rPr>
          <w:sz w:val="24"/>
          <w:szCs w:val="24"/>
        </w:rPr>
      </w:pPr>
    </w:p>
    <w:p w:rsidR="00F42833" w:rsidRPr="00DF5D2E" w:rsidRDefault="00F42833" w:rsidP="00F42833">
      <w:pPr>
        <w:pStyle w:val="1"/>
        <w:ind w:right="282" w:firstLine="709"/>
        <w:jc w:val="center"/>
        <w:rPr>
          <w:sz w:val="24"/>
          <w:szCs w:val="24"/>
        </w:rPr>
      </w:pPr>
    </w:p>
    <w:p w:rsidR="00F42833" w:rsidRPr="00DF5D2E" w:rsidRDefault="00F42833" w:rsidP="00F42833">
      <w:pPr>
        <w:pStyle w:val="1"/>
        <w:ind w:right="282" w:firstLine="709"/>
        <w:jc w:val="center"/>
        <w:rPr>
          <w:sz w:val="24"/>
          <w:szCs w:val="24"/>
        </w:rPr>
      </w:pPr>
    </w:p>
    <w:p w:rsidR="003D22A6" w:rsidRPr="00DF5D2E" w:rsidRDefault="003D22A6" w:rsidP="00F42833">
      <w:pPr>
        <w:pStyle w:val="1"/>
        <w:ind w:right="282" w:firstLine="709"/>
        <w:jc w:val="center"/>
        <w:rPr>
          <w:b w:val="0"/>
          <w:sz w:val="24"/>
          <w:szCs w:val="24"/>
        </w:rPr>
      </w:pPr>
      <w:r w:rsidRPr="00DF5D2E">
        <w:rPr>
          <w:sz w:val="24"/>
          <w:szCs w:val="24"/>
        </w:rPr>
        <w:lastRenderedPageBreak/>
        <w:t>ВВЕДЕНИЕ</w:t>
      </w:r>
    </w:p>
    <w:p w:rsidR="003D22A6" w:rsidRPr="00DF5D2E" w:rsidRDefault="003D22A6" w:rsidP="00F42833">
      <w:pPr>
        <w:tabs>
          <w:tab w:val="left" w:pos="1134"/>
        </w:tabs>
        <w:ind w:right="-25" w:firstLine="709"/>
        <w:jc w:val="both"/>
        <w:rPr>
          <w:rFonts w:eastAsia="Times New Roman"/>
          <w:sz w:val="24"/>
          <w:szCs w:val="24"/>
        </w:rPr>
      </w:pPr>
      <w:r w:rsidRPr="00DF5D2E">
        <w:rPr>
          <w:rFonts w:eastAsia="Times New Roman"/>
          <w:sz w:val="24"/>
          <w:szCs w:val="24"/>
        </w:rPr>
        <w:t xml:space="preserve">Независимая оценка качества условий оказания услуг организациями, осуществляющими образовательную деятельность, расположенными на территории </w:t>
      </w:r>
      <w:r w:rsidR="0001389E" w:rsidRPr="00DF5D2E">
        <w:rPr>
          <w:rFonts w:eastAsia="Times New Roman"/>
          <w:sz w:val="24"/>
          <w:szCs w:val="24"/>
        </w:rPr>
        <w:t>города Волгограда</w:t>
      </w:r>
      <w:r w:rsidRPr="00DF5D2E">
        <w:rPr>
          <w:rFonts w:eastAsia="Times New Roman"/>
          <w:sz w:val="24"/>
          <w:szCs w:val="24"/>
        </w:rPr>
        <w:t xml:space="preserve"> - оценочная процедура, 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w:t>
      </w:r>
    </w:p>
    <w:p w:rsidR="003D22A6" w:rsidRPr="00DF5D2E" w:rsidRDefault="003D22A6" w:rsidP="00F42833">
      <w:pPr>
        <w:ind w:firstLine="709"/>
        <w:jc w:val="both"/>
        <w:rPr>
          <w:sz w:val="24"/>
          <w:szCs w:val="24"/>
        </w:rPr>
      </w:pPr>
      <w:r w:rsidRPr="00DF5D2E">
        <w:rPr>
          <w:rFonts w:eastAsia="Times New Roman"/>
          <w:sz w:val="24"/>
          <w:szCs w:val="24"/>
        </w:rPr>
        <w:t>Повышение эффективности экономики выдвигает требования к</w:t>
      </w:r>
      <w:r w:rsidRPr="00DF5D2E">
        <w:rPr>
          <w:sz w:val="24"/>
          <w:szCs w:val="24"/>
        </w:rPr>
        <w:t xml:space="preserve"> </w:t>
      </w:r>
      <w:r w:rsidRPr="00DF5D2E">
        <w:rPr>
          <w:rFonts w:eastAsia="Times New Roman"/>
          <w:sz w:val="24"/>
          <w:szCs w:val="24"/>
        </w:rPr>
        <w:t>условиям воспроизводства и капитализации главного достояния страны – человека. Ключевым фактором устойчивого развития регионов и страны в целом становится не увеличение общественного богатства как такового, а возрастание в его структуре доли человеческого капитала и его качества. Важным элементом с позиций максимально эффективного воспроизводства и капитализации человеческого капитала должно стать обеспечение населения производством услуг социальной сферы не только в необходимом для социально ориентированной экономики объеме, но и с соответствующим качеством. Осуществление государством активной социальной политики обусловливает необходимость совершенствования системы управления этими услугами на основе достоверной оценки их качества.</w:t>
      </w:r>
    </w:p>
    <w:p w:rsidR="003D22A6" w:rsidRPr="00DF5D2E" w:rsidRDefault="003D22A6" w:rsidP="00F42833">
      <w:pPr>
        <w:numPr>
          <w:ilvl w:val="0"/>
          <w:numId w:val="1"/>
        </w:numPr>
        <w:tabs>
          <w:tab w:val="left" w:pos="1337"/>
        </w:tabs>
        <w:ind w:firstLine="709"/>
        <w:jc w:val="both"/>
        <w:rPr>
          <w:rFonts w:eastAsia="Times New Roman"/>
          <w:sz w:val="24"/>
          <w:szCs w:val="24"/>
        </w:rPr>
      </w:pPr>
      <w:r w:rsidRPr="00DF5D2E">
        <w:rPr>
          <w:rFonts w:eastAsia="Times New Roman"/>
          <w:sz w:val="24"/>
          <w:szCs w:val="24"/>
        </w:rPr>
        <w:t>Российской Федерации актуальность и необходимость изучения качества условий оказания социальных услуг получила законодательное закрепление. Независимая оценка качества условий оказания образовательных услуг организациями образования является одной из форм общественного контроля и проводится в целях определения результативности деятельности организаций указанной сферы, принятия своевременных мер по повышению эффективности их деятельности, обеспечения получателей социальных услуг дополнительной информацией о качестве работы образовательных организаций.</w:t>
      </w:r>
    </w:p>
    <w:p w:rsidR="003D22A6" w:rsidRPr="00DF5D2E" w:rsidRDefault="003D22A6" w:rsidP="00F42833">
      <w:pPr>
        <w:ind w:firstLine="709"/>
        <w:jc w:val="both"/>
        <w:rPr>
          <w:sz w:val="24"/>
          <w:szCs w:val="24"/>
        </w:rPr>
      </w:pPr>
      <w:r w:rsidRPr="00DF5D2E">
        <w:rPr>
          <w:rFonts w:eastAsia="Times New Roman"/>
          <w:sz w:val="24"/>
          <w:szCs w:val="24"/>
        </w:rPr>
        <w:t xml:space="preserve">Таким образом, обоснованность и необходимость получения информации о качестве условий оказания услуг образовательными организациями </w:t>
      </w:r>
      <w:r w:rsidR="0001389E" w:rsidRPr="00DF5D2E">
        <w:rPr>
          <w:rFonts w:eastAsia="Times New Roman"/>
          <w:sz w:val="24"/>
          <w:szCs w:val="24"/>
        </w:rPr>
        <w:t>Волгограда</w:t>
      </w:r>
      <w:r w:rsidRPr="00DF5D2E">
        <w:rPr>
          <w:rFonts w:eastAsia="Times New Roman"/>
          <w:sz w:val="24"/>
          <w:szCs w:val="24"/>
        </w:rPr>
        <w:t>, а также поддержания обратной связи с получателями образовательных услуг для определения уровня удовлетворенности качеством этих услуг подтверждает актуальность настоящего исследования. Объективная потребность в независимой оценке эффективности деятельности образовательных организаций, а также качества условий предоставляемых ими услуг обусловили общую проблему данного эмпирического исследования.</w:t>
      </w:r>
    </w:p>
    <w:p w:rsidR="003D22A6" w:rsidRPr="00DF5D2E" w:rsidRDefault="003D22A6" w:rsidP="00F42833">
      <w:pPr>
        <w:pStyle w:val="a8"/>
        <w:shd w:val="clear" w:color="auto" w:fill="FFFFFF"/>
        <w:spacing w:before="0" w:beforeAutospacing="0" w:after="0" w:afterAutospacing="0"/>
        <w:ind w:firstLine="709"/>
        <w:jc w:val="both"/>
        <w:rPr>
          <w:color w:val="000000"/>
        </w:rPr>
      </w:pPr>
      <w:r w:rsidRPr="00DF5D2E">
        <w:rPr>
          <w:color w:val="000000"/>
        </w:rPr>
        <w:t>Независимая оценка качества условий оказания услуг образовательными организациями предусматривает оценку условий оказания услуг по таким общим критериям, как открытость и доступность информации об организации образования; комфортность условий предоставления услуг; доброжелательность, вежливость работников образовательной организации; удовлетворенность условиями оказания услуг, а также доступность услуг для инвалидов. При проведении независимой оценки качества условий оказания услуг организациями образования используется общедоступная информация об организациях, размещаемая в том числе в форме открытых данных.</w:t>
      </w:r>
    </w:p>
    <w:p w:rsidR="003D22A6" w:rsidRPr="00DF5D2E" w:rsidRDefault="003D22A6" w:rsidP="00F42833">
      <w:pPr>
        <w:ind w:firstLine="720"/>
        <w:jc w:val="both"/>
        <w:rPr>
          <w:rFonts w:eastAsia="Times New Roman"/>
          <w:sz w:val="24"/>
          <w:szCs w:val="24"/>
        </w:rPr>
      </w:pPr>
      <w:r w:rsidRPr="00DF5D2E">
        <w:rPr>
          <w:rFonts w:eastAsia="Times New Roman"/>
          <w:sz w:val="24"/>
          <w:szCs w:val="24"/>
        </w:rPr>
        <w:t xml:space="preserve">На основании анализа полученных данных сформирована оценка качества условий оказания услуг образовательными организациями </w:t>
      </w:r>
      <w:r w:rsidR="0001389E" w:rsidRPr="00DF5D2E">
        <w:rPr>
          <w:rFonts w:eastAsia="Times New Roman"/>
          <w:sz w:val="24"/>
          <w:szCs w:val="24"/>
        </w:rPr>
        <w:t>Волгограда</w:t>
      </w:r>
      <w:r w:rsidRPr="00DF5D2E">
        <w:rPr>
          <w:rFonts w:eastAsia="Times New Roman"/>
          <w:sz w:val="24"/>
          <w:szCs w:val="24"/>
        </w:rPr>
        <w:t xml:space="preserve"> в 2020 году.</w:t>
      </w:r>
    </w:p>
    <w:p w:rsidR="005E42E0" w:rsidRPr="00DF5D2E" w:rsidRDefault="005E42E0" w:rsidP="00F42833">
      <w:pPr>
        <w:pStyle w:val="1"/>
        <w:ind w:right="282"/>
        <w:jc w:val="center"/>
        <w:rPr>
          <w:sz w:val="24"/>
          <w:szCs w:val="24"/>
        </w:rPr>
      </w:pPr>
      <w:bookmarkStart w:id="2" w:name="_Toc24312849"/>
    </w:p>
    <w:p w:rsidR="0001389E" w:rsidRPr="00DF5D2E" w:rsidRDefault="0001389E" w:rsidP="00F42833">
      <w:pPr>
        <w:pStyle w:val="1"/>
        <w:ind w:right="282"/>
        <w:jc w:val="center"/>
        <w:rPr>
          <w:sz w:val="24"/>
          <w:szCs w:val="24"/>
        </w:rPr>
      </w:pPr>
    </w:p>
    <w:p w:rsidR="00F42833" w:rsidRPr="00DF5D2E" w:rsidRDefault="00F42833" w:rsidP="00F42833">
      <w:pPr>
        <w:pStyle w:val="1"/>
        <w:ind w:right="282"/>
        <w:jc w:val="center"/>
        <w:rPr>
          <w:sz w:val="24"/>
          <w:szCs w:val="24"/>
        </w:rPr>
      </w:pPr>
    </w:p>
    <w:p w:rsidR="00F42833" w:rsidRPr="00DF5D2E" w:rsidRDefault="00F42833" w:rsidP="00F42833">
      <w:pPr>
        <w:pStyle w:val="1"/>
        <w:ind w:right="282"/>
        <w:jc w:val="center"/>
        <w:rPr>
          <w:sz w:val="24"/>
          <w:szCs w:val="24"/>
        </w:rPr>
      </w:pPr>
    </w:p>
    <w:p w:rsidR="00F42833" w:rsidRPr="00DF5D2E" w:rsidRDefault="00F42833" w:rsidP="00F42833">
      <w:pPr>
        <w:pStyle w:val="1"/>
        <w:ind w:right="282"/>
        <w:jc w:val="center"/>
        <w:rPr>
          <w:sz w:val="24"/>
          <w:szCs w:val="24"/>
        </w:rPr>
      </w:pPr>
    </w:p>
    <w:p w:rsidR="003D22A6" w:rsidRPr="00DF5D2E" w:rsidRDefault="003D22A6" w:rsidP="00F42833">
      <w:pPr>
        <w:pStyle w:val="1"/>
        <w:ind w:right="282"/>
        <w:jc w:val="center"/>
        <w:rPr>
          <w:b w:val="0"/>
          <w:sz w:val="24"/>
          <w:szCs w:val="24"/>
        </w:rPr>
      </w:pPr>
      <w:r w:rsidRPr="00DF5D2E">
        <w:rPr>
          <w:sz w:val="24"/>
          <w:szCs w:val="24"/>
        </w:rPr>
        <w:lastRenderedPageBreak/>
        <w:t>Раздел 1. ОБЩАЯ ЧАСТЬ</w:t>
      </w:r>
      <w:bookmarkEnd w:id="2"/>
    </w:p>
    <w:p w:rsidR="003D22A6" w:rsidRPr="00DF5D2E" w:rsidRDefault="003D22A6" w:rsidP="00F42833">
      <w:pPr>
        <w:pStyle w:val="1"/>
        <w:keepNext/>
        <w:keepLines/>
        <w:numPr>
          <w:ilvl w:val="1"/>
          <w:numId w:val="8"/>
        </w:numPr>
        <w:spacing w:before="240" w:beforeAutospacing="0" w:after="0" w:afterAutospacing="0"/>
        <w:jc w:val="both"/>
        <w:rPr>
          <w:b w:val="0"/>
          <w:sz w:val="24"/>
          <w:szCs w:val="24"/>
        </w:rPr>
      </w:pPr>
      <w:bookmarkStart w:id="3" w:name="_Toc24312850"/>
      <w:r w:rsidRPr="00DF5D2E">
        <w:rPr>
          <w:sz w:val="24"/>
          <w:szCs w:val="24"/>
        </w:rPr>
        <w:t>Задание на оценку.</w:t>
      </w:r>
      <w:bookmarkEnd w:id="3"/>
    </w:p>
    <w:p w:rsidR="003D22A6" w:rsidRPr="00DF5D2E" w:rsidRDefault="003D22A6" w:rsidP="00F42833">
      <w:pPr>
        <w:shd w:val="clear" w:color="auto" w:fill="FFFFFF"/>
        <w:ind w:right="-167" w:firstLine="426"/>
        <w:jc w:val="both"/>
        <w:rPr>
          <w:rFonts w:eastAsia="Times New Roman"/>
          <w:color w:val="000000"/>
          <w:sz w:val="24"/>
          <w:szCs w:val="24"/>
        </w:rPr>
      </w:pPr>
      <w:r w:rsidRPr="00DF5D2E">
        <w:rPr>
          <w:rFonts w:eastAsia="Times New Roman"/>
          <w:color w:val="000000"/>
          <w:sz w:val="24"/>
          <w:szCs w:val="24"/>
        </w:rPr>
        <w:t xml:space="preserve">Далее приводится Задание на оценку в соответствии с Приложением № 1 к муниципальному контракту № </w:t>
      </w:r>
      <w:r w:rsidR="0001389E" w:rsidRPr="00DF5D2E">
        <w:rPr>
          <w:rFonts w:eastAsia="Times New Roman"/>
          <w:color w:val="000000"/>
          <w:sz w:val="24"/>
          <w:szCs w:val="24"/>
        </w:rPr>
        <w:t>468559</w:t>
      </w:r>
      <w:r w:rsidRPr="00DF5D2E">
        <w:rPr>
          <w:rFonts w:eastAsia="Times New Roman"/>
          <w:color w:val="000000"/>
          <w:sz w:val="24"/>
          <w:szCs w:val="24"/>
        </w:rPr>
        <w:t xml:space="preserve"> на оказание услуг по сбору, обобщению и анализу информации для проведения независимой оценки качества условий оказания услуг муниципальными образовательными учреждениями </w:t>
      </w:r>
      <w:r w:rsidR="00EC79F0" w:rsidRPr="00DF5D2E">
        <w:rPr>
          <w:rFonts w:eastAsia="Times New Roman"/>
          <w:color w:val="000000"/>
          <w:sz w:val="24"/>
          <w:szCs w:val="24"/>
        </w:rPr>
        <w:t>Волгограда</w:t>
      </w:r>
      <w:r w:rsidR="005E42E0" w:rsidRPr="00DF5D2E">
        <w:rPr>
          <w:rFonts w:eastAsia="Times New Roman"/>
          <w:color w:val="000000"/>
          <w:sz w:val="24"/>
          <w:szCs w:val="24"/>
        </w:rPr>
        <w:t xml:space="preserve"> области</w:t>
      </w:r>
      <w:r w:rsidRPr="00DF5D2E">
        <w:rPr>
          <w:rFonts w:eastAsia="Times New Roman"/>
          <w:color w:val="000000"/>
          <w:sz w:val="24"/>
          <w:szCs w:val="24"/>
        </w:rPr>
        <w:t xml:space="preserve"> от </w:t>
      </w:r>
      <w:r w:rsidR="0001389E" w:rsidRPr="00DF5D2E">
        <w:rPr>
          <w:rFonts w:eastAsia="Times New Roman"/>
          <w:color w:val="000000"/>
          <w:sz w:val="24"/>
          <w:szCs w:val="24"/>
        </w:rPr>
        <w:t>23</w:t>
      </w:r>
      <w:r w:rsidR="00DE6063" w:rsidRPr="00DF5D2E">
        <w:rPr>
          <w:rFonts w:eastAsia="Times New Roman"/>
          <w:color w:val="000000"/>
          <w:sz w:val="24"/>
          <w:szCs w:val="24"/>
        </w:rPr>
        <w:t xml:space="preserve"> июня</w:t>
      </w:r>
      <w:r w:rsidRPr="00DF5D2E">
        <w:rPr>
          <w:rFonts w:eastAsia="Times New Roman"/>
          <w:color w:val="000000"/>
          <w:sz w:val="24"/>
          <w:szCs w:val="24"/>
        </w:rPr>
        <w:t xml:space="preserve"> 2020 года.</w:t>
      </w:r>
    </w:p>
    <w:p w:rsidR="003D22A6" w:rsidRPr="00DF5D2E" w:rsidRDefault="003D22A6" w:rsidP="00F42833">
      <w:pPr>
        <w:shd w:val="clear" w:color="auto" w:fill="FFFFFF"/>
        <w:ind w:right="-167" w:firstLine="426"/>
        <w:jc w:val="both"/>
        <w:rPr>
          <w:rFonts w:eastAsia="Times New Roman"/>
          <w:b/>
          <w:color w:val="000000"/>
          <w:sz w:val="24"/>
          <w:szCs w:val="24"/>
        </w:rPr>
      </w:pPr>
    </w:p>
    <w:p w:rsidR="003D22A6" w:rsidRPr="00DF5D2E" w:rsidRDefault="003D22A6" w:rsidP="00F42833">
      <w:pPr>
        <w:shd w:val="clear" w:color="auto" w:fill="FFFFFF"/>
        <w:ind w:right="-167" w:firstLine="426"/>
        <w:jc w:val="both"/>
        <w:rPr>
          <w:rFonts w:eastAsia="Times New Roman"/>
          <w:b/>
          <w:color w:val="000000"/>
          <w:sz w:val="24"/>
          <w:szCs w:val="24"/>
        </w:rPr>
      </w:pPr>
      <w:r w:rsidRPr="00DF5D2E">
        <w:rPr>
          <w:rFonts w:eastAsia="Times New Roman"/>
          <w:b/>
          <w:color w:val="000000"/>
          <w:sz w:val="24"/>
          <w:szCs w:val="24"/>
        </w:rPr>
        <w:t>Задание на оценку</w:t>
      </w:r>
    </w:p>
    <w:p w:rsidR="003D22A6" w:rsidRPr="00DF5D2E" w:rsidRDefault="003D22A6" w:rsidP="00F42833">
      <w:pPr>
        <w:shd w:val="clear" w:color="auto" w:fill="FFFFFF"/>
        <w:ind w:right="-167" w:firstLine="426"/>
        <w:jc w:val="both"/>
        <w:rPr>
          <w:rFonts w:eastAsia="Times New Roman"/>
          <w:color w:val="000000"/>
          <w:sz w:val="24"/>
          <w:szCs w:val="24"/>
        </w:rPr>
      </w:pPr>
      <w:r w:rsidRPr="00DF5D2E">
        <w:rPr>
          <w:rFonts w:eastAsia="Times New Roman"/>
          <w:b/>
          <w:color w:val="000000"/>
          <w:sz w:val="24"/>
          <w:szCs w:val="24"/>
        </w:rPr>
        <w:t xml:space="preserve">Заказчик: </w:t>
      </w:r>
      <w:r w:rsidR="0001389E" w:rsidRPr="00DF5D2E">
        <w:rPr>
          <w:rFonts w:eastAsia="Times New Roman"/>
          <w:color w:val="000000"/>
          <w:sz w:val="24"/>
          <w:szCs w:val="24"/>
        </w:rPr>
        <w:t xml:space="preserve">Департамент </w:t>
      </w:r>
      <w:r w:rsidR="00DE6063" w:rsidRPr="00DF5D2E">
        <w:rPr>
          <w:rFonts w:eastAsia="Times New Roman"/>
          <w:color w:val="000000"/>
          <w:sz w:val="24"/>
          <w:szCs w:val="24"/>
        </w:rPr>
        <w:t xml:space="preserve">по </w:t>
      </w:r>
      <w:r w:rsidR="001A4CE5" w:rsidRPr="00DF5D2E">
        <w:rPr>
          <w:rFonts w:eastAsia="Times New Roman"/>
          <w:color w:val="000000"/>
          <w:sz w:val="24"/>
          <w:szCs w:val="24"/>
        </w:rPr>
        <w:t>образовани</w:t>
      </w:r>
      <w:r w:rsidR="00DE6063" w:rsidRPr="00DF5D2E">
        <w:rPr>
          <w:rFonts w:eastAsia="Times New Roman"/>
          <w:color w:val="000000"/>
          <w:sz w:val="24"/>
          <w:szCs w:val="24"/>
        </w:rPr>
        <w:t>ю</w:t>
      </w:r>
      <w:r w:rsidR="001A4CE5" w:rsidRPr="00DF5D2E">
        <w:rPr>
          <w:rFonts w:eastAsia="Times New Roman"/>
          <w:color w:val="000000"/>
          <w:sz w:val="24"/>
          <w:szCs w:val="24"/>
        </w:rPr>
        <w:t xml:space="preserve"> а</w:t>
      </w:r>
      <w:r w:rsidRPr="00DF5D2E">
        <w:rPr>
          <w:rFonts w:eastAsia="Times New Roman"/>
          <w:color w:val="000000"/>
          <w:sz w:val="24"/>
          <w:szCs w:val="24"/>
        </w:rPr>
        <w:t>дминистраци</w:t>
      </w:r>
      <w:r w:rsidR="001A4CE5" w:rsidRPr="00DF5D2E">
        <w:rPr>
          <w:rFonts w:eastAsia="Times New Roman"/>
          <w:color w:val="000000"/>
          <w:sz w:val="24"/>
          <w:szCs w:val="24"/>
        </w:rPr>
        <w:t>и</w:t>
      </w:r>
      <w:r w:rsidRPr="00DF5D2E">
        <w:rPr>
          <w:rFonts w:eastAsia="Times New Roman"/>
          <w:color w:val="000000"/>
          <w:sz w:val="24"/>
          <w:szCs w:val="24"/>
        </w:rPr>
        <w:t xml:space="preserve"> </w:t>
      </w:r>
      <w:r w:rsidR="0001389E" w:rsidRPr="00DF5D2E">
        <w:rPr>
          <w:rFonts w:eastAsia="Times New Roman"/>
          <w:color w:val="000000"/>
          <w:sz w:val="24"/>
          <w:szCs w:val="24"/>
        </w:rPr>
        <w:t>Волгограда</w:t>
      </w:r>
      <w:r w:rsidRPr="00DF5D2E">
        <w:rPr>
          <w:rFonts w:eastAsia="Times New Roman"/>
          <w:color w:val="000000"/>
          <w:sz w:val="24"/>
          <w:szCs w:val="24"/>
        </w:rPr>
        <w:t>.</w:t>
      </w:r>
    </w:p>
    <w:p w:rsidR="003D22A6" w:rsidRPr="00DF5D2E" w:rsidRDefault="003D22A6" w:rsidP="00F42833">
      <w:pPr>
        <w:shd w:val="clear" w:color="auto" w:fill="FFFFFF"/>
        <w:ind w:right="-167" w:firstLine="426"/>
        <w:jc w:val="both"/>
        <w:rPr>
          <w:rFonts w:eastAsia="Times New Roman"/>
          <w:color w:val="000000"/>
          <w:sz w:val="24"/>
          <w:szCs w:val="24"/>
        </w:rPr>
      </w:pPr>
      <w:r w:rsidRPr="00DF5D2E">
        <w:rPr>
          <w:rFonts w:eastAsia="Times New Roman"/>
          <w:b/>
          <w:color w:val="000000"/>
          <w:sz w:val="24"/>
          <w:szCs w:val="24"/>
        </w:rPr>
        <w:t>Исполнитель:</w:t>
      </w:r>
      <w:r w:rsidRPr="00DF5D2E">
        <w:rPr>
          <w:rFonts w:eastAsia="Times New Roman"/>
          <w:color w:val="000000"/>
          <w:sz w:val="24"/>
          <w:szCs w:val="24"/>
        </w:rPr>
        <w:t xml:space="preserve"> Общество с ограниченной ответственностью Центр оценки и развития образовательных инициатив «Индиго».</w:t>
      </w:r>
    </w:p>
    <w:p w:rsidR="003D22A6" w:rsidRPr="00DF5D2E" w:rsidRDefault="003D22A6" w:rsidP="00F42833">
      <w:pPr>
        <w:shd w:val="clear" w:color="auto" w:fill="FFFFFF"/>
        <w:ind w:right="-167" w:firstLine="426"/>
        <w:jc w:val="both"/>
        <w:rPr>
          <w:rFonts w:eastAsia="Times New Roman"/>
          <w:color w:val="000000"/>
          <w:sz w:val="24"/>
          <w:szCs w:val="24"/>
        </w:rPr>
      </w:pPr>
      <w:r w:rsidRPr="00DF5D2E">
        <w:rPr>
          <w:rFonts w:eastAsia="Times New Roman"/>
          <w:color w:val="000000"/>
          <w:sz w:val="24"/>
          <w:szCs w:val="24"/>
        </w:rPr>
        <w:t>Услуги независимой оценки оказываются в отношении следующих типов образовательных организаций</w:t>
      </w:r>
      <w:r w:rsidR="00D2242B" w:rsidRPr="00DF5D2E">
        <w:rPr>
          <w:rFonts w:eastAsia="Times New Roman"/>
          <w:color w:val="000000"/>
          <w:sz w:val="24"/>
          <w:szCs w:val="24"/>
        </w:rPr>
        <w:t xml:space="preserve"> </w:t>
      </w:r>
      <w:r w:rsidRPr="00DF5D2E">
        <w:rPr>
          <w:rFonts w:eastAsia="Times New Roman"/>
          <w:color w:val="000000"/>
          <w:sz w:val="24"/>
          <w:szCs w:val="24"/>
        </w:rPr>
        <w:t>Волгоград</w:t>
      </w:r>
      <w:r w:rsidR="00EB46D7" w:rsidRPr="00DF5D2E">
        <w:rPr>
          <w:rFonts w:eastAsia="Times New Roman"/>
          <w:color w:val="000000"/>
          <w:sz w:val="24"/>
          <w:szCs w:val="24"/>
        </w:rPr>
        <w:t>а</w:t>
      </w:r>
      <w:r w:rsidRPr="00DF5D2E">
        <w:rPr>
          <w:rFonts w:eastAsia="Times New Roman"/>
          <w:color w:val="000000"/>
          <w:sz w:val="24"/>
          <w:szCs w:val="24"/>
        </w:rPr>
        <w:t>:</w:t>
      </w:r>
    </w:p>
    <w:tbl>
      <w:tblPr>
        <w:tblW w:w="9625" w:type="dxa"/>
        <w:jc w:val="center"/>
        <w:tblLook w:val="04A0" w:firstRow="1" w:lastRow="0" w:firstColumn="1" w:lastColumn="0" w:noHBand="0" w:noVBand="1"/>
      </w:tblPr>
      <w:tblGrid>
        <w:gridCol w:w="6232"/>
        <w:gridCol w:w="3393"/>
      </w:tblGrid>
      <w:tr w:rsidR="003D22A6" w:rsidRPr="00DF5D2E" w:rsidTr="005E42E0">
        <w:trPr>
          <w:jc w:val="center"/>
        </w:trPr>
        <w:tc>
          <w:tcPr>
            <w:tcW w:w="6232" w:type="dxa"/>
          </w:tcPr>
          <w:p w:rsidR="003D22A6" w:rsidRPr="00DF5D2E" w:rsidRDefault="003D22A6"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Тип образовательной организации</w:t>
            </w:r>
          </w:p>
        </w:tc>
        <w:tc>
          <w:tcPr>
            <w:tcW w:w="3393" w:type="dxa"/>
          </w:tcPr>
          <w:p w:rsidR="003D22A6" w:rsidRPr="00DF5D2E" w:rsidRDefault="003D22A6"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Количество образовательных</w:t>
            </w:r>
          </w:p>
          <w:p w:rsidR="003D22A6" w:rsidRPr="00DF5D2E" w:rsidRDefault="003D22A6"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организаций</w:t>
            </w:r>
          </w:p>
        </w:tc>
      </w:tr>
      <w:tr w:rsidR="0001389E" w:rsidRPr="00DF5D2E" w:rsidTr="005E42E0">
        <w:trPr>
          <w:jc w:val="center"/>
        </w:trPr>
        <w:tc>
          <w:tcPr>
            <w:tcW w:w="6232" w:type="dxa"/>
            <w:vAlign w:val="center"/>
          </w:tcPr>
          <w:p w:rsidR="0001389E" w:rsidRPr="00DF5D2E" w:rsidRDefault="0001389E"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Общеобразовательная организация</w:t>
            </w:r>
          </w:p>
        </w:tc>
        <w:tc>
          <w:tcPr>
            <w:tcW w:w="3393" w:type="dxa"/>
            <w:vAlign w:val="center"/>
          </w:tcPr>
          <w:p w:rsidR="0001389E" w:rsidRPr="00DF5D2E" w:rsidRDefault="0001389E"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35</w:t>
            </w:r>
          </w:p>
        </w:tc>
      </w:tr>
      <w:tr w:rsidR="003D22A6" w:rsidRPr="00DF5D2E" w:rsidTr="005E42E0">
        <w:trPr>
          <w:jc w:val="center"/>
        </w:trPr>
        <w:tc>
          <w:tcPr>
            <w:tcW w:w="6232" w:type="dxa"/>
            <w:vAlign w:val="center"/>
          </w:tcPr>
          <w:p w:rsidR="003D22A6" w:rsidRPr="00DF5D2E" w:rsidRDefault="003D22A6"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Организация дополнительного образования</w:t>
            </w:r>
          </w:p>
        </w:tc>
        <w:tc>
          <w:tcPr>
            <w:tcW w:w="3393" w:type="dxa"/>
            <w:vAlign w:val="center"/>
          </w:tcPr>
          <w:p w:rsidR="003D22A6" w:rsidRPr="00DF5D2E" w:rsidRDefault="0001389E"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5</w:t>
            </w:r>
          </w:p>
        </w:tc>
      </w:tr>
      <w:tr w:rsidR="003D22A6" w:rsidRPr="00DF5D2E" w:rsidTr="005E42E0">
        <w:trPr>
          <w:jc w:val="center"/>
        </w:trPr>
        <w:tc>
          <w:tcPr>
            <w:tcW w:w="6232" w:type="dxa"/>
            <w:vAlign w:val="center"/>
          </w:tcPr>
          <w:p w:rsidR="003D22A6" w:rsidRPr="00DF5D2E" w:rsidRDefault="0001389E"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Бюджетная организация дополнительного образования</w:t>
            </w:r>
          </w:p>
        </w:tc>
        <w:tc>
          <w:tcPr>
            <w:tcW w:w="3393" w:type="dxa"/>
            <w:vAlign w:val="center"/>
          </w:tcPr>
          <w:p w:rsidR="003D22A6" w:rsidRPr="00DF5D2E" w:rsidRDefault="0001389E"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19</w:t>
            </w:r>
          </w:p>
        </w:tc>
      </w:tr>
      <w:tr w:rsidR="003D22A6" w:rsidRPr="00DF5D2E" w:rsidTr="005E42E0">
        <w:trPr>
          <w:jc w:val="center"/>
        </w:trPr>
        <w:tc>
          <w:tcPr>
            <w:tcW w:w="6232" w:type="dxa"/>
            <w:vAlign w:val="center"/>
          </w:tcPr>
          <w:p w:rsidR="003D22A6" w:rsidRPr="00DF5D2E" w:rsidRDefault="003D22A6" w:rsidP="00F42833">
            <w:pPr>
              <w:shd w:val="clear" w:color="auto" w:fill="FFFFFF"/>
              <w:ind w:right="-167"/>
              <w:jc w:val="center"/>
              <w:rPr>
                <w:rFonts w:eastAsia="Times New Roman"/>
                <w:color w:val="000000"/>
                <w:sz w:val="24"/>
                <w:szCs w:val="24"/>
              </w:rPr>
            </w:pPr>
            <w:r w:rsidRPr="00DF5D2E">
              <w:rPr>
                <w:rFonts w:eastAsia="Times New Roman"/>
                <w:color w:val="000000"/>
                <w:sz w:val="24"/>
                <w:szCs w:val="24"/>
              </w:rPr>
              <w:t>Всего:</w:t>
            </w:r>
          </w:p>
        </w:tc>
        <w:tc>
          <w:tcPr>
            <w:tcW w:w="3393" w:type="dxa"/>
            <w:vAlign w:val="center"/>
          </w:tcPr>
          <w:p w:rsidR="003D22A6" w:rsidRPr="00DF5D2E" w:rsidRDefault="003D22A6" w:rsidP="00F42833">
            <w:pPr>
              <w:shd w:val="clear" w:color="auto" w:fill="FFFFFF"/>
              <w:ind w:right="-167"/>
              <w:jc w:val="center"/>
              <w:rPr>
                <w:rFonts w:eastAsia="Times New Roman"/>
                <w:b/>
                <w:color w:val="000000"/>
                <w:sz w:val="24"/>
                <w:szCs w:val="24"/>
                <w:lang w:val="en-US"/>
              </w:rPr>
            </w:pPr>
            <w:r w:rsidRPr="00DF5D2E">
              <w:rPr>
                <w:rFonts w:eastAsia="Times New Roman"/>
                <w:b/>
                <w:color w:val="000000"/>
                <w:sz w:val="24"/>
                <w:szCs w:val="24"/>
              </w:rPr>
              <w:t>5</w:t>
            </w:r>
            <w:r w:rsidR="0001389E" w:rsidRPr="00DF5D2E">
              <w:rPr>
                <w:rFonts w:eastAsia="Times New Roman"/>
                <w:b/>
                <w:color w:val="000000"/>
                <w:sz w:val="24"/>
                <w:szCs w:val="24"/>
              </w:rPr>
              <w:t>9</w:t>
            </w:r>
          </w:p>
        </w:tc>
      </w:tr>
    </w:tbl>
    <w:p w:rsidR="003D22A6" w:rsidRPr="00DF5D2E" w:rsidRDefault="003D22A6" w:rsidP="00F42833">
      <w:pPr>
        <w:shd w:val="clear" w:color="auto" w:fill="FFFFFF"/>
        <w:ind w:right="-167"/>
        <w:rPr>
          <w:rFonts w:eastAsia="Times New Roman"/>
          <w:color w:val="000000"/>
          <w:sz w:val="24"/>
          <w:szCs w:val="24"/>
        </w:rPr>
      </w:pPr>
    </w:p>
    <w:p w:rsidR="003D22A6" w:rsidRPr="00DF5D2E" w:rsidRDefault="003D22A6" w:rsidP="00F42833">
      <w:pPr>
        <w:shd w:val="clear" w:color="auto" w:fill="FFFFFF"/>
        <w:ind w:right="-167" w:firstLine="709"/>
        <w:jc w:val="both"/>
        <w:rPr>
          <w:rFonts w:eastAsia="Times New Roman"/>
          <w:color w:val="000000"/>
          <w:sz w:val="24"/>
          <w:szCs w:val="24"/>
        </w:rPr>
      </w:pPr>
      <w:r w:rsidRPr="00DF5D2E">
        <w:rPr>
          <w:rFonts w:eastAsia="Times New Roman"/>
          <w:color w:val="000000"/>
          <w:sz w:val="24"/>
          <w:szCs w:val="24"/>
        </w:rPr>
        <w:t xml:space="preserve">Услуги оказываются по каждой образовательной организации, указанной в Приложении № 2 к муниципальному контракту, в соответствии с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Федеральным законом от 29.12.2012  № 273-ФЗ «Об образовании в Российской Федерации», Постановлением Правительства Российской Федерации от 31 мая 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Минобрнауки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приказом 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DF5D2E">
        <w:rPr>
          <w:spacing w:val="-4"/>
          <w:sz w:val="24"/>
          <w:szCs w:val="24"/>
        </w:rPr>
        <w:t>Приказом Министерства Просвещения Российской Федерации от 13 марта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письмом Министерства образования и науки Российской Федерации от 14.09.2016 № 02-860 «О направлении методических рекомендаций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3D22A6" w:rsidRPr="00DF5D2E" w:rsidRDefault="003D22A6" w:rsidP="00F42833">
      <w:pPr>
        <w:pStyle w:val="11"/>
        <w:numPr>
          <w:ilvl w:val="1"/>
          <w:numId w:val="9"/>
        </w:numPr>
        <w:tabs>
          <w:tab w:val="left" w:pos="993"/>
        </w:tabs>
        <w:ind w:right="-167" w:firstLine="709"/>
      </w:pPr>
      <w:r w:rsidRPr="00DF5D2E">
        <w:t>Источниками информации о качестве условий оказания услуг образовательными организациями являются:</w:t>
      </w:r>
    </w:p>
    <w:p w:rsidR="003D22A6" w:rsidRPr="00DF5D2E" w:rsidRDefault="003D22A6" w:rsidP="00F42833">
      <w:pPr>
        <w:pStyle w:val="11"/>
        <w:ind w:right="-167" w:firstLine="709"/>
      </w:pPr>
      <w:r w:rsidRPr="00DF5D2E">
        <w:t>а) официальные сайты образовательных организаций в информационно-телекоммуникационной сети «Интернет», информационные стенды в помещениях указанных организаций;</w:t>
      </w:r>
    </w:p>
    <w:p w:rsidR="003D22A6" w:rsidRPr="00DF5D2E" w:rsidRDefault="003D22A6" w:rsidP="00F42833">
      <w:pPr>
        <w:pStyle w:val="11"/>
        <w:ind w:right="-167" w:firstLine="709"/>
      </w:pPr>
      <w:r w:rsidRPr="00DF5D2E">
        <w:t>б) официальный сайт для размещения информации о государственных и муниципальных учреждениях в информационно-телекоммуникационной сети «Интернет» (</w:t>
      </w:r>
      <w:r w:rsidRPr="00DF5D2E">
        <w:rPr>
          <w:lang w:val="en-US"/>
        </w:rPr>
        <w:t>bus</w:t>
      </w:r>
      <w:r w:rsidRPr="00DF5D2E">
        <w:t>.</w:t>
      </w:r>
      <w:r w:rsidRPr="00DF5D2E">
        <w:rPr>
          <w:lang w:val="en-US"/>
        </w:rPr>
        <w:t>gov</w:t>
      </w:r>
      <w:r w:rsidRPr="00DF5D2E">
        <w:t>.</w:t>
      </w:r>
      <w:proofErr w:type="spellStart"/>
      <w:r w:rsidRPr="00DF5D2E">
        <w:rPr>
          <w:lang w:val="en-US"/>
        </w:rPr>
        <w:t>ru</w:t>
      </w:r>
      <w:proofErr w:type="spellEnd"/>
      <w:r w:rsidRPr="00DF5D2E">
        <w:t>);</w:t>
      </w:r>
    </w:p>
    <w:p w:rsidR="003D22A6" w:rsidRPr="00DF5D2E" w:rsidRDefault="003D22A6" w:rsidP="00F42833">
      <w:pPr>
        <w:pStyle w:val="11"/>
        <w:ind w:right="-167" w:firstLine="709"/>
      </w:pPr>
      <w:r w:rsidRPr="00DF5D2E">
        <w:lastRenderedPageBreak/>
        <w:t>в) результаты изучения условий оказания услуг образовательными организациями, включающие:</w:t>
      </w:r>
    </w:p>
    <w:p w:rsidR="003D22A6" w:rsidRPr="00DF5D2E" w:rsidRDefault="003D22A6" w:rsidP="00F42833">
      <w:pPr>
        <w:pStyle w:val="11"/>
        <w:numPr>
          <w:ilvl w:val="0"/>
          <w:numId w:val="10"/>
        </w:numPr>
        <w:tabs>
          <w:tab w:val="left" w:pos="993"/>
        </w:tabs>
        <w:ind w:left="0" w:right="-167" w:firstLine="709"/>
      </w:pPr>
      <w:r w:rsidRPr="00DF5D2E">
        <w:t xml:space="preserve">наличие и функционирование дистанционных способов обратной связи </w:t>
      </w:r>
      <w:r w:rsidRPr="00DF5D2E">
        <w:br/>
        <w:t>и взаимодействия с получателями услуг;</w:t>
      </w:r>
    </w:p>
    <w:p w:rsidR="003D22A6" w:rsidRPr="00DF5D2E" w:rsidRDefault="003D22A6" w:rsidP="00F42833">
      <w:pPr>
        <w:pStyle w:val="11"/>
        <w:numPr>
          <w:ilvl w:val="0"/>
          <w:numId w:val="10"/>
        </w:numPr>
        <w:tabs>
          <w:tab w:val="left" w:pos="993"/>
        </w:tabs>
        <w:ind w:left="0" w:right="-167" w:firstLine="709"/>
      </w:pPr>
      <w:r w:rsidRPr="00DF5D2E">
        <w:t>обеспечение комфортных условий предоставления услуг;</w:t>
      </w:r>
    </w:p>
    <w:p w:rsidR="003D22A6" w:rsidRPr="00DF5D2E" w:rsidRDefault="003D22A6" w:rsidP="00F42833">
      <w:pPr>
        <w:pStyle w:val="11"/>
        <w:numPr>
          <w:ilvl w:val="0"/>
          <w:numId w:val="10"/>
        </w:numPr>
        <w:tabs>
          <w:tab w:val="left" w:pos="993"/>
        </w:tabs>
        <w:ind w:left="0" w:right="-167" w:firstLine="709"/>
      </w:pPr>
      <w:r w:rsidRPr="00DF5D2E">
        <w:t>обеспечение доступности для инвалидов помещений указанных организаций, прилегающих территорий и предоставляемых услуг;</w:t>
      </w:r>
    </w:p>
    <w:p w:rsidR="003D22A6" w:rsidRPr="00DF5D2E" w:rsidRDefault="003D22A6" w:rsidP="00F42833">
      <w:pPr>
        <w:pStyle w:val="11"/>
        <w:ind w:right="-167" w:firstLine="709"/>
      </w:pPr>
      <w:r w:rsidRPr="00DF5D2E">
        <w:t>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сайте образовательной организации).</w:t>
      </w:r>
    </w:p>
    <w:p w:rsidR="0001389E" w:rsidRPr="00DF5D2E" w:rsidRDefault="0001389E" w:rsidP="00F42833">
      <w:pPr>
        <w:pStyle w:val="a4"/>
        <w:numPr>
          <w:ilvl w:val="1"/>
          <w:numId w:val="9"/>
        </w:numPr>
        <w:tabs>
          <w:tab w:val="left" w:pos="993"/>
        </w:tabs>
        <w:autoSpaceDE w:val="0"/>
        <w:autoSpaceDN w:val="0"/>
        <w:adjustRightInd w:val="0"/>
        <w:ind w:left="0" w:right="-167" w:firstLine="709"/>
        <w:jc w:val="both"/>
        <w:rPr>
          <w:rFonts w:ascii="Times New Roman" w:hAnsi="Times New Roman" w:cs="Times New Roman"/>
          <w:sz w:val="24"/>
          <w:szCs w:val="24"/>
        </w:rPr>
      </w:pPr>
      <w:r w:rsidRPr="00DF5D2E">
        <w:rPr>
          <w:rFonts w:ascii="Times New Roman" w:hAnsi="Times New Roman" w:cs="Times New Roman"/>
          <w:sz w:val="24"/>
          <w:szCs w:val="24"/>
        </w:rPr>
        <w:t>Исполнитель осуществляет сбор и обобщение информации с непосредственным выездом в образовательное учреждение по общим критериям, установленным в части 4 статьи 95.2 Федерального закона от 29.12.2012 № 273-ФЗ «Об образовании в Российской Федерации» и показателям, установленным приказом Минобрнауки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осуществлении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1389E" w:rsidRPr="00DF5D2E" w:rsidRDefault="0001389E" w:rsidP="00F42833">
      <w:pPr>
        <w:pStyle w:val="a4"/>
        <w:numPr>
          <w:ilvl w:val="2"/>
          <w:numId w:val="9"/>
        </w:numPr>
        <w:tabs>
          <w:tab w:val="clear" w:pos="0"/>
          <w:tab w:val="num" w:pos="142"/>
          <w:tab w:val="left" w:pos="426"/>
        </w:tabs>
        <w:ind w:left="0" w:right="-167" w:firstLine="709"/>
        <w:jc w:val="both"/>
        <w:rPr>
          <w:rFonts w:ascii="Times New Roman" w:hAnsi="Times New Roman" w:cs="Times New Roman"/>
          <w:b/>
          <w:bCs/>
          <w:i/>
          <w:iCs/>
          <w:sz w:val="24"/>
          <w:szCs w:val="24"/>
        </w:rPr>
      </w:pPr>
      <w:r w:rsidRPr="00DF5D2E">
        <w:rPr>
          <w:rFonts w:ascii="Times New Roman" w:hAnsi="Times New Roman" w:cs="Times New Roman"/>
          <w:b/>
          <w:bCs/>
          <w:sz w:val="24"/>
          <w:szCs w:val="24"/>
        </w:rPr>
        <w:t>Критерий «</w:t>
      </w:r>
      <w:r w:rsidRPr="00DF5D2E">
        <w:rPr>
          <w:rFonts w:ascii="Times New Roman" w:hAnsi="Times New Roman" w:cs="Times New Roman"/>
          <w:b/>
          <w:bCs/>
          <w:i/>
          <w:iCs/>
          <w:sz w:val="24"/>
          <w:szCs w:val="24"/>
        </w:rPr>
        <w:t>Открытость и доступность информации об образовательной организации, осуществляющей образовательную деятельность»</w:t>
      </w:r>
    </w:p>
    <w:p w:rsidR="0001389E" w:rsidRPr="00DF5D2E" w:rsidRDefault="0001389E" w:rsidP="00F42833">
      <w:pPr>
        <w:ind w:right="-167" w:firstLine="709"/>
        <w:jc w:val="both"/>
        <w:rPr>
          <w:sz w:val="24"/>
          <w:szCs w:val="24"/>
        </w:rPr>
      </w:pPr>
      <w:r w:rsidRPr="00DF5D2E">
        <w:rPr>
          <w:sz w:val="24"/>
          <w:szCs w:val="24"/>
        </w:rPr>
        <w:t>2.1.1.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01389E" w:rsidRPr="00DF5D2E" w:rsidRDefault="0001389E" w:rsidP="00F42833">
      <w:pPr>
        <w:ind w:right="-167" w:firstLine="708"/>
        <w:jc w:val="both"/>
        <w:rPr>
          <w:sz w:val="24"/>
          <w:szCs w:val="24"/>
        </w:rPr>
      </w:pPr>
      <w:r w:rsidRPr="00DF5D2E">
        <w:rPr>
          <w:sz w:val="24"/>
          <w:szCs w:val="24"/>
        </w:rPr>
        <w:t>- на информационных стендах в помещении организации;</w:t>
      </w:r>
    </w:p>
    <w:p w:rsidR="0001389E" w:rsidRPr="00DF5D2E" w:rsidRDefault="0001389E" w:rsidP="00F42833">
      <w:pPr>
        <w:ind w:right="-167" w:firstLine="708"/>
        <w:jc w:val="both"/>
        <w:rPr>
          <w:sz w:val="24"/>
          <w:szCs w:val="24"/>
        </w:rPr>
      </w:pPr>
      <w:r w:rsidRPr="00DF5D2E">
        <w:rPr>
          <w:sz w:val="24"/>
          <w:szCs w:val="24"/>
        </w:rPr>
        <w:t>- на официальном сайте организации в информационно-телекоммуникационной сети «Интернет» (далее – сайт)</w:t>
      </w:r>
      <w:r w:rsidRPr="00DF5D2E">
        <w:rPr>
          <w:rStyle w:val="ab"/>
          <w:sz w:val="24"/>
          <w:szCs w:val="24"/>
        </w:rPr>
        <w:footnoteReference w:id="1"/>
      </w:r>
    </w:p>
    <w:p w:rsidR="0001389E" w:rsidRPr="00DF5D2E" w:rsidRDefault="0001389E" w:rsidP="00F42833">
      <w:pPr>
        <w:ind w:right="-167" w:firstLine="709"/>
        <w:jc w:val="both"/>
        <w:rPr>
          <w:sz w:val="24"/>
          <w:szCs w:val="24"/>
        </w:rPr>
      </w:pPr>
      <w:r w:rsidRPr="00DF5D2E">
        <w:rPr>
          <w:sz w:val="24"/>
          <w:szCs w:val="24"/>
        </w:rPr>
        <w:t>2.1.2.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01389E" w:rsidRPr="00DF5D2E" w:rsidRDefault="0001389E" w:rsidP="00F42833">
      <w:pPr>
        <w:ind w:right="-167" w:firstLine="708"/>
        <w:jc w:val="both"/>
        <w:rPr>
          <w:sz w:val="24"/>
          <w:szCs w:val="24"/>
        </w:rPr>
      </w:pPr>
      <w:r w:rsidRPr="00DF5D2E">
        <w:rPr>
          <w:sz w:val="24"/>
          <w:szCs w:val="24"/>
        </w:rPr>
        <w:t>- телефона;</w:t>
      </w:r>
    </w:p>
    <w:p w:rsidR="0001389E" w:rsidRPr="00DF5D2E" w:rsidRDefault="0001389E" w:rsidP="00F42833">
      <w:pPr>
        <w:ind w:right="-167" w:firstLine="708"/>
        <w:jc w:val="both"/>
        <w:rPr>
          <w:sz w:val="24"/>
          <w:szCs w:val="24"/>
        </w:rPr>
      </w:pPr>
      <w:r w:rsidRPr="00DF5D2E">
        <w:rPr>
          <w:sz w:val="24"/>
          <w:szCs w:val="24"/>
        </w:rPr>
        <w:t>- электронной почты;</w:t>
      </w:r>
    </w:p>
    <w:p w:rsidR="0001389E" w:rsidRPr="00DF5D2E" w:rsidRDefault="0001389E" w:rsidP="00F42833">
      <w:pPr>
        <w:ind w:right="-167" w:firstLine="708"/>
        <w:jc w:val="both"/>
        <w:rPr>
          <w:sz w:val="24"/>
          <w:szCs w:val="24"/>
        </w:rPr>
      </w:pPr>
      <w:r w:rsidRPr="00DF5D2E">
        <w:rPr>
          <w:sz w:val="24"/>
          <w:szCs w:val="24"/>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01389E" w:rsidRPr="00DF5D2E" w:rsidRDefault="0001389E" w:rsidP="00F42833">
      <w:pPr>
        <w:ind w:right="-167" w:firstLine="708"/>
        <w:jc w:val="both"/>
        <w:rPr>
          <w:sz w:val="24"/>
          <w:szCs w:val="24"/>
        </w:rPr>
      </w:pPr>
      <w:r w:rsidRPr="00DF5D2E">
        <w:rPr>
          <w:sz w:val="24"/>
          <w:szCs w:val="24"/>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01389E" w:rsidRPr="00DF5D2E" w:rsidRDefault="0001389E" w:rsidP="00F42833">
      <w:pPr>
        <w:ind w:right="-167" w:firstLine="709"/>
        <w:jc w:val="both"/>
        <w:rPr>
          <w:sz w:val="24"/>
          <w:szCs w:val="24"/>
        </w:rPr>
      </w:pPr>
      <w:r w:rsidRPr="00DF5D2E">
        <w:rPr>
          <w:sz w:val="24"/>
          <w:szCs w:val="24"/>
        </w:rPr>
        <w:t xml:space="preserve">2.1.3. </w:t>
      </w:r>
      <w:r w:rsidRPr="00DF5D2E">
        <w:rPr>
          <w:sz w:val="24"/>
          <w:szCs w:val="24"/>
          <w:shd w:val="clear" w:color="auto" w:fill="FFFFFF"/>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rsidR="0001389E" w:rsidRPr="00DF5D2E" w:rsidRDefault="0001389E" w:rsidP="00F42833">
      <w:pPr>
        <w:pStyle w:val="12"/>
        <w:numPr>
          <w:ilvl w:val="2"/>
          <w:numId w:val="9"/>
        </w:numPr>
        <w:tabs>
          <w:tab w:val="clear" w:pos="0"/>
          <w:tab w:val="num" w:pos="142"/>
          <w:tab w:val="left" w:pos="426"/>
        </w:tabs>
        <w:spacing w:after="0" w:line="240" w:lineRule="auto"/>
        <w:ind w:left="0" w:right="-167" w:firstLine="709"/>
        <w:jc w:val="both"/>
        <w:rPr>
          <w:rFonts w:ascii="Times New Roman" w:hAnsi="Times New Roman"/>
          <w:b/>
          <w:bCs/>
          <w:i/>
          <w:iCs/>
          <w:sz w:val="24"/>
          <w:szCs w:val="24"/>
        </w:rPr>
      </w:pPr>
      <w:r w:rsidRPr="00DF5D2E">
        <w:rPr>
          <w:rFonts w:ascii="Times New Roman" w:hAnsi="Times New Roman"/>
          <w:b/>
          <w:bCs/>
          <w:sz w:val="24"/>
          <w:szCs w:val="24"/>
        </w:rPr>
        <w:t>Критерий «</w:t>
      </w:r>
      <w:r w:rsidRPr="00DF5D2E">
        <w:rPr>
          <w:rFonts w:ascii="Times New Roman" w:hAnsi="Times New Roman"/>
          <w:b/>
          <w:bCs/>
          <w:i/>
          <w:iCs/>
          <w:sz w:val="24"/>
          <w:szCs w:val="24"/>
        </w:rPr>
        <w:t>Комфортность условий предоставления образовательных услуг»</w:t>
      </w:r>
    </w:p>
    <w:p w:rsidR="0001389E" w:rsidRPr="00DF5D2E" w:rsidRDefault="0001389E" w:rsidP="00F42833">
      <w:pPr>
        <w:ind w:right="-167" w:firstLine="709"/>
        <w:jc w:val="both"/>
        <w:rPr>
          <w:sz w:val="24"/>
          <w:szCs w:val="24"/>
        </w:rPr>
      </w:pPr>
      <w:r w:rsidRPr="00DF5D2E">
        <w:rPr>
          <w:sz w:val="24"/>
          <w:szCs w:val="24"/>
        </w:rPr>
        <w:t xml:space="preserve">2.2.1. Показатели, характеризующие критерий: </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t>- наличие зоны отдыха (ожидания);</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t>- наличие и понятность навигации внутри организации;</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t>- наличие и доступность питьевой воды;</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lastRenderedPageBreak/>
        <w:t>- наличие и доступность санитарно-гигиенических помещений;</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t>- санитарное состояние помещений организации.</w:t>
      </w:r>
    </w:p>
    <w:p w:rsidR="0001389E" w:rsidRPr="00DF5D2E" w:rsidRDefault="0001389E" w:rsidP="00F42833">
      <w:pPr>
        <w:pStyle w:val="12"/>
        <w:spacing w:after="0" w:line="240" w:lineRule="auto"/>
        <w:ind w:left="0" w:right="-167" w:firstLine="709"/>
        <w:jc w:val="both"/>
        <w:rPr>
          <w:rFonts w:ascii="Times New Roman" w:hAnsi="Times New Roman"/>
          <w:sz w:val="24"/>
          <w:szCs w:val="24"/>
        </w:rPr>
      </w:pPr>
      <w:r w:rsidRPr="00DF5D2E">
        <w:rPr>
          <w:rFonts w:ascii="Times New Roman" w:hAnsi="Times New Roman"/>
          <w:sz w:val="24"/>
          <w:szCs w:val="24"/>
        </w:rPr>
        <w:t xml:space="preserve">2.2.2. </w:t>
      </w:r>
      <w:r w:rsidRPr="00DF5D2E">
        <w:rPr>
          <w:rFonts w:ascii="Times New Roman" w:hAnsi="Times New Roman"/>
          <w:sz w:val="24"/>
          <w:szCs w:val="24"/>
          <w:shd w:val="clear" w:color="auto" w:fill="FFFFFF"/>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01389E" w:rsidRPr="00DF5D2E" w:rsidRDefault="0001389E" w:rsidP="00F42833">
      <w:pPr>
        <w:pStyle w:val="12"/>
        <w:numPr>
          <w:ilvl w:val="2"/>
          <w:numId w:val="9"/>
        </w:numPr>
        <w:tabs>
          <w:tab w:val="clear" w:pos="0"/>
          <w:tab w:val="num" w:pos="142"/>
          <w:tab w:val="left" w:pos="426"/>
        </w:tabs>
        <w:spacing w:after="0" w:line="240" w:lineRule="auto"/>
        <w:ind w:left="0" w:right="-167" w:firstLine="709"/>
        <w:jc w:val="both"/>
        <w:rPr>
          <w:rFonts w:ascii="Times New Roman" w:hAnsi="Times New Roman"/>
          <w:b/>
          <w:bCs/>
          <w:i/>
          <w:iCs/>
          <w:sz w:val="24"/>
          <w:szCs w:val="24"/>
        </w:rPr>
      </w:pPr>
      <w:r w:rsidRPr="00DF5D2E">
        <w:rPr>
          <w:rFonts w:ascii="Times New Roman" w:hAnsi="Times New Roman"/>
          <w:b/>
          <w:bCs/>
          <w:sz w:val="24"/>
          <w:szCs w:val="24"/>
        </w:rPr>
        <w:t xml:space="preserve">Критерий </w:t>
      </w:r>
      <w:r w:rsidRPr="00DF5D2E">
        <w:rPr>
          <w:rFonts w:ascii="Times New Roman" w:hAnsi="Times New Roman"/>
          <w:b/>
          <w:bCs/>
          <w:i/>
          <w:sz w:val="24"/>
          <w:szCs w:val="24"/>
        </w:rPr>
        <w:t>«Доступность образовательной деятельности для инвалидов»</w:t>
      </w:r>
    </w:p>
    <w:p w:rsidR="0001389E" w:rsidRPr="00DF5D2E" w:rsidRDefault="0001389E" w:rsidP="00F42833">
      <w:pPr>
        <w:pStyle w:val="12"/>
        <w:tabs>
          <w:tab w:val="left" w:pos="426"/>
        </w:tabs>
        <w:spacing w:after="0" w:line="240" w:lineRule="auto"/>
        <w:ind w:left="0" w:right="-167" w:firstLine="709"/>
        <w:jc w:val="both"/>
        <w:rPr>
          <w:rFonts w:ascii="Times New Roman" w:hAnsi="Times New Roman"/>
          <w:bCs/>
          <w:sz w:val="24"/>
          <w:szCs w:val="24"/>
        </w:rPr>
      </w:pPr>
      <w:r w:rsidRPr="00DF5D2E">
        <w:rPr>
          <w:rFonts w:ascii="Times New Roman" w:hAnsi="Times New Roman"/>
          <w:bCs/>
          <w:sz w:val="24"/>
          <w:szCs w:val="24"/>
        </w:rPr>
        <w:t>2.3.1. Показатели, характеризующие критерий:</w:t>
      </w:r>
    </w:p>
    <w:p w:rsidR="0001389E" w:rsidRPr="00DF5D2E" w:rsidRDefault="0001389E" w:rsidP="00F42833">
      <w:pPr>
        <w:pStyle w:val="12"/>
        <w:tabs>
          <w:tab w:val="left" w:pos="426"/>
        </w:tabs>
        <w:spacing w:after="0" w:line="240" w:lineRule="auto"/>
        <w:ind w:left="0" w:right="-167" w:firstLine="709"/>
        <w:jc w:val="both"/>
        <w:rPr>
          <w:rFonts w:ascii="Times New Roman" w:hAnsi="Times New Roman"/>
          <w:sz w:val="24"/>
          <w:szCs w:val="24"/>
        </w:rPr>
      </w:pPr>
      <w:r w:rsidRPr="00DF5D2E">
        <w:rPr>
          <w:rFonts w:ascii="Times New Roman" w:hAnsi="Times New Roman"/>
          <w:bCs/>
          <w:sz w:val="24"/>
          <w:szCs w:val="24"/>
        </w:rPr>
        <w:t xml:space="preserve">2.3.1.1. </w:t>
      </w:r>
      <w:r w:rsidRPr="00DF5D2E">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p>
    <w:p w:rsidR="0001389E" w:rsidRPr="00DF5D2E" w:rsidRDefault="0001389E" w:rsidP="00F42833">
      <w:pPr>
        <w:pStyle w:val="12"/>
        <w:tabs>
          <w:tab w:val="left" w:pos="426"/>
        </w:tabs>
        <w:spacing w:after="0" w:line="240" w:lineRule="auto"/>
        <w:ind w:left="0" w:right="-167"/>
        <w:jc w:val="both"/>
        <w:rPr>
          <w:rFonts w:ascii="Times New Roman" w:hAnsi="Times New Roman"/>
          <w:sz w:val="24"/>
          <w:szCs w:val="24"/>
        </w:rPr>
      </w:pPr>
      <w:r w:rsidRPr="00DF5D2E">
        <w:rPr>
          <w:rFonts w:ascii="Times New Roman" w:hAnsi="Times New Roman"/>
          <w:sz w:val="24"/>
          <w:szCs w:val="24"/>
        </w:rPr>
        <w:tab/>
      </w:r>
      <w:r w:rsidRPr="00DF5D2E">
        <w:rPr>
          <w:rFonts w:ascii="Times New Roman" w:hAnsi="Times New Roman"/>
          <w:sz w:val="24"/>
          <w:szCs w:val="24"/>
        </w:rPr>
        <w:tab/>
        <w:t>- оборудование входных групп пандусами (подъемными платформами);</w:t>
      </w:r>
    </w:p>
    <w:p w:rsidR="0001389E" w:rsidRPr="00DF5D2E" w:rsidRDefault="0001389E" w:rsidP="00F42833">
      <w:pPr>
        <w:pStyle w:val="12"/>
        <w:tabs>
          <w:tab w:val="left" w:pos="426"/>
        </w:tabs>
        <w:spacing w:after="0" w:line="240" w:lineRule="auto"/>
        <w:ind w:left="0" w:right="-167"/>
        <w:jc w:val="both"/>
        <w:rPr>
          <w:rFonts w:ascii="Times New Roman" w:hAnsi="Times New Roman"/>
          <w:sz w:val="24"/>
          <w:szCs w:val="24"/>
        </w:rPr>
      </w:pPr>
      <w:r w:rsidRPr="00DF5D2E">
        <w:rPr>
          <w:rFonts w:ascii="Times New Roman" w:hAnsi="Times New Roman"/>
          <w:sz w:val="24"/>
          <w:szCs w:val="24"/>
        </w:rPr>
        <w:tab/>
      </w:r>
      <w:r w:rsidRPr="00DF5D2E">
        <w:rPr>
          <w:rFonts w:ascii="Times New Roman" w:hAnsi="Times New Roman"/>
          <w:sz w:val="24"/>
          <w:szCs w:val="24"/>
        </w:rPr>
        <w:tab/>
        <w:t>- наличие выделенных стоянок для автотранспортных средств инвалидов;</w:t>
      </w:r>
    </w:p>
    <w:p w:rsidR="0001389E" w:rsidRPr="00DF5D2E" w:rsidRDefault="0001389E" w:rsidP="00F42833">
      <w:pPr>
        <w:pStyle w:val="12"/>
        <w:tabs>
          <w:tab w:val="left" w:pos="426"/>
        </w:tabs>
        <w:spacing w:after="0" w:line="240" w:lineRule="auto"/>
        <w:ind w:left="0" w:right="-167"/>
        <w:jc w:val="both"/>
        <w:rPr>
          <w:rFonts w:ascii="Times New Roman" w:hAnsi="Times New Roman"/>
          <w:sz w:val="24"/>
          <w:szCs w:val="24"/>
        </w:rPr>
      </w:pPr>
      <w:r w:rsidRPr="00DF5D2E">
        <w:rPr>
          <w:rFonts w:ascii="Times New Roman" w:hAnsi="Times New Roman"/>
          <w:sz w:val="24"/>
          <w:szCs w:val="24"/>
        </w:rPr>
        <w:tab/>
      </w:r>
      <w:r w:rsidRPr="00DF5D2E">
        <w:rPr>
          <w:rFonts w:ascii="Times New Roman" w:hAnsi="Times New Roman"/>
          <w:sz w:val="24"/>
          <w:szCs w:val="24"/>
        </w:rPr>
        <w:tab/>
        <w:t>- наличие адаптированных лифтов, поручней, расширенных дверных проемов;</w:t>
      </w:r>
    </w:p>
    <w:p w:rsidR="0001389E" w:rsidRPr="00DF5D2E" w:rsidRDefault="0001389E" w:rsidP="00F42833">
      <w:pPr>
        <w:pStyle w:val="12"/>
        <w:tabs>
          <w:tab w:val="left" w:pos="426"/>
        </w:tabs>
        <w:spacing w:after="0" w:line="240" w:lineRule="auto"/>
        <w:ind w:left="0" w:right="-167"/>
        <w:jc w:val="both"/>
        <w:rPr>
          <w:rFonts w:ascii="Times New Roman" w:hAnsi="Times New Roman"/>
          <w:sz w:val="24"/>
          <w:szCs w:val="24"/>
        </w:rPr>
      </w:pPr>
      <w:r w:rsidRPr="00DF5D2E">
        <w:rPr>
          <w:rFonts w:ascii="Times New Roman" w:hAnsi="Times New Roman"/>
          <w:sz w:val="24"/>
          <w:szCs w:val="24"/>
        </w:rPr>
        <w:tab/>
      </w:r>
      <w:r w:rsidRPr="00DF5D2E">
        <w:rPr>
          <w:rFonts w:ascii="Times New Roman" w:hAnsi="Times New Roman"/>
          <w:sz w:val="24"/>
          <w:szCs w:val="24"/>
        </w:rPr>
        <w:tab/>
        <w:t>- наличие сменных кресел-колясок;</w:t>
      </w:r>
    </w:p>
    <w:p w:rsidR="0001389E" w:rsidRPr="00DF5D2E" w:rsidRDefault="0001389E" w:rsidP="00F42833">
      <w:pPr>
        <w:pStyle w:val="12"/>
        <w:tabs>
          <w:tab w:val="left" w:pos="426"/>
        </w:tabs>
        <w:spacing w:after="0" w:line="240" w:lineRule="auto"/>
        <w:ind w:left="0" w:right="-167"/>
        <w:jc w:val="both"/>
        <w:rPr>
          <w:rFonts w:ascii="Times New Roman" w:hAnsi="Times New Roman"/>
          <w:bCs/>
          <w:sz w:val="24"/>
          <w:szCs w:val="24"/>
        </w:rPr>
      </w:pPr>
      <w:r w:rsidRPr="00DF5D2E">
        <w:rPr>
          <w:rFonts w:ascii="Times New Roman" w:hAnsi="Times New Roman"/>
          <w:sz w:val="24"/>
          <w:szCs w:val="24"/>
        </w:rPr>
        <w:tab/>
      </w:r>
      <w:r w:rsidRPr="00DF5D2E">
        <w:rPr>
          <w:rFonts w:ascii="Times New Roman" w:hAnsi="Times New Roman"/>
          <w:sz w:val="24"/>
          <w:szCs w:val="24"/>
        </w:rPr>
        <w:tab/>
        <w:t>- наличие специально оборудованных санитарно-гигиенических помещений в организации</w:t>
      </w:r>
    </w:p>
    <w:p w:rsidR="0001389E" w:rsidRPr="00DF5D2E" w:rsidRDefault="0001389E" w:rsidP="00F42833">
      <w:pPr>
        <w:pStyle w:val="12"/>
        <w:tabs>
          <w:tab w:val="left" w:pos="426"/>
        </w:tabs>
        <w:spacing w:after="0" w:line="240" w:lineRule="auto"/>
        <w:ind w:left="0" w:right="-167" w:firstLine="709"/>
        <w:jc w:val="both"/>
        <w:rPr>
          <w:rFonts w:ascii="Times New Roman" w:hAnsi="Times New Roman"/>
          <w:b/>
          <w:bCs/>
          <w:sz w:val="24"/>
          <w:szCs w:val="24"/>
        </w:rPr>
      </w:pPr>
      <w:r w:rsidRPr="00DF5D2E">
        <w:rPr>
          <w:rFonts w:ascii="Times New Roman" w:hAnsi="Times New Roman"/>
          <w:b/>
          <w:bCs/>
          <w:sz w:val="24"/>
          <w:szCs w:val="24"/>
        </w:rPr>
        <w:t xml:space="preserve">2.3.1.2. </w:t>
      </w:r>
      <w:r w:rsidRPr="00DF5D2E">
        <w:rPr>
          <w:rFonts w:ascii="Times New Roman" w:hAnsi="Times New Roman"/>
          <w:sz w:val="24"/>
          <w:szCs w:val="24"/>
        </w:rPr>
        <w:t>Обеспечение в организации условий доступности, позволяющих инвалидам получать образовательные услуги наравне с другими:</w:t>
      </w:r>
    </w:p>
    <w:p w:rsidR="0001389E" w:rsidRPr="00DF5D2E" w:rsidRDefault="0001389E" w:rsidP="00F42833">
      <w:pPr>
        <w:ind w:left="1" w:right="-167" w:firstLine="708"/>
        <w:jc w:val="both"/>
        <w:rPr>
          <w:sz w:val="24"/>
          <w:szCs w:val="24"/>
        </w:rPr>
      </w:pPr>
      <w:r w:rsidRPr="00DF5D2E">
        <w:rPr>
          <w:sz w:val="24"/>
          <w:szCs w:val="24"/>
        </w:rPr>
        <w:t>- дублирование для инвалидов по слуху и зрению звуковой и зрительной информации;</w:t>
      </w:r>
    </w:p>
    <w:p w:rsidR="0001389E" w:rsidRPr="00DF5D2E" w:rsidRDefault="0001389E" w:rsidP="00F42833">
      <w:pPr>
        <w:ind w:right="-167" w:firstLine="708"/>
        <w:jc w:val="both"/>
        <w:rPr>
          <w:sz w:val="24"/>
          <w:szCs w:val="24"/>
        </w:rPr>
      </w:pPr>
      <w:r w:rsidRPr="00DF5D2E">
        <w:rPr>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01389E" w:rsidRPr="00DF5D2E" w:rsidRDefault="0001389E" w:rsidP="00F42833">
      <w:pPr>
        <w:ind w:right="-167" w:firstLine="708"/>
        <w:jc w:val="both"/>
        <w:rPr>
          <w:sz w:val="24"/>
          <w:szCs w:val="24"/>
        </w:rPr>
      </w:pPr>
      <w:r w:rsidRPr="00DF5D2E">
        <w:rPr>
          <w:sz w:val="24"/>
          <w:szCs w:val="24"/>
        </w:rPr>
        <w:t>- возможность предоставления инвалидам по слуху (слуху и зрению) услуг сурдопереводчика (тифлосурдопереводчика);</w:t>
      </w:r>
    </w:p>
    <w:p w:rsidR="0001389E" w:rsidRPr="00DF5D2E" w:rsidRDefault="0001389E" w:rsidP="00F42833">
      <w:pPr>
        <w:ind w:right="-167" w:firstLine="708"/>
        <w:jc w:val="both"/>
        <w:rPr>
          <w:sz w:val="24"/>
          <w:szCs w:val="24"/>
        </w:rPr>
      </w:pPr>
      <w:r w:rsidRPr="00DF5D2E">
        <w:rPr>
          <w:sz w:val="24"/>
          <w:szCs w:val="24"/>
        </w:rPr>
        <w:t>- альтернативной версии сайта организации для инвалидов по зрению;</w:t>
      </w:r>
    </w:p>
    <w:p w:rsidR="0001389E" w:rsidRPr="00DF5D2E" w:rsidRDefault="0001389E" w:rsidP="00F42833">
      <w:pPr>
        <w:ind w:right="-167" w:firstLine="708"/>
        <w:jc w:val="both"/>
        <w:rPr>
          <w:sz w:val="24"/>
          <w:szCs w:val="24"/>
        </w:rPr>
      </w:pPr>
      <w:r w:rsidRPr="00DF5D2E">
        <w:rPr>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01389E" w:rsidRPr="00DF5D2E" w:rsidRDefault="0001389E" w:rsidP="00F42833">
      <w:pPr>
        <w:ind w:right="-167" w:firstLine="708"/>
        <w:jc w:val="both"/>
        <w:rPr>
          <w:b/>
          <w:bCs/>
          <w:sz w:val="24"/>
          <w:szCs w:val="24"/>
        </w:rPr>
      </w:pPr>
      <w:r w:rsidRPr="00DF5D2E">
        <w:rPr>
          <w:sz w:val="24"/>
          <w:szCs w:val="24"/>
        </w:rPr>
        <w:t>- возможность предоставления образовательных услуг в дистанционном режиме или на дому</w:t>
      </w:r>
    </w:p>
    <w:p w:rsidR="0001389E" w:rsidRPr="00DF5D2E" w:rsidRDefault="0001389E" w:rsidP="00F42833">
      <w:pPr>
        <w:ind w:right="-167" w:firstLine="708"/>
        <w:jc w:val="both"/>
        <w:rPr>
          <w:sz w:val="24"/>
          <w:szCs w:val="24"/>
        </w:rPr>
      </w:pPr>
      <w:r w:rsidRPr="00DF5D2E">
        <w:rPr>
          <w:b/>
          <w:bCs/>
          <w:sz w:val="24"/>
          <w:szCs w:val="24"/>
        </w:rPr>
        <w:t xml:space="preserve">2.3.1.3. </w:t>
      </w:r>
      <w:r w:rsidRPr="00DF5D2E">
        <w:rPr>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rsidR="0001389E" w:rsidRPr="00DF5D2E" w:rsidRDefault="0001389E" w:rsidP="00F42833">
      <w:pPr>
        <w:pStyle w:val="12"/>
        <w:numPr>
          <w:ilvl w:val="2"/>
          <w:numId w:val="9"/>
        </w:numPr>
        <w:tabs>
          <w:tab w:val="clear" w:pos="0"/>
          <w:tab w:val="num" w:pos="142"/>
          <w:tab w:val="left" w:pos="426"/>
        </w:tabs>
        <w:spacing w:after="0" w:line="240" w:lineRule="auto"/>
        <w:ind w:left="0" w:right="-167" w:firstLine="709"/>
        <w:jc w:val="both"/>
        <w:rPr>
          <w:rFonts w:ascii="Times New Roman" w:hAnsi="Times New Roman"/>
          <w:b/>
          <w:bCs/>
          <w:i/>
          <w:iCs/>
          <w:sz w:val="24"/>
          <w:szCs w:val="24"/>
        </w:rPr>
      </w:pPr>
      <w:r w:rsidRPr="00DF5D2E">
        <w:rPr>
          <w:rFonts w:ascii="Times New Roman" w:hAnsi="Times New Roman"/>
          <w:b/>
          <w:bCs/>
          <w:sz w:val="24"/>
          <w:szCs w:val="24"/>
        </w:rPr>
        <w:t>«</w:t>
      </w:r>
      <w:r w:rsidRPr="00DF5D2E">
        <w:rPr>
          <w:rFonts w:ascii="Times New Roman" w:hAnsi="Times New Roman"/>
          <w:b/>
          <w:bCs/>
          <w:i/>
          <w:iCs/>
          <w:sz w:val="24"/>
          <w:szCs w:val="24"/>
        </w:rPr>
        <w:t>Доброжелательность, вежливость работников образовательной организации»</w:t>
      </w:r>
    </w:p>
    <w:p w:rsidR="0001389E" w:rsidRPr="00DF5D2E" w:rsidRDefault="0001389E" w:rsidP="00F42833">
      <w:pPr>
        <w:ind w:right="-167" w:firstLine="709"/>
        <w:jc w:val="both"/>
        <w:rPr>
          <w:sz w:val="24"/>
          <w:szCs w:val="24"/>
        </w:rPr>
      </w:pPr>
      <w:r w:rsidRPr="00DF5D2E">
        <w:rPr>
          <w:sz w:val="24"/>
          <w:szCs w:val="24"/>
        </w:rPr>
        <w:t xml:space="preserve">2.4.1. Показатели, характеризующие критерий: </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t>-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t>-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t>-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rsidR="0001389E" w:rsidRPr="00DF5D2E" w:rsidRDefault="0001389E" w:rsidP="00F42833">
      <w:pPr>
        <w:pStyle w:val="12"/>
        <w:numPr>
          <w:ilvl w:val="2"/>
          <w:numId w:val="9"/>
        </w:numPr>
        <w:tabs>
          <w:tab w:val="clear" w:pos="0"/>
          <w:tab w:val="num" w:pos="142"/>
          <w:tab w:val="left" w:pos="426"/>
        </w:tabs>
        <w:spacing w:after="0" w:line="240" w:lineRule="auto"/>
        <w:ind w:left="0" w:right="-167" w:firstLine="709"/>
        <w:jc w:val="both"/>
        <w:rPr>
          <w:rFonts w:ascii="Times New Roman" w:hAnsi="Times New Roman"/>
          <w:b/>
          <w:bCs/>
          <w:i/>
          <w:iCs/>
          <w:sz w:val="24"/>
          <w:szCs w:val="24"/>
        </w:rPr>
      </w:pPr>
      <w:r w:rsidRPr="00DF5D2E">
        <w:rPr>
          <w:rFonts w:ascii="Times New Roman" w:hAnsi="Times New Roman"/>
          <w:b/>
          <w:bCs/>
          <w:sz w:val="24"/>
          <w:szCs w:val="24"/>
        </w:rPr>
        <w:t xml:space="preserve"> Критерий «</w:t>
      </w:r>
      <w:r w:rsidRPr="00DF5D2E">
        <w:rPr>
          <w:rFonts w:ascii="Times New Roman" w:hAnsi="Times New Roman"/>
          <w:b/>
          <w:bCs/>
          <w:i/>
          <w:iCs/>
          <w:sz w:val="24"/>
          <w:szCs w:val="24"/>
        </w:rPr>
        <w:t>Удовлетворенность условиями оказания услуг»</w:t>
      </w:r>
    </w:p>
    <w:p w:rsidR="0001389E" w:rsidRPr="00DF5D2E" w:rsidRDefault="0001389E" w:rsidP="00F42833">
      <w:pPr>
        <w:ind w:right="-167" w:firstLine="709"/>
        <w:jc w:val="both"/>
        <w:rPr>
          <w:sz w:val="24"/>
          <w:szCs w:val="24"/>
        </w:rPr>
      </w:pPr>
      <w:r w:rsidRPr="00DF5D2E">
        <w:rPr>
          <w:sz w:val="24"/>
          <w:szCs w:val="24"/>
        </w:rPr>
        <w:t xml:space="preserve">2.5.1. Показатели, характеризующие критерий: </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t>-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rsidR="0001389E" w:rsidRPr="00DF5D2E" w:rsidRDefault="0001389E" w:rsidP="00F42833">
      <w:pPr>
        <w:pStyle w:val="12"/>
        <w:spacing w:after="0" w:line="240" w:lineRule="auto"/>
        <w:ind w:left="0" w:right="-167" w:firstLine="708"/>
        <w:jc w:val="both"/>
        <w:rPr>
          <w:rFonts w:ascii="Times New Roman" w:hAnsi="Times New Roman"/>
          <w:sz w:val="24"/>
          <w:szCs w:val="24"/>
        </w:rPr>
      </w:pPr>
      <w:r w:rsidRPr="00DF5D2E">
        <w:rPr>
          <w:rFonts w:ascii="Times New Roman" w:hAnsi="Times New Roman"/>
          <w:sz w:val="24"/>
          <w:szCs w:val="24"/>
        </w:rPr>
        <w:lastRenderedPageBreak/>
        <w:t>-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rsidR="00F47D1C" w:rsidRPr="00DF5D2E" w:rsidRDefault="0001389E" w:rsidP="00F42833">
      <w:pPr>
        <w:pStyle w:val="12"/>
        <w:numPr>
          <w:ilvl w:val="1"/>
          <w:numId w:val="9"/>
        </w:numPr>
        <w:tabs>
          <w:tab w:val="left" w:pos="993"/>
        </w:tabs>
        <w:spacing w:after="0" w:line="240" w:lineRule="auto"/>
        <w:ind w:left="0" w:right="-167" w:firstLine="709"/>
        <w:jc w:val="both"/>
        <w:rPr>
          <w:rFonts w:ascii="Times New Roman" w:hAnsi="Times New Roman"/>
          <w:b/>
          <w:sz w:val="24"/>
          <w:szCs w:val="24"/>
        </w:rPr>
      </w:pPr>
      <w:r w:rsidRPr="00DF5D2E">
        <w:rPr>
          <w:rFonts w:ascii="Times New Roman" w:hAnsi="Times New Roman"/>
          <w:sz w:val="24"/>
          <w:szCs w:val="24"/>
        </w:rPr>
        <w:t>Сбор и обобщение информации по критериям осуществляется Исполнителем по показателям, установленным приказом Минтруда России от 31.05.2018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F47D1C" w:rsidRPr="00DF5D2E">
        <w:rPr>
          <w:rFonts w:ascii="Times New Roman" w:hAnsi="Times New Roman"/>
          <w:sz w:val="24"/>
          <w:szCs w:val="24"/>
        </w:rPr>
        <w:t>.</w:t>
      </w:r>
    </w:p>
    <w:p w:rsidR="0001389E" w:rsidRPr="00DF5D2E" w:rsidRDefault="0001389E" w:rsidP="00F42833">
      <w:pPr>
        <w:pStyle w:val="12"/>
        <w:numPr>
          <w:ilvl w:val="1"/>
          <w:numId w:val="9"/>
        </w:numPr>
        <w:tabs>
          <w:tab w:val="left" w:pos="993"/>
        </w:tabs>
        <w:spacing w:after="0" w:line="240" w:lineRule="auto"/>
        <w:ind w:left="0" w:right="-167" w:firstLine="709"/>
        <w:jc w:val="both"/>
        <w:rPr>
          <w:rFonts w:ascii="Times New Roman" w:hAnsi="Times New Roman"/>
          <w:b/>
          <w:sz w:val="24"/>
          <w:szCs w:val="24"/>
        </w:rPr>
      </w:pPr>
      <w:r w:rsidRPr="00DF5D2E">
        <w:rPr>
          <w:rFonts w:ascii="Times New Roman" w:hAnsi="Times New Roman"/>
          <w:sz w:val="24"/>
          <w:szCs w:val="24"/>
        </w:rPr>
        <w:t>Исполнитель предоставляет отчет об оказанных услугах в виде рейтинга образовательных организаций, указанных в Приложении № 1 к техническому заданию, на бумажном носителе, а также в электронном виде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01389E" w:rsidRPr="00DF5D2E" w:rsidRDefault="0001389E" w:rsidP="00F42833">
      <w:pPr>
        <w:pStyle w:val="11"/>
        <w:ind w:right="-167" w:firstLine="709"/>
      </w:pPr>
      <w:r w:rsidRPr="00DF5D2E">
        <w:t>4.1. Отчет об оказанных услугах (результат услуг) должен содержать:</w:t>
      </w:r>
    </w:p>
    <w:p w:rsidR="0001389E" w:rsidRPr="00DF5D2E" w:rsidRDefault="0001389E" w:rsidP="00F42833">
      <w:pPr>
        <w:pStyle w:val="11"/>
        <w:ind w:right="-167" w:firstLine="709"/>
      </w:pPr>
      <w:r w:rsidRPr="00DF5D2E">
        <w:t>а) перечень образовательных организаций, в отношении которых проводились сбор и обобщение информации о качестве условий оказания услуг;</w:t>
      </w:r>
    </w:p>
    <w:p w:rsidR="0001389E" w:rsidRPr="00DF5D2E" w:rsidRDefault="0001389E" w:rsidP="00F42833">
      <w:pPr>
        <w:pStyle w:val="11"/>
        <w:ind w:right="-167" w:firstLine="709"/>
      </w:pPr>
      <w:r w:rsidRPr="00DF5D2E">
        <w:t>б) результаты обобщения информации, размещенной на официальных сайтах образовательных организаций и информационных стендах в помещении указанных организаций;</w:t>
      </w:r>
    </w:p>
    <w:p w:rsidR="0001389E" w:rsidRPr="00DF5D2E" w:rsidRDefault="0001389E" w:rsidP="00F42833">
      <w:pPr>
        <w:pStyle w:val="11"/>
        <w:ind w:right="-167" w:firstLine="709"/>
      </w:pPr>
      <w:r w:rsidRPr="00DF5D2E">
        <w:t>в) результаты удовлетворенности граждан качествами условий оказания услуг, в том числе объем и параметры выборочной совокупности респондентов;</w:t>
      </w:r>
    </w:p>
    <w:p w:rsidR="0001389E" w:rsidRPr="00DF5D2E" w:rsidRDefault="0001389E" w:rsidP="00F42833">
      <w:pPr>
        <w:pStyle w:val="12"/>
        <w:spacing w:after="0" w:line="240" w:lineRule="auto"/>
        <w:ind w:left="0" w:right="-167" w:firstLine="709"/>
        <w:jc w:val="both"/>
        <w:rPr>
          <w:rFonts w:ascii="Times New Roman" w:hAnsi="Times New Roman"/>
          <w:sz w:val="24"/>
          <w:szCs w:val="24"/>
        </w:rPr>
      </w:pPr>
      <w:r w:rsidRPr="00DF5D2E">
        <w:rPr>
          <w:rFonts w:ascii="Times New Roman" w:hAnsi="Times New Roman"/>
          <w:sz w:val="24"/>
          <w:szCs w:val="24"/>
        </w:rPr>
        <w:t>г) значения по каждому показателю</w:t>
      </w:r>
      <w:r w:rsidRPr="00DF5D2E">
        <w:rPr>
          <w:rStyle w:val="ab"/>
          <w:rFonts w:ascii="Times New Roman" w:hAnsi="Times New Roman"/>
          <w:sz w:val="24"/>
          <w:szCs w:val="24"/>
        </w:rPr>
        <w:footnoteReference w:id="2"/>
      </w:r>
      <w:r w:rsidRPr="00DF5D2E">
        <w:rPr>
          <w:rFonts w:ascii="Times New Roman" w:hAnsi="Times New Roman"/>
          <w:sz w:val="24"/>
          <w:szCs w:val="24"/>
        </w:rPr>
        <w:t>, характеризующему общие критерии оценки качества условий оказания услуг образовательными организациями (в баллах), рассчитанные в соответствии с единым порядком расчета показателей, характеризующих общие критерии оценки качества условий оказания услуг в сфере образования, утвержденным приказом Минтруда России от 31.05.2018 г. № 344н;</w:t>
      </w:r>
    </w:p>
    <w:p w:rsidR="0001389E" w:rsidRPr="00DF5D2E" w:rsidRDefault="0001389E" w:rsidP="00F42833">
      <w:pPr>
        <w:pStyle w:val="11"/>
        <w:ind w:right="-167" w:firstLine="709"/>
      </w:pPr>
      <w:r w:rsidRPr="00DF5D2E">
        <w:t>д) основные недостатки в работе образовательных организаций, выявленные в ходе сбора и обобщения информации о качестве условий оказания услуг;</w:t>
      </w:r>
    </w:p>
    <w:p w:rsidR="0001389E" w:rsidRPr="00DF5D2E" w:rsidRDefault="0001389E" w:rsidP="00F42833">
      <w:pPr>
        <w:pStyle w:val="11"/>
        <w:ind w:right="-167" w:firstLine="709"/>
      </w:pPr>
      <w:r w:rsidRPr="00DF5D2E">
        <w:t>е) выводы и предложения по совершенствованию деятельности образовательных организаций.</w:t>
      </w:r>
    </w:p>
    <w:p w:rsidR="0001389E" w:rsidRPr="00DF5D2E" w:rsidRDefault="0001389E" w:rsidP="00153DF4">
      <w:pPr>
        <w:pStyle w:val="11"/>
        <w:numPr>
          <w:ilvl w:val="0"/>
          <w:numId w:val="88"/>
        </w:numPr>
        <w:tabs>
          <w:tab w:val="left" w:pos="993"/>
        </w:tabs>
        <w:ind w:left="0" w:right="-167" w:firstLine="709"/>
      </w:pPr>
      <w:r w:rsidRPr="00DF5D2E">
        <w:t>Место предоставления отчета об оказанных услугах: г. Волгоград, пр. им В.И. Ленина, 17а.</w:t>
      </w:r>
    </w:p>
    <w:p w:rsidR="0001389E" w:rsidRPr="00DF5D2E" w:rsidRDefault="0001389E" w:rsidP="00153DF4">
      <w:pPr>
        <w:pStyle w:val="11"/>
        <w:numPr>
          <w:ilvl w:val="0"/>
          <w:numId w:val="88"/>
        </w:numPr>
        <w:tabs>
          <w:tab w:val="left" w:pos="993"/>
        </w:tabs>
        <w:ind w:left="0" w:right="-167" w:firstLine="709"/>
      </w:pPr>
      <w:r w:rsidRPr="00DF5D2E">
        <w:t xml:space="preserve">Исполнитель оказывает помощь в размещении итогов независимой оценки на </w:t>
      </w:r>
      <w:r w:rsidRPr="00DF5D2E">
        <w:rPr>
          <w:lang w:val="en-US"/>
        </w:rPr>
        <w:t>bus</w:t>
      </w:r>
      <w:r w:rsidRPr="00DF5D2E">
        <w:t>.</w:t>
      </w:r>
      <w:r w:rsidRPr="00DF5D2E">
        <w:rPr>
          <w:lang w:val="en-US"/>
        </w:rPr>
        <w:t>gov</w:t>
      </w:r>
      <w:r w:rsidRPr="00DF5D2E">
        <w:t>.</w:t>
      </w:r>
      <w:proofErr w:type="spellStart"/>
      <w:r w:rsidRPr="00DF5D2E">
        <w:rPr>
          <w:lang w:val="en-US"/>
        </w:rPr>
        <w:t>ru</w:t>
      </w:r>
      <w:proofErr w:type="spellEnd"/>
      <w:r w:rsidRPr="00DF5D2E">
        <w:t>.</w:t>
      </w:r>
    </w:p>
    <w:p w:rsidR="0001389E" w:rsidRPr="00DF5D2E" w:rsidRDefault="0001389E" w:rsidP="00153DF4">
      <w:pPr>
        <w:pStyle w:val="11"/>
        <w:numPr>
          <w:ilvl w:val="0"/>
          <w:numId w:val="88"/>
        </w:numPr>
        <w:tabs>
          <w:tab w:val="left" w:pos="993"/>
        </w:tabs>
        <w:ind w:left="0" w:right="-167" w:firstLine="709"/>
      </w:pPr>
      <w:r w:rsidRPr="00DF5D2E">
        <w:t xml:space="preserve">Срок предоставления отчета: </w:t>
      </w:r>
      <w:r w:rsidR="00F47D1C" w:rsidRPr="00DF5D2E">
        <w:t>07.07.2020 г.</w:t>
      </w:r>
    </w:p>
    <w:p w:rsidR="003D22A6" w:rsidRPr="00DF5D2E" w:rsidRDefault="003D22A6" w:rsidP="00F42833">
      <w:pPr>
        <w:pStyle w:val="11"/>
        <w:tabs>
          <w:tab w:val="left" w:pos="1134"/>
        </w:tabs>
      </w:pPr>
    </w:p>
    <w:p w:rsidR="003D22A6" w:rsidRPr="00DF5D2E" w:rsidRDefault="003D22A6" w:rsidP="00F42833">
      <w:pPr>
        <w:jc w:val="center"/>
        <w:rPr>
          <w:sz w:val="24"/>
          <w:szCs w:val="24"/>
        </w:rPr>
      </w:pPr>
      <w:r w:rsidRPr="00DF5D2E">
        <w:rPr>
          <w:sz w:val="24"/>
          <w:szCs w:val="24"/>
        </w:rPr>
        <w:t xml:space="preserve">Перечень образовательных организаций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6"/>
        <w:gridCol w:w="5806"/>
        <w:gridCol w:w="2694"/>
        <w:gridCol w:w="1422"/>
      </w:tblGrid>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ind w:left="0"/>
              <w:contextualSpacing w:val="0"/>
              <w:rPr>
                <w:rFonts w:ascii="Times New Roman" w:hAnsi="Times New Roman" w:cs="Times New Roman"/>
                <w:b/>
                <w:color w:val="333333"/>
              </w:rPr>
            </w:pPr>
            <w:r w:rsidRPr="00DF5D2E">
              <w:rPr>
                <w:rFonts w:ascii="Times New Roman" w:hAnsi="Times New Roman" w:cs="Times New Roman"/>
                <w:b/>
                <w:color w:val="333333"/>
              </w:rPr>
              <w:t>№ п/п</w:t>
            </w: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F47D1C" w:rsidRPr="00DF5D2E" w:rsidRDefault="00F47D1C" w:rsidP="00F42833">
            <w:pPr>
              <w:jc w:val="center"/>
              <w:rPr>
                <w:b/>
                <w:sz w:val="24"/>
                <w:szCs w:val="24"/>
              </w:rPr>
            </w:pPr>
            <w:r w:rsidRPr="00DF5D2E">
              <w:rPr>
                <w:b/>
                <w:sz w:val="24"/>
                <w:szCs w:val="24"/>
              </w:rPr>
              <w:t>Наименование образовательного учреждения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47D1C" w:rsidRPr="00DF5D2E" w:rsidRDefault="00F47D1C" w:rsidP="00F42833">
            <w:pPr>
              <w:jc w:val="center"/>
              <w:rPr>
                <w:b/>
                <w:sz w:val="24"/>
                <w:szCs w:val="24"/>
              </w:rPr>
            </w:pPr>
            <w:r w:rsidRPr="00DF5D2E">
              <w:rPr>
                <w:b/>
                <w:sz w:val="24"/>
                <w:szCs w:val="24"/>
              </w:rPr>
              <w:t>Фактический адрес</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F47D1C" w:rsidRPr="00DF5D2E" w:rsidRDefault="00F47D1C" w:rsidP="00F42833">
            <w:pPr>
              <w:jc w:val="center"/>
              <w:rPr>
                <w:b/>
                <w:sz w:val="24"/>
                <w:szCs w:val="24"/>
              </w:rPr>
            </w:pPr>
            <w:r w:rsidRPr="00DF5D2E">
              <w:rPr>
                <w:b/>
                <w:sz w:val="24"/>
                <w:szCs w:val="24"/>
              </w:rPr>
              <w:t>Адрес официального сайта</w:t>
            </w: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jc w:val="center"/>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8" w:tgtFrame="_blank" w:history="1">
              <w:r w:rsidR="00F47D1C"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106 Советского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400011, Волгоград,</w:t>
            </w:r>
          </w:p>
          <w:p w:rsidR="00F47D1C" w:rsidRPr="00DF5D2E" w:rsidRDefault="00F47D1C" w:rsidP="00F42833">
            <w:pPr>
              <w:jc w:val="both"/>
            </w:pPr>
            <w:r w:rsidRPr="00DF5D2E">
              <w:t>ул. Тормосиновская, 23;</w:t>
            </w:r>
          </w:p>
          <w:p w:rsidR="00F47D1C" w:rsidRPr="00DF5D2E" w:rsidRDefault="00F47D1C" w:rsidP="00F42833">
            <w:pPr>
              <w:jc w:val="both"/>
            </w:pPr>
            <w:r w:rsidRPr="00DF5D2E">
              <w:t>400011, Волгоград,</w:t>
            </w:r>
          </w:p>
          <w:p w:rsidR="00F47D1C" w:rsidRPr="00DF5D2E" w:rsidRDefault="00F47D1C" w:rsidP="00F42833">
            <w:pPr>
              <w:jc w:val="both"/>
            </w:pPr>
            <w:r w:rsidRPr="00DF5D2E">
              <w:t>ул. им. Ухтомского, 10;</w:t>
            </w:r>
          </w:p>
          <w:p w:rsidR="00F47D1C" w:rsidRPr="00DF5D2E" w:rsidRDefault="00F47D1C" w:rsidP="00F42833">
            <w:pPr>
              <w:jc w:val="both"/>
            </w:pPr>
            <w:r w:rsidRPr="00DF5D2E">
              <w:t>400084, Волгоград,</w:t>
            </w:r>
          </w:p>
          <w:p w:rsidR="00F47D1C" w:rsidRPr="00DF5D2E" w:rsidRDefault="00F47D1C" w:rsidP="00F42833">
            <w:pPr>
              <w:jc w:val="both"/>
            </w:pPr>
            <w:r w:rsidRPr="00DF5D2E">
              <w:t>п. Водный,</w:t>
            </w:r>
            <w:r w:rsidR="00BA4250" w:rsidRPr="00DF5D2E">
              <w:t xml:space="preserve"> </w:t>
            </w:r>
            <w:r w:rsidRPr="00DF5D2E">
              <w:t>ул.</w:t>
            </w:r>
            <w:r w:rsidR="00BA4250" w:rsidRPr="00DF5D2E">
              <w:t xml:space="preserve"> </w:t>
            </w:r>
            <w:r w:rsidRPr="00DF5D2E">
              <w:t>Школьная, 4</w:t>
            </w:r>
          </w:p>
          <w:p w:rsidR="00F47D1C" w:rsidRPr="00DF5D2E" w:rsidRDefault="00F47D1C" w:rsidP="00F42833">
            <w:pPr>
              <w:jc w:val="both"/>
            </w:pPr>
            <w:r w:rsidRPr="00DF5D2E">
              <w:t>тел. 35-64-70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9" w:history="1">
              <w:r w:rsidR="00F47D1C" w:rsidRPr="00DF5D2E">
                <w:rPr>
                  <w:rStyle w:val="a3"/>
                  <w:b/>
                  <w:color w:val="0033CC"/>
                  <w:sz w:val="20"/>
                  <w:szCs w:val="20"/>
                </w:rPr>
                <w:t>http://school106.oshkole.ru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10" w:tgtFrame="_blank" w:history="1">
              <w:r w:rsidR="00F47D1C" w:rsidRPr="00DF5D2E">
                <w:rPr>
                  <w:rStyle w:val="a3"/>
                  <w:color w:val="auto"/>
                  <w:sz w:val="24"/>
                  <w:szCs w:val="24"/>
                  <w:u w:val="none"/>
                </w:rPr>
                <w:t>Муниципальное общеобразовательное учреждение «Средняя школа № 5 Краснооктябрьского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400064, Волгоград,</w:t>
            </w:r>
          </w:p>
          <w:p w:rsidR="00F47D1C" w:rsidRPr="00DF5D2E" w:rsidRDefault="00F47D1C" w:rsidP="00F42833">
            <w:pPr>
              <w:jc w:val="both"/>
            </w:pPr>
            <w:r w:rsidRPr="00DF5D2E">
              <w:t>ул. им. Репина, д.19,</w:t>
            </w:r>
          </w:p>
          <w:p w:rsidR="00F47D1C" w:rsidRPr="00DF5D2E" w:rsidRDefault="00F47D1C" w:rsidP="00F42833">
            <w:pPr>
              <w:jc w:val="both"/>
            </w:pPr>
            <w:r w:rsidRPr="00DF5D2E">
              <w:t>тел. 72-45-13</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11" w:history="1">
              <w:r w:rsidR="00F47D1C" w:rsidRPr="00DF5D2E">
                <w:rPr>
                  <w:rStyle w:val="a3"/>
                  <w:b/>
                  <w:color w:val="0033CC"/>
                  <w:sz w:val="20"/>
                  <w:szCs w:val="20"/>
                </w:rPr>
                <w:t>http://volg-school5.ru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12" w:tgtFrame="_blank" w:history="1">
              <w:r w:rsidR="00F47D1C"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20 Краснооктябрьского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400007, Волгоград,</w:t>
            </w:r>
          </w:p>
          <w:p w:rsidR="00F47D1C" w:rsidRPr="00DF5D2E" w:rsidRDefault="00F47D1C" w:rsidP="00F42833">
            <w:pPr>
              <w:jc w:val="both"/>
            </w:pPr>
            <w:r w:rsidRPr="00DF5D2E">
              <w:t>пр-кт им. В.И. Ленина, д.83,</w:t>
            </w:r>
          </w:p>
          <w:p w:rsidR="00F47D1C" w:rsidRPr="00DF5D2E" w:rsidRDefault="00F47D1C" w:rsidP="00F42833">
            <w:pPr>
              <w:jc w:val="both"/>
            </w:pPr>
            <w:r w:rsidRPr="00DF5D2E">
              <w:t>тел. 73-21-53</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13" w:history="1">
              <w:r w:rsidR="00F47D1C" w:rsidRPr="00DF5D2E">
                <w:rPr>
                  <w:rStyle w:val="a3"/>
                  <w:b/>
                  <w:color w:val="0033CC"/>
                  <w:sz w:val="20"/>
                  <w:szCs w:val="20"/>
                </w:rPr>
                <w:t>http://school20.vlg-ktu.ru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14" w:tgtFrame="_blank" w:history="1">
              <w:r w:rsidR="00F47D1C" w:rsidRPr="00DF5D2E">
                <w:rPr>
                  <w:rStyle w:val="a3"/>
                  <w:color w:val="auto"/>
                  <w:sz w:val="24"/>
                  <w:szCs w:val="24"/>
                  <w:u w:val="none"/>
                </w:rPr>
                <w:t>Муниципальное общеобразовательное учреждение «Средняя школа № 34 Краснооктябрьского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400078, Волгоград,</w:t>
            </w:r>
          </w:p>
          <w:p w:rsidR="00F47D1C" w:rsidRPr="00DF5D2E" w:rsidRDefault="00F47D1C" w:rsidP="00F42833">
            <w:pPr>
              <w:jc w:val="both"/>
            </w:pPr>
            <w:r w:rsidRPr="00DF5D2E">
              <w:t>пр-кт</w:t>
            </w:r>
            <w:r w:rsidR="00BA4250" w:rsidRPr="00DF5D2E">
              <w:t xml:space="preserve"> </w:t>
            </w:r>
            <w:r w:rsidRPr="00DF5D2E">
              <w:t>им. В.И. Ленина, д.69,</w:t>
            </w:r>
          </w:p>
          <w:p w:rsidR="00F47D1C" w:rsidRPr="00DF5D2E" w:rsidRDefault="00F47D1C" w:rsidP="00F42833">
            <w:pPr>
              <w:jc w:val="both"/>
            </w:pPr>
            <w:r w:rsidRPr="00DF5D2E">
              <w:t>тел. 73-24-74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15" w:history="1">
              <w:r w:rsidR="00F47D1C" w:rsidRPr="00DF5D2E">
                <w:rPr>
                  <w:rStyle w:val="a3"/>
                  <w:b/>
                  <w:color w:val="0033CC"/>
                  <w:sz w:val="20"/>
                  <w:szCs w:val="20"/>
                </w:rPr>
                <w:t>http://sc34.ru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16" w:tgtFrame="_blank" w:history="1">
              <w:r w:rsidR="00F47D1C" w:rsidRPr="00DF5D2E">
                <w:rPr>
                  <w:rStyle w:val="a3"/>
                  <w:color w:val="auto"/>
                  <w:sz w:val="24"/>
                  <w:szCs w:val="24"/>
                  <w:u w:val="none"/>
                </w:rPr>
                <w:t>Муниципальное общеобразовательное учреждение «Средняя школа № 72 Краснооктябрьского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400123, Волгоград,</w:t>
            </w:r>
          </w:p>
          <w:p w:rsidR="00F47D1C" w:rsidRPr="00DF5D2E" w:rsidRDefault="00F47D1C" w:rsidP="00F42833">
            <w:pPr>
              <w:jc w:val="both"/>
            </w:pPr>
            <w:r w:rsidRPr="00DF5D2E">
              <w:t>ул. Коммунаров, д.23,</w:t>
            </w:r>
          </w:p>
          <w:p w:rsidR="00F47D1C" w:rsidRPr="00DF5D2E" w:rsidRDefault="00F47D1C" w:rsidP="00F42833">
            <w:pPr>
              <w:jc w:val="both"/>
            </w:pPr>
            <w:r w:rsidRPr="00DF5D2E">
              <w:t>тел. 27-21-77</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17" w:history="1">
              <w:r w:rsidR="00BA4250" w:rsidRPr="00DF5D2E">
                <w:rPr>
                  <w:rStyle w:val="a3"/>
                  <w:b/>
                  <w:sz w:val="20"/>
                  <w:szCs w:val="20"/>
                </w:rPr>
                <w:t>http://shkol72-34.narod.ru</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18" w:tgtFrame="_blank" w:history="1">
              <w:r w:rsidR="00F47D1C" w:rsidRPr="00DF5D2E">
                <w:rPr>
                  <w:rStyle w:val="a3"/>
                  <w:color w:val="auto"/>
                  <w:sz w:val="24"/>
                  <w:szCs w:val="24"/>
                  <w:u w:val="none"/>
                </w:rPr>
                <w:t>Муниципальное общеобразовательное учреждение «Средняя школа № 76 Краснооктябрьского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400040, Волгоград,</w:t>
            </w:r>
          </w:p>
          <w:p w:rsidR="00F47D1C" w:rsidRPr="00DF5D2E" w:rsidRDefault="00F47D1C" w:rsidP="00F42833">
            <w:pPr>
              <w:jc w:val="both"/>
            </w:pPr>
            <w:r w:rsidRPr="00DF5D2E">
              <w:t xml:space="preserve">ул. </w:t>
            </w:r>
            <w:proofErr w:type="spellStart"/>
            <w:r w:rsidRPr="00DF5D2E">
              <w:t>Созидательская</w:t>
            </w:r>
            <w:proofErr w:type="spellEnd"/>
            <w:r w:rsidRPr="00DF5D2E">
              <w:t>, д.27,</w:t>
            </w:r>
          </w:p>
          <w:p w:rsidR="00F47D1C" w:rsidRPr="00DF5D2E" w:rsidRDefault="00F47D1C" w:rsidP="00F42833">
            <w:pPr>
              <w:jc w:val="both"/>
            </w:pPr>
            <w:r w:rsidRPr="00DF5D2E">
              <w:t>тел. 73-89-56</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19" w:history="1">
              <w:r w:rsidR="00BA4250" w:rsidRPr="00DF5D2E">
                <w:rPr>
                  <w:rStyle w:val="a3"/>
                  <w:b/>
                  <w:sz w:val="20"/>
                  <w:szCs w:val="20"/>
                </w:rPr>
                <w:t>http://school76.vlg-ktu.ru</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20" w:tgtFrame="_blank" w:history="1">
              <w:r w:rsidR="00F47D1C" w:rsidRPr="00DF5D2E">
                <w:rPr>
                  <w:rStyle w:val="a3"/>
                  <w:color w:val="auto"/>
                  <w:sz w:val="24"/>
                  <w:szCs w:val="24"/>
                  <w:u w:val="none"/>
                </w:rPr>
                <w:t>Муниципальное общеобразовательное учреждение «Средняя школа № 78 Краснооктябрьского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400123, Волгоград,</w:t>
            </w:r>
          </w:p>
          <w:p w:rsidR="00F47D1C" w:rsidRPr="00DF5D2E" w:rsidRDefault="00F47D1C" w:rsidP="00F42833">
            <w:pPr>
              <w:jc w:val="both"/>
            </w:pPr>
            <w:r w:rsidRPr="00DF5D2E">
              <w:t>ул. им.</w:t>
            </w:r>
            <w:r w:rsidR="00BA4250" w:rsidRPr="00DF5D2E">
              <w:t xml:space="preserve"> </w:t>
            </w:r>
            <w:r w:rsidRPr="00DF5D2E">
              <w:t>Хользунова, д.33,</w:t>
            </w:r>
          </w:p>
          <w:p w:rsidR="00F47D1C" w:rsidRPr="00DF5D2E" w:rsidRDefault="00F47D1C" w:rsidP="00F42833">
            <w:pPr>
              <w:jc w:val="both"/>
            </w:pPr>
            <w:r w:rsidRPr="00DF5D2E">
              <w:t>тел. 75-17-92</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21" w:history="1">
              <w:r w:rsidR="00BA4250" w:rsidRPr="00DF5D2E">
                <w:rPr>
                  <w:rStyle w:val="a3"/>
                  <w:b/>
                  <w:sz w:val="20"/>
                  <w:szCs w:val="20"/>
                </w:rPr>
                <w:t>http://school78.vlg-ktu.ru</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22" w:tgtFrame="_blank" w:history="1">
              <w:r w:rsidR="00F47D1C" w:rsidRPr="00DF5D2E">
                <w:rPr>
                  <w:rStyle w:val="a3"/>
                  <w:color w:val="auto"/>
                  <w:sz w:val="24"/>
                  <w:szCs w:val="24"/>
                  <w:u w:val="none"/>
                </w:rPr>
                <w:t>Муниципальное общеобразовательное учреждение «Средняя школа № 91 Краснооктябрьского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400127, Волгоград,</w:t>
            </w:r>
          </w:p>
          <w:p w:rsidR="00F47D1C" w:rsidRPr="00DF5D2E" w:rsidRDefault="00F47D1C" w:rsidP="00F42833">
            <w:pPr>
              <w:jc w:val="both"/>
            </w:pPr>
            <w:r w:rsidRPr="00DF5D2E">
              <w:t>ул. им. Асланова, д.39,</w:t>
            </w:r>
          </w:p>
          <w:p w:rsidR="00F47D1C" w:rsidRPr="00DF5D2E" w:rsidRDefault="00F47D1C" w:rsidP="00F42833">
            <w:pPr>
              <w:jc w:val="both"/>
            </w:pPr>
            <w:r w:rsidRPr="00DF5D2E">
              <w:t>тел. 98-27-75</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23" w:history="1">
              <w:r w:rsidR="00F47D1C" w:rsidRPr="00DF5D2E">
                <w:rPr>
                  <w:rStyle w:val="a3"/>
                  <w:b/>
                  <w:color w:val="0033CC"/>
                  <w:sz w:val="20"/>
                  <w:szCs w:val="20"/>
                </w:rPr>
                <w:t>http://school91.oshkole.ru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24" w:tgtFrame="_blank" w:history="1">
              <w:r w:rsidR="00F47D1C" w:rsidRPr="00DF5D2E">
                <w:rPr>
                  <w:rStyle w:val="a3"/>
                  <w:color w:val="auto"/>
                  <w:sz w:val="24"/>
                  <w:szCs w:val="24"/>
                  <w:u w:val="none"/>
                </w:rPr>
                <w:t>Муниципальное общеобразовательное учреждение «Средняя школа № 95 Краснооктябрьского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400009, Волгоград,</w:t>
            </w:r>
          </w:p>
          <w:p w:rsidR="00F47D1C" w:rsidRPr="00DF5D2E" w:rsidRDefault="00F47D1C" w:rsidP="00F42833">
            <w:pPr>
              <w:jc w:val="both"/>
            </w:pPr>
            <w:r w:rsidRPr="00DF5D2E">
              <w:t>пр-кт</w:t>
            </w:r>
            <w:r w:rsidR="00BA4250" w:rsidRPr="00DF5D2E">
              <w:t xml:space="preserve"> </w:t>
            </w:r>
            <w:r w:rsidRPr="00DF5D2E">
              <w:t xml:space="preserve">им. </w:t>
            </w:r>
            <w:proofErr w:type="spellStart"/>
            <w:r w:rsidRPr="00DF5D2E">
              <w:t>В.И.Ленина</w:t>
            </w:r>
            <w:proofErr w:type="spellEnd"/>
            <w:r w:rsidRPr="00DF5D2E">
              <w:t>, д.151а,</w:t>
            </w:r>
          </w:p>
          <w:p w:rsidR="00F47D1C" w:rsidRPr="00DF5D2E" w:rsidRDefault="00F47D1C" w:rsidP="00F42833">
            <w:pPr>
              <w:jc w:val="both"/>
            </w:pPr>
            <w:r w:rsidRPr="00DF5D2E">
              <w:t>тел. 71-19-74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25" w:history="1">
              <w:r w:rsidR="00BA4250" w:rsidRPr="00DF5D2E">
                <w:rPr>
                  <w:rStyle w:val="a3"/>
                  <w:b/>
                  <w:sz w:val="20"/>
                  <w:szCs w:val="20"/>
                </w:rPr>
                <w:t>http://school95.vlg-ktu.ru</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26" w:tgtFrame="_blank" w:history="1">
              <w:r w:rsidR="00F47D1C" w:rsidRPr="00DF5D2E">
                <w:rPr>
                  <w:rStyle w:val="a3"/>
                  <w:color w:val="auto"/>
                  <w:sz w:val="24"/>
                  <w:szCs w:val="24"/>
                  <w:u w:val="none"/>
                </w:rPr>
                <w:t>Муниципальное общеобразовательное учреждение «Основная школа - интернат Краснооктябрьского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400065, г. Волгоград,</w:t>
            </w:r>
          </w:p>
          <w:p w:rsidR="00F47D1C" w:rsidRPr="00DF5D2E" w:rsidRDefault="00F47D1C" w:rsidP="00F42833">
            <w:pPr>
              <w:jc w:val="both"/>
            </w:pPr>
            <w:r w:rsidRPr="00DF5D2E">
              <w:t>ул. им. маршала Еременко, д.57,</w:t>
            </w:r>
          </w:p>
          <w:p w:rsidR="00F47D1C" w:rsidRPr="00DF5D2E" w:rsidRDefault="00F47D1C" w:rsidP="00F42833">
            <w:pPr>
              <w:jc w:val="both"/>
            </w:pPr>
            <w:r w:rsidRPr="00DF5D2E">
              <w:t>тел. 71-19-77</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27" w:history="1">
              <w:r w:rsidR="00BA4250" w:rsidRPr="00DF5D2E">
                <w:rPr>
                  <w:rStyle w:val="a3"/>
                  <w:b/>
                  <w:sz w:val="20"/>
                  <w:szCs w:val="20"/>
                </w:rPr>
                <w:t>http://школа-интернат8.рф</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28" w:tgtFrame="_blank" w:history="1">
              <w:r w:rsidR="00F47D1C"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38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400080, г. Волгоград,</w:t>
            </w:r>
          </w:p>
          <w:p w:rsidR="00F47D1C" w:rsidRPr="00DF5D2E" w:rsidRDefault="00F47D1C" w:rsidP="00F42833">
            <w:pPr>
              <w:jc w:val="both"/>
            </w:pPr>
            <w:r w:rsidRPr="00DF5D2E">
              <w:t>пр-кт Столетова</w:t>
            </w:r>
            <w:r w:rsidR="00BA4250" w:rsidRPr="00DF5D2E">
              <w:t xml:space="preserve">, </w:t>
            </w:r>
            <w:r w:rsidRPr="00DF5D2E">
              <w:t>50а</w:t>
            </w:r>
          </w:p>
          <w:p w:rsidR="00F47D1C" w:rsidRPr="00DF5D2E" w:rsidRDefault="00F47D1C" w:rsidP="00F42833">
            <w:pPr>
              <w:jc w:val="both"/>
            </w:pPr>
            <w:r w:rsidRPr="00DF5D2E">
              <w:t>тел/факс 61-01-78</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29" w:history="1">
              <w:r w:rsidR="00F47D1C" w:rsidRPr="00DF5D2E">
                <w:rPr>
                  <w:rStyle w:val="a3"/>
                  <w:b/>
                  <w:color w:val="0033CC"/>
                  <w:sz w:val="20"/>
                  <w:szCs w:val="20"/>
                </w:rPr>
                <w:t>http://school38.oshkole.ru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30" w:tgtFrame="_blank" w:history="1">
              <w:r w:rsidR="00F47D1C" w:rsidRPr="00DF5D2E">
                <w:rPr>
                  <w:rStyle w:val="a3"/>
                  <w:color w:val="auto"/>
                  <w:sz w:val="24"/>
                  <w:szCs w:val="24"/>
                  <w:u w:val="none"/>
                </w:rPr>
                <w:t>Муниципальное общеобразовательное учреждение «Средняя школа № 60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400080, Волгоград,</w:t>
            </w:r>
          </w:p>
          <w:p w:rsidR="00F47D1C" w:rsidRPr="00DF5D2E" w:rsidRDefault="00F47D1C" w:rsidP="00F42833">
            <w:pPr>
              <w:jc w:val="both"/>
            </w:pPr>
            <w:r w:rsidRPr="00DF5D2E">
              <w:t>ул. Олимпийская, 33</w:t>
            </w:r>
          </w:p>
          <w:p w:rsidR="00F47D1C" w:rsidRPr="00DF5D2E" w:rsidRDefault="00F47D1C" w:rsidP="00F42833">
            <w:pPr>
              <w:jc w:val="both"/>
            </w:pPr>
            <w:r w:rsidRPr="00DF5D2E">
              <w:t>тел. 62-67-57</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31" w:history="1">
              <w:r w:rsidR="00F47D1C" w:rsidRPr="00DF5D2E">
                <w:rPr>
                  <w:rStyle w:val="a3"/>
                  <w:b/>
                  <w:color w:val="0033CC"/>
                  <w:sz w:val="20"/>
                  <w:szCs w:val="20"/>
                </w:rPr>
                <w:t>http://school60.oshkole.ru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32" w:tgtFrame="_blank" w:history="1">
              <w:r w:rsidR="00F47D1C" w:rsidRPr="00DF5D2E">
                <w:rPr>
                  <w:rStyle w:val="a3"/>
                  <w:color w:val="auto"/>
                  <w:sz w:val="24"/>
                  <w:szCs w:val="24"/>
                  <w:u w:val="none"/>
                </w:rPr>
                <w:t>Муниципальное общеобразовательное учреждение «Средняя школа № 62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400026, Волгоград,</w:t>
            </w:r>
          </w:p>
          <w:p w:rsidR="00F47D1C" w:rsidRPr="00DF5D2E" w:rsidRDefault="00F47D1C" w:rsidP="00F42833">
            <w:pPr>
              <w:jc w:val="both"/>
            </w:pPr>
            <w:r w:rsidRPr="00DF5D2E">
              <w:t>переулок Обводный, 1а,</w:t>
            </w:r>
          </w:p>
          <w:p w:rsidR="00F47D1C" w:rsidRPr="00DF5D2E" w:rsidRDefault="00F47D1C" w:rsidP="00F42833">
            <w:pPr>
              <w:jc w:val="both"/>
            </w:pPr>
            <w:r w:rsidRPr="00DF5D2E">
              <w:t>тел. 67-01-16, 67-33-71</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33" w:history="1">
              <w:r w:rsidR="00F47D1C" w:rsidRPr="00DF5D2E">
                <w:rPr>
                  <w:rStyle w:val="a3"/>
                  <w:b/>
                  <w:color w:val="0033CC"/>
                  <w:sz w:val="20"/>
                  <w:szCs w:val="20"/>
                </w:rPr>
                <w:t>http://school62.oshkole.ru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34" w:tgtFrame="_blank" w:history="1">
              <w:r w:rsidR="00F47D1C" w:rsidRPr="00DF5D2E">
                <w:rPr>
                  <w:rStyle w:val="a3"/>
                  <w:color w:val="auto"/>
                  <w:sz w:val="24"/>
                  <w:szCs w:val="24"/>
                  <w:u w:val="none"/>
                </w:rPr>
                <w:t>Муниципальное общеобразовательное учреждение «Средняя школа № 65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400026, Волгоград,</w:t>
            </w:r>
          </w:p>
          <w:p w:rsidR="00F47D1C" w:rsidRPr="00DF5D2E" w:rsidRDefault="00F47D1C" w:rsidP="00F42833">
            <w:pPr>
              <w:jc w:val="both"/>
            </w:pPr>
            <w:r w:rsidRPr="00DF5D2E">
              <w:t>б-р им. Энгельса, 30,</w:t>
            </w:r>
          </w:p>
          <w:p w:rsidR="00F47D1C" w:rsidRPr="00DF5D2E" w:rsidRDefault="00F47D1C" w:rsidP="00F42833">
            <w:pPr>
              <w:jc w:val="both"/>
            </w:pPr>
            <w:r w:rsidRPr="00DF5D2E">
              <w:t>тел. 67-80-72</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35" w:history="1">
              <w:r w:rsidR="00BA4250" w:rsidRPr="00DF5D2E">
                <w:rPr>
                  <w:rStyle w:val="a3"/>
                  <w:b/>
                  <w:sz w:val="20"/>
                  <w:szCs w:val="20"/>
                </w:rPr>
                <w:t>http://sh65-volg.narod.ru</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36" w:tgtFrame="_blank" w:history="1">
              <w:r w:rsidR="00F47D1C" w:rsidRPr="00DF5D2E">
                <w:rPr>
                  <w:rStyle w:val="a3"/>
                  <w:color w:val="auto"/>
                  <w:sz w:val="24"/>
                  <w:szCs w:val="24"/>
                  <w:u w:val="none"/>
                </w:rPr>
                <w:t>Муниципальное общеобразовательное учреждение «Основная школа № 79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400076, Волгоград, пос. Соляной, ул. Набережная, 11</w:t>
            </w:r>
          </w:p>
          <w:p w:rsidR="00F47D1C" w:rsidRPr="00DF5D2E" w:rsidRDefault="00F47D1C" w:rsidP="00F42833">
            <w:pPr>
              <w:jc w:val="both"/>
            </w:pPr>
            <w:r w:rsidRPr="00DF5D2E">
              <w:t>тел. 8-906-169-7437</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37" w:history="1">
              <w:r w:rsidR="00F47D1C" w:rsidRPr="00DF5D2E">
                <w:rPr>
                  <w:rStyle w:val="a3"/>
                  <w:b/>
                  <w:color w:val="0033CC"/>
                  <w:sz w:val="20"/>
                  <w:szCs w:val="20"/>
                </w:rPr>
                <w:t>http://school79.oshkole.ru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38" w:tgtFrame="_blank" w:history="1">
              <w:r w:rsidR="00F47D1C" w:rsidRPr="00DF5D2E">
                <w:rPr>
                  <w:rStyle w:val="a3"/>
                  <w:color w:val="auto"/>
                  <w:sz w:val="24"/>
                  <w:szCs w:val="24"/>
                  <w:u w:val="none"/>
                </w:rPr>
                <w:t>Муниципальное общеобразовательное учреждение «Средняя школа № 118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400031, Волгоград,</w:t>
            </w:r>
          </w:p>
          <w:p w:rsidR="00F47D1C" w:rsidRPr="00DF5D2E" w:rsidRDefault="00F47D1C" w:rsidP="00F42833">
            <w:pPr>
              <w:jc w:val="both"/>
            </w:pPr>
            <w:r w:rsidRPr="00DF5D2E">
              <w:t>ул. Российская, 8</w:t>
            </w:r>
          </w:p>
          <w:p w:rsidR="00F47D1C" w:rsidRPr="00DF5D2E" w:rsidRDefault="00F47D1C" w:rsidP="00F42833">
            <w:pPr>
              <w:jc w:val="both"/>
            </w:pPr>
            <w:r w:rsidRPr="00DF5D2E">
              <w:t>тел/факс: 62-02-02</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center"/>
              <w:rPr>
                <w:b/>
                <w:color w:val="0033CC"/>
                <w:sz w:val="20"/>
                <w:szCs w:val="20"/>
              </w:rPr>
            </w:pPr>
            <w:r w:rsidRPr="00DF5D2E">
              <w:rPr>
                <w:b/>
                <w:color w:val="0033CC"/>
                <w:sz w:val="20"/>
                <w:szCs w:val="20"/>
              </w:rPr>
              <w:t>http://sh118volgograd.lbihost.ru</w:t>
            </w: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39" w:tgtFrame="_blank" w:history="1">
              <w:r w:rsidR="00F47D1C" w:rsidRPr="00DF5D2E">
                <w:rPr>
                  <w:rStyle w:val="a3"/>
                  <w:color w:val="auto"/>
                  <w:sz w:val="24"/>
                  <w:szCs w:val="24"/>
                  <w:u w:val="none"/>
                </w:rPr>
                <w:t>Муниципальное общеобразовательное учреждение «Основная школа № 119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400022, Волгоград,</w:t>
            </w:r>
          </w:p>
          <w:p w:rsidR="00F47D1C" w:rsidRPr="00DF5D2E" w:rsidRDefault="00F47D1C" w:rsidP="00F42833">
            <w:pPr>
              <w:jc w:val="both"/>
            </w:pPr>
            <w:r w:rsidRPr="00DF5D2E">
              <w:t>ул. Георгиевская, 4</w:t>
            </w:r>
          </w:p>
          <w:p w:rsidR="00F47D1C" w:rsidRPr="00DF5D2E" w:rsidRDefault="00F47D1C" w:rsidP="00F42833">
            <w:pPr>
              <w:jc w:val="both"/>
            </w:pPr>
            <w:r w:rsidRPr="00DF5D2E">
              <w:t>тел. 67-12-44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40" w:history="1">
              <w:r w:rsidR="00F47D1C" w:rsidRPr="00DF5D2E">
                <w:rPr>
                  <w:rStyle w:val="a3"/>
                  <w:b/>
                  <w:color w:val="0033CC"/>
                  <w:sz w:val="20"/>
                  <w:szCs w:val="20"/>
                </w:rPr>
                <w:t>http://school119.oshkole.ru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41" w:tgtFrame="_blank" w:history="1">
              <w:r w:rsidR="00F47D1C"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120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400112, Волгоград, пр-кт им. Героев Сталинграда, 31</w:t>
            </w:r>
          </w:p>
          <w:p w:rsidR="00F47D1C" w:rsidRPr="00DF5D2E" w:rsidRDefault="00F47D1C" w:rsidP="00F42833">
            <w:pPr>
              <w:jc w:val="both"/>
            </w:pPr>
            <w:r w:rsidRPr="00DF5D2E">
              <w:t>тел. 67-05-80, факс:67-05-80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42" w:history="1">
              <w:r w:rsidR="00F47D1C" w:rsidRPr="00DF5D2E">
                <w:rPr>
                  <w:rStyle w:val="a3"/>
                  <w:b/>
                  <w:color w:val="0033CC"/>
                  <w:sz w:val="20"/>
                  <w:szCs w:val="20"/>
                </w:rPr>
                <w:t>http://school120.oshkole.ru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43" w:tgtFrame="_blank" w:history="1">
              <w:r w:rsidR="00F47D1C" w:rsidRPr="00DF5D2E">
                <w:rPr>
                  <w:rStyle w:val="a3"/>
                  <w:color w:val="auto"/>
                  <w:sz w:val="24"/>
                  <w:szCs w:val="24"/>
                  <w:u w:val="none"/>
                </w:rPr>
                <w:t>Муниципальное общеобразовательное учреждение «Средняя школа № 124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400082, Волгоград,</w:t>
            </w:r>
          </w:p>
          <w:p w:rsidR="00F47D1C" w:rsidRPr="00DF5D2E" w:rsidRDefault="00F47D1C" w:rsidP="00F42833">
            <w:pPr>
              <w:jc w:val="both"/>
            </w:pPr>
            <w:r w:rsidRPr="00DF5D2E">
              <w:t>ул. им. Вучетича, 30</w:t>
            </w:r>
          </w:p>
          <w:p w:rsidR="00F47D1C" w:rsidRPr="00DF5D2E" w:rsidRDefault="00F47D1C" w:rsidP="00F42833">
            <w:pPr>
              <w:jc w:val="both"/>
            </w:pPr>
            <w:r w:rsidRPr="00DF5D2E">
              <w:t>тел. 62-03-31</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44" w:history="1">
              <w:r w:rsidR="00BA4250" w:rsidRPr="00DF5D2E">
                <w:rPr>
                  <w:rStyle w:val="a3"/>
                  <w:b/>
                  <w:sz w:val="20"/>
                  <w:szCs w:val="20"/>
                </w:rPr>
                <w:t>http://mou124.ru</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45" w:tgtFrame="_blank" w:history="1">
              <w:r w:rsidR="00F47D1C" w:rsidRPr="00DF5D2E">
                <w:rPr>
                  <w:rStyle w:val="a3"/>
                  <w:color w:val="auto"/>
                  <w:sz w:val="24"/>
                  <w:szCs w:val="24"/>
                  <w:u w:val="none"/>
                </w:rPr>
                <w:t>Муниципальное общеобразовательное учреждение «Средняя школа № 125 Красноармейского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400051, Волгоград,</w:t>
            </w:r>
          </w:p>
          <w:p w:rsidR="00F47D1C" w:rsidRPr="00DF5D2E" w:rsidRDefault="00F47D1C" w:rsidP="00F42833">
            <w:pPr>
              <w:jc w:val="both"/>
            </w:pPr>
            <w:r w:rsidRPr="00DF5D2E">
              <w:t>пр. им. Столетова, 16а,</w:t>
            </w:r>
          </w:p>
          <w:p w:rsidR="00F47D1C" w:rsidRPr="00DF5D2E" w:rsidRDefault="00F47D1C" w:rsidP="00F42833">
            <w:pPr>
              <w:jc w:val="both"/>
            </w:pPr>
            <w:r w:rsidRPr="00DF5D2E">
              <w:t>тел./факс: 62-66-82</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46" w:history="1">
              <w:r w:rsidR="00F47D1C" w:rsidRPr="00DF5D2E">
                <w:rPr>
                  <w:rStyle w:val="a3"/>
                  <w:b/>
                  <w:color w:val="0033CC"/>
                  <w:sz w:val="20"/>
                  <w:szCs w:val="20"/>
                </w:rPr>
                <w:t>http://school125.oshkole.ru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47" w:tgtFrame="_blank" w:history="1">
              <w:r w:rsidR="00F47D1C" w:rsidRPr="00DF5D2E">
                <w:rPr>
                  <w:rStyle w:val="a3"/>
                  <w:color w:val="auto"/>
                  <w:sz w:val="24"/>
                  <w:szCs w:val="24"/>
                  <w:u w:val="none"/>
                </w:rPr>
                <w:t>Муниципальное общеобразовательное учреждение «Средняя школа № 29 Тракторозаводского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400006, Волгоград,</w:t>
            </w:r>
          </w:p>
          <w:p w:rsidR="00F47D1C" w:rsidRPr="00DF5D2E" w:rsidRDefault="00F47D1C" w:rsidP="00F42833">
            <w:pPr>
              <w:jc w:val="both"/>
            </w:pPr>
            <w:r w:rsidRPr="00DF5D2E">
              <w:t>ул. им. Дегтярева д. 10,</w:t>
            </w:r>
          </w:p>
          <w:p w:rsidR="00F47D1C" w:rsidRPr="00DF5D2E" w:rsidRDefault="00F47D1C" w:rsidP="00F42833">
            <w:pPr>
              <w:jc w:val="both"/>
            </w:pPr>
            <w:r w:rsidRPr="00DF5D2E">
              <w:t>тел. 74-02-94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48" w:history="1">
              <w:r w:rsidR="00BA4250" w:rsidRPr="00DF5D2E">
                <w:rPr>
                  <w:rStyle w:val="a3"/>
                  <w:b/>
                  <w:sz w:val="20"/>
                  <w:szCs w:val="20"/>
                </w:rPr>
                <w:t>https://school29.ucoz.net</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49" w:tgtFrame="_blank" w:history="1">
              <w:r w:rsidR="00F47D1C" w:rsidRPr="00DF5D2E">
                <w:rPr>
                  <w:rStyle w:val="a3"/>
                  <w:color w:val="auto"/>
                  <w:sz w:val="24"/>
                  <w:szCs w:val="24"/>
                  <w:u w:val="none"/>
                </w:rPr>
                <w:t>Муниципальное общеобразовательное учреждение «Средняя школа № 86 Тракторозаводского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400065, Волгоград, ул. им. Салтыкова-Щедрина, д. 23А,</w:t>
            </w:r>
          </w:p>
          <w:p w:rsidR="00F47D1C" w:rsidRPr="00DF5D2E" w:rsidRDefault="00F47D1C" w:rsidP="00F42833">
            <w:pPr>
              <w:jc w:val="both"/>
            </w:pPr>
            <w:r w:rsidRPr="00DF5D2E">
              <w:t>тел. 71-48-22</w:t>
            </w:r>
          </w:p>
          <w:p w:rsidR="00F47D1C" w:rsidRPr="00DF5D2E" w:rsidRDefault="00F47D1C" w:rsidP="00F42833">
            <w:pPr>
              <w:jc w:val="both"/>
            </w:pPr>
            <w:r w:rsidRPr="00DF5D2E">
              <w:t>400065, Волгоград,</w:t>
            </w:r>
          </w:p>
          <w:p w:rsidR="00F47D1C" w:rsidRPr="00DF5D2E" w:rsidRDefault="00F47D1C" w:rsidP="00F42833">
            <w:pPr>
              <w:jc w:val="both"/>
            </w:pPr>
            <w:r w:rsidRPr="00DF5D2E">
              <w:t>ул. им. Демьяна Бедного, 12</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50" w:history="1">
              <w:r w:rsidR="00F47D1C" w:rsidRPr="00DF5D2E">
                <w:rPr>
                  <w:rStyle w:val="a3"/>
                  <w:b/>
                  <w:color w:val="0033CC"/>
                  <w:sz w:val="20"/>
                  <w:szCs w:val="20"/>
                </w:rPr>
                <w:t>http://school86.oshkole.ru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51" w:tgtFrame="_blank" w:history="1">
              <w:r w:rsidR="00F47D1C" w:rsidRPr="00DF5D2E">
                <w:rPr>
                  <w:rStyle w:val="a3"/>
                  <w:color w:val="auto"/>
                  <w:sz w:val="24"/>
                  <w:szCs w:val="24"/>
                  <w:u w:val="none"/>
                </w:rPr>
                <w:t>Муниципальное общеобразовательное учреждение «Средняя школа № 87 Тракторозаводского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400039, Волгоград,</w:t>
            </w:r>
          </w:p>
          <w:p w:rsidR="00F47D1C" w:rsidRPr="00DF5D2E" w:rsidRDefault="00F47D1C" w:rsidP="00F42833">
            <w:pPr>
              <w:jc w:val="both"/>
            </w:pPr>
            <w:r w:rsidRPr="00DF5D2E">
              <w:t>ул. им. Колумба, 1,</w:t>
            </w:r>
          </w:p>
          <w:p w:rsidR="00F47D1C" w:rsidRPr="00DF5D2E" w:rsidRDefault="00F47D1C" w:rsidP="00F42833">
            <w:pPr>
              <w:jc w:val="both"/>
            </w:pPr>
            <w:r w:rsidRPr="00DF5D2E">
              <w:t>тел. 70-56-49</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52" w:history="1">
              <w:r w:rsidR="00F47D1C" w:rsidRPr="00DF5D2E">
                <w:rPr>
                  <w:rStyle w:val="a3"/>
                  <w:b/>
                  <w:color w:val="0033CC"/>
                  <w:sz w:val="20"/>
                  <w:szCs w:val="20"/>
                </w:rPr>
                <w:t>http://school87.oshkole.ru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53" w:tgtFrame="_blank" w:history="1">
              <w:r w:rsidR="00F47D1C" w:rsidRPr="00DF5D2E">
                <w:rPr>
                  <w:rStyle w:val="a3"/>
                  <w:color w:val="auto"/>
                  <w:sz w:val="24"/>
                  <w:szCs w:val="24"/>
                  <w:u w:val="none"/>
                </w:rPr>
                <w:t>Муниципальное общеобразовательное учреждение «Средняя школа № 88 Тракторозаводского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400093, Волгоград, ул. им. академика Богомольца, д. 15</w:t>
            </w:r>
          </w:p>
          <w:p w:rsidR="00F47D1C" w:rsidRPr="00DF5D2E" w:rsidRDefault="00F47D1C" w:rsidP="00F42833">
            <w:pPr>
              <w:jc w:val="both"/>
            </w:pPr>
            <w:r w:rsidRPr="00DF5D2E">
              <w:t>тел. 79-24-44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54" w:history="1">
              <w:r w:rsidR="00F47D1C" w:rsidRPr="00DF5D2E">
                <w:rPr>
                  <w:rStyle w:val="a3"/>
                  <w:b/>
                  <w:color w:val="0033CC"/>
                  <w:sz w:val="20"/>
                  <w:szCs w:val="20"/>
                </w:rPr>
                <w:t>http://school88.oshkole.ru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55" w:tgtFrame="_blank" w:history="1">
              <w:r w:rsidR="00F47D1C"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94 Тракторозаводского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400088, Волгоград,</w:t>
            </w:r>
          </w:p>
          <w:p w:rsidR="00F47D1C" w:rsidRPr="00DF5D2E" w:rsidRDefault="00F47D1C" w:rsidP="00F42833">
            <w:pPr>
              <w:jc w:val="both"/>
            </w:pPr>
            <w:r w:rsidRPr="00DF5D2E">
              <w:t>ул. Метростроевская, д. 3А,</w:t>
            </w:r>
          </w:p>
          <w:p w:rsidR="00F47D1C" w:rsidRPr="00DF5D2E" w:rsidRDefault="00F47D1C" w:rsidP="00F42833">
            <w:pPr>
              <w:jc w:val="both"/>
            </w:pPr>
            <w:r w:rsidRPr="00DF5D2E">
              <w:t>тел. 71-42-10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56" w:history="1">
              <w:r w:rsidR="00F47D1C" w:rsidRPr="00DF5D2E">
                <w:rPr>
                  <w:rStyle w:val="a3"/>
                  <w:b/>
                  <w:color w:val="0033CC"/>
                  <w:sz w:val="20"/>
                  <w:szCs w:val="20"/>
                </w:rPr>
                <w:t>http://school94.oshkole.ru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57" w:tgtFrame="_blank" w:history="1">
              <w:r w:rsidR="00F47D1C" w:rsidRPr="00DF5D2E">
                <w:rPr>
                  <w:rStyle w:val="a3"/>
                  <w:color w:val="auto"/>
                  <w:sz w:val="24"/>
                  <w:szCs w:val="24"/>
                  <w:u w:val="none"/>
                </w:rPr>
                <w:t>Муниципальное общеобразовательное учреждение «Средняя школа № 99 имени дважды Героя Советского Союза А.Г. Кравченко Тракторозаводского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400065, Волгоград,</w:t>
            </w:r>
          </w:p>
          <w:p w:rsidR="00F47D1C" w:rsidRPr="00DF5D2E" w:rsidRDefault="00F47D1C" w:rsidP="00F42833">
            <w:pPr>
              <w:jc w:val="both"/>
            </w:pPr>
            <w:r w:rsidRPr="00DF5D2E">
              <w:t>ул. Загорская, д. 17</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58" w:history="1">
              <w:r w:rsidR="00BA4250" w:rsidRPr="00DF5D2E">
                <w:rPr>
                  <w:rStyle w:val="a3"/>
                  <w:b/>
                  <w:sz w:val="20"/>
                  <w:szCs w:val="20"/>
                </w:rPr>
                <w:t>http://moysh99.com.ru/</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59" w:tgtFrame="_blank" w:history="1">
              <w:r w:rsidR="00F47D1C" w:rsidRPr="00DF5D2E">
                <w:rPr>
                  <w:rStyle w:val="a3"/>
                  <w:color w:val="auto"/>
                  <w:sz w:val="24"/>
                  <w:szCs w:val="24"/>
                  <w:u w:val="none"/>
                </w:rPr>
                <w:t>Муниципальное образовательное учреждение «Начальная школа, реализующая адаптированные образовательные программы для детей с нарушением зрения № 1 Тракторозаводского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400125, Волгоград,</w:t>
            </w:r>
          </w:p>
          <w:p w:rsidR="00F47D1C" w:rsidRPr="00DF5D2E" w:rsidRDefault="00F47D1C" w:rsidP="00F42833">
            <w:pPr>
              <w:jc w:val="both"/>
            </w:pPr>
            <w:r w:rsidRPr="00DF5D2E">
              <w:t>ул. им. Николая Отрады, д. 38,</w:t>
            </w:r>
          </w:p>
          <w:p w:rsidR="00F47D1C" w:rsidRPr="00DF5D2E" w:rsidRDefault="00F47D1C" w:rsidP="00F42833">
            <w:pPr>
              <w:jc w:val="both"/>
            </w:pPr>
            <w:r w:rsidRPr="00DF5D2E">
              <w:t>тел. 70-85-05</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rStyle w:val="a3"/>
                <w:b/>
                <w:color w:val="0033CC"/>
                <w:sz w:val="20"/>
                <w:szCs w:val="20"/>
                <w:u w:val="none"/>
                <w14:textFill>
                  <w14:solidFill>
                    <w14:srgbClr w14:val="0033CC">
                      <w14:lumMod w14:val="75000"/>
                    </w14:srgbClr>
                  </w14:solidFill>
                </w14:textFill>
              </w:rPr>
            </w:pPr>
            <w:hyperlink r:id="rId60" w:history="1">
              <w:r w:rsidR="00F47D1C" w:rsidRPr="00DF5D2E">
                <w:rPr>
                  <w:rStyle w:val="a3"/>
                  <w:b/>
                  <w:color w:val="0033CC"/>
                  <w:sz w:val="20"/>
                  <w:szCs w:val="20"/>
                </w:rPr>
                <w:t>http://mou8.oshkole.ru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61" w:tgtFrame="_blank" w:history="1">
              <w:r w:rsidR="00F47D1C" w:rsidRPr="00DF5D2E">
                <w:rPr>
                  <w:rStyle w:val="a3"/>
                  <w:color w:val="auto"/>
                  <w:sz w:val="24"/>
                  <w:szCs w:val="24"/>
                  <w:u w:val="none"/>
                </w:rPr>
                <w:t>Муниципальное образовательное учреждение вечерняя (сменная) общеобразовательная школа № 10 Кировского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400057, г. Волгоград,</w:t>
            </w:r>
          </w:p>
          <w:p w:rsidR="00F47D1C" w:rsidRPr="00DF5D2E" w:rsidRDefault="00F47D1C" w:rsidP="00F42833">
            <w:pPr>
              <w:jc w:val="both"/>
            </w:pPr>
          </w:p>
          <w:p w:rsidR="00F47D1C" w:rsidRPr="00DF5D2E" w:rsidRDefault="00F47D1C" w:rsidP="00F42833">
            <w:pPr>
              <w:jc w:val="both"/>
            </w:pPr>
            <w:r w:rsidRPr="00DF5D2E">
              <w:t>ул. им. Писемского, 30а</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62" w:history="1">
              <w:r w:rsidR="00F47D1C" w:rsidRPr="00DF5D2E">
                <w:rPr>
                  <w:rStyle w:val="a3"/>
                  <w:b/>
                  <w:color w:val="0033CC"/>
                  <w:sz w:val="20"/>
                  <w:szCs w:val="20"/>
                </w:rPr>
                <w:t>https://vsh10.moy.su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63" w:tgtFrame="_blank" w:history="1">
              <w:r w:rsidR="00F47D1C"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33 Дзержинского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400117, г. Волгоград,</w:t>
            </w:r>
          </w:p>
          <w:p w:rsidR="00F47D1C" w:rsidRPr="00DF5D2E" w:rsidRDefault="00F47D1C" w:rsidP="00F42833">
            <w:pPr>
              <w:jc w:val="both"/>
            </w:pPr>
            <w:r w:rsidRPr="00DF5D2E">
              <w:t>ул. им. К. Симонова, 29</w:t>
            </w:r>
          </w:p>
          <w:p w:rsidR="00F47D1C" w:rsidRPr="00DF5D2E" w:rsidRDefault="00F47D1C" w:rsidP="00F42833">
            <w:pPr>
              <w:jc w:val="both"/>
            </w:pPr>
            <w:r w:rsidRPr="00DF5D2E">
              <w:t>тел/факс 58-82-43</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64" w:history="1">
              <w:r w:rsidR="00F47D1C" w:rsidRPr="00DF5D2E">
                <w:rPr>
                  <w:rStyle w:val="a3"/>
                  <w:b/>
                  <w:color w:val="0033CC"/>
                  <w:sz w:val="20"/>
                  <w:szCs w:val="20"/>
                </w:rPr>
                <w:t>http://school33-vlg.ru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65" w:tgtFrame="_blank" w:history="1">
              <w:r w:rsidR="00F47D1C" w:rsidRPr="00DF5D2E">
                <w:rPr>
                  <w:rStyle w:val="a3"/>
                  <w:color w:val="auto"/>
                  <w:sz w:val="24"/>
                  <w:szCs w:val="24"/>
                  <w:u w:val="none"/>
                </w:rPr>
                <w:t>Муниципальное общеобразовательное учреждение «Средняя школа № 82 Дзержинского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400081, г. Волгоград,</w:t>
            </w:r>
          </w:p>
          <w:p w:rsidR="00F47D1C" w:rsidRPr="00DF5D2E" w:rsidRDefault="00F47D1C" w:rsidP="00F42833">
            <w:pPr>
              <w:jc w:val="both"/>
            </w:pPr>
            <w:r w:rsidRPr="00DF5D2E">
              <w:t>ул. Ангарская, 49</w:t>
            </w:r>
          </w:p>
          <w:p w:rsidR="00F47D1C" w:rsidRPr="00DF5D2E" w:rsidRDefault="00F47D1C" w:rsidP="00F42833">
            <w:pPr>
              <w:jc w:val="both"/>
            </w:pPr>
            <w:r w:rsidRPr="00DF5D2E">
              <w:t>тел. 36-23-33; 33-63-20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66" w:history="1">
              <w:r w:rsidR="00F47D1C" w:rsidRPr="00DF5D2E">
                <w:rPr>
                  <w:rStyle w:val="a3"/>
                  <w:b/>
                  <w:color w:val="0033CC"/>
                  <w:sz w:val="20"/>
                  <w:szCs w:val="20"/>
                </w:rPr>
                <w:t>http://www.shkola82.ru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67" w:tgtFrame="_blank" w:history="1">
              <w:r w:rsidR="00F47D1C" w:rsidRPr="00DF5D2E">
                <w:rPr>
                  <w:rStyle w:val="a3"/>
                  <w:color w:val="auto"/>
                  <w:sz w:val="24"/>
                  <w:szCs w:val="24"/>
                  <w:u w:val="none"/>
                </w:rPr>
                <w:t xml:space="preserve">Муниципальное общеобразовательное учреждение «Средняя школа № 85 им. Героя Российской Федерации Г.П. </w:t>
              </w:r>
              <w:proofErr w:type="spellStart"/>
              <w:r w:rsidR="00F47D1C" w:rsidRPr="00DF5D2E">
                <w:rPr>
                  <w:rStyle w:val="a3"/>
                  <w:color w:val="auto"/>
                  <w:sz w:val="24"/>
                  <w:szCs w:val="24"/>
                  <w:u w:val="none"/>
                </w:rPr>
                <w:t>Лячина</w:t>
              </w:r>
              <w:proofErr w:type="spellEnd"/>
              <w:r w:rsidR="00F47D1C" w:rsidRPr="00DF5D2E">
                <w:rPr>
                  <w:rStyle w:val="a3"/>
                  <w:color w:val="auto"/>
                  <w:sz w:val="24"/>
                  <w:szCs w:val="24"/>
                  <w:u w:val="none"/>
                </w:rPr>
                <w:t xml:space="preserve"> Дзержинского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400048, Волгоград,</w:t>
            </w:r>
          </w:p>
          <w:p w:rsidR="00F47D1C" w:rsidRPr="00DF5D2E" w:rsidRDefault="00F47D1C" w:rsidP="00F42833">
            <w:pPr>
              <w:jc w:val="both"/>
            </w:pPr>
            <w:r w:rsidRPr="00DF5D2E">
              <w:t>ул. Эльбрусская, 91,</w:t>
            </w:r>
          </w:p>
          <w:p w:rsidR="00F47D1C" w:rsidRPr="00DF5D2E" w:rsidRDefault="00F47D1C" w:rsidP="00F42833">
            <w:pPr>
              <w:jc w:val="both"/>
            </w:pPr>
            <w:r w:rsidRPr="00DF5D2E">
              <w:t>тел. 78-64-19</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68" w:history="1">
              <w:r w:rsidR="00F47D1C" w:rsidRPr="00DF5D2E">
                <w:rPr>
                  <w:rStyle w:val="a3"/>
                  <w:b/>
                  <w:color w:val="0033CC"/>
                  <w:sz w:val="20"/>
                  <w:szCs w:val="20"/>
                </w:rPr>
                <w:t>http://school85.vlg-dtu.ru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69" w:tgtFrame="_blank" w:history="1">
              <w:r w:rsidR="00F47D1C" w:rsidRPr="00DF5D2E">
                <w:rPr>
                  <w:rStyle w:val="a3"/>
                  <w:color w:val="auto"/>
                  <w:sz w:val="24"/>
                  <w:szCs w:val="24"/>
                  <w:u w:val="none"/>
                </w:rPr>
                <w:t>Муниципальное общеобразовательное учреждение «Средняя школа № 89 Дзержинского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400075, Волгоград,</w:t>
            </w:r>
          </w:p>
          <w:p w:rsidR="00F47D1C" w:rsidRPr="00DF5D2E" w:rsidRDefault="00F47D1C" w:rsidP="00F42833">
            <w:pPr>
              <w:jc w:val="both"/>
            </w:pPr>
            <w:r w:rsidRPr="00DF5D2E">
              <w:t>ул. Республиканская, 5,</w:t>
            </w:r>
          </w:p>
          <w:p w:rsidR="00F47D1C" w:rsidRPr="00DF5D2E" w:rsidRDefault="00F47D1C" w:rsidP="00F42833">
            <w:pPr>
              <w:jc w:val="both"/>
            </w:pPr>
            <w:r w:rsidRPr="00DF5D2E">
              <w:t>тел. 54-57-43</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rStyle w:val="a3"/>
                <w:b/>
                <w:color w:val="0033CC"/>
                <w:sz w:val="20"/>
                <w:szCs w:val="20"/>
                <w:u w:val="none"/>
                <w14:textFill>
                  <w14:solidFill>
                    <w14:srgbClr w14:val="0033CC">
                      <w14:lumMod w14:val="75000"/>
                    </w14:srgbClr>
                  </w14:solidFill>
                </w14:textFill>
              </w:rPr>
            </w:pPr>
            <w:hyperlink r:id="rId70" w:history="1">
              <w:r w:rsidR="00F47D1C" w:rsidRPr="00DF5D2E">
                <w:rPr>
                  <w:rStyle w:val="a3"/>
                  <w:b/>
                  <w:color w:val="0033CC"/>
                  <w:sz w:val="20"/>
                  <w:szCs w:val="20"/>
                </w:rPr>
                <w:t>https://89.volgogradschool.ru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71" w:tgtFrame="_blank" w:history="1">
              <w:r w:rsidR="00F47D1C"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97 Дзержинского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400075, Волгоград,</w:t>
            </w:r>
          </w:p>
          <w:p w:rsidR="00F47D1C" w:rsidRPr="00DF5D2E" w:rsidRDefault="00F47D1C" w:rsidP="00F42833">
            <w:pPr>
              <w:jc w:val="both"/>
            </w:pPr>
            <w:r w:rsidRPr="00DF5D2E">
              <w:t xml:space="preserve">ул. </w:t>
            </w:r>
            <w:proofErr w:type="spellStart"/>
            <w:r w:rsidRPr="00DF5D2E">
              <w:t>Пятиизбянская</w:t>
            </w:r>
            <w:proofErr w:type="spellEnd"/>
            <w:r w:rsidRPr="00DF5D2E">
              <w:t>, 5,</w:t>
            </w:r>
          </w:p>
          <w:p w:rsidR="00F47D1C" w:rsidRPr="00DF5D2E" w:rsidRDefault="00F47D1C" w:rsidP="00F42833">
            <w:pPr>
              <w:jc w:val="both"/>
            </w:pPr>
            <w:r w:rsidRPr="00DF5D2E">
              <w:t>тел./факс: 58-64-00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rStyle w:val="a3"/>
                <w:b/>
                <w:color w:val="0033CC"/>
                <w:sz w:val="20"/>
                <w:szCs w:val="20"/>
                <w:u w:val="none"/>
                <w14:textFill>
                  <w14:solidFill>
                    <w14:srgbClr w14:val="0033CC">
                      <w14:lumMod w14:val="75000"/>
                    </w14:srgbClr>
                  </w14:solidFill>
                </w14:textFill>
              </w:rPr>
            </w:pPr>
            <w:hyperlink r:id="rId72" w:history="1">
              <w:r w:rsidR="00F47D1C" w:rsidRPr="00DF5D2E">
                <w:rPr>
                  <w:rStyle w:val="a3"/>
                  <w:b/>
                  <w:color w:val="0033CC"/>
                  <w:sz w:val="20"/>
                  <w:szCs w:val="20"/>
                </w:rPr>
                <w:t>http://www.vlg97.ru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73" w:tgtFrame="_blank" w:history="1">
              <w:r w:rsidR="00F47D1C" w:rsidRPr="00DF5D2E">
                <w:rPr>
                  <w:rStyle w:val="a3"/>
                  <w:color w:val="auto"/>
                  <w:sz w:val="24"/>
                  <w:szCs w:val="24"/>
                  <w:u w:val="none"/>
                </w:rPr>
                <w:t>Муниципальное образовательное учреждение «Начальная школа, реализующая адаптированные образовательные программы для детей с нарушением зрения № 2 Ворошиловского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400120, Волгоград,</w:t>
            </w:r>
          </w:p>
          <w:p w:rsidR="00F47D1C" w:rsidRPr="00DF5D2E" w:rsidRDefault="00F47D1C" w:rsidP="00F42833">
            <w:pPr>
              <w:jc w:val="both"/>
            </w:pPr>
            <w:r w:rsidRPr="00DF5D2E">
              <w:t>ул. Ростовская, 2,</w:t>
            </w:r>
          </w:p>
          <w:p w:rsidR="00F47D1C" w:rsidRPr="00DF5D2E" w:rsidRDefault="00F47D1C" w:rsidP="00F42833">
            <w:pPr>
              <w:jc w:val="both"/>
            </w:pPr>
            <w:r w:rsidRPr="00DF5D2E">
              <w:t>тел. 94-88-14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74" w:history="1">
              <w:r w:rsidR="00F47D1C" w:rsidRPr="00DF5D2E">
                <w:rPr>
                  <w:rStyle w:val="a3"/>
                  <w:b/>
                  <w:color w:val="0033CC"/>
                  <w:sz w:val="20"/>
                  <w:szCs w:val="20"/>
                </w:rPr>
                <w:t>http://shkolacad2.oshkole.ru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общеобразовательное учреждение «Средняя школа № 15 Советского района Волгограда»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400038, Волгоград,</w:t>
            </w:r>
          </w:p>
          <w:p w:rsidR="00F47D1C" w:rsidRPr="00DF5D2E" w:rsidRDefault="00F47D1C" w:rsidP="00F42833">
            <w:pPr>
              <w:jc w:val="both"/>
            </w:pPr>
            <w:proofErr w:type="spellStart"/>
            <w:r w:rsidRPr="00DF5D2E">
              <w:t>р.п</w:t>
            </w:r>
            <w:proofErr w:type="spellEnd"/>
            <w:r w:rsidRPr="00DF5D2E">
              <w:t>. Горьковский,</w:t>
            </w:r>
          </w:p>
          <w:p w:rsidR="00F47D1C" w:rsidRPr="00DF5D2E" w:rsidRDefault="00F47D1C" w:rsidP="00F42833">
            <w:pPr>
              <w:jc w:val="both"/>
            </w:pPr>
            <w:r w:rsidRPr="00DF5D2E">
              <w:t>ул. Волгоградская, 172,</w:t>
            </w:r>
          </w:p>
          <w:p w:rsidR="00F47D1C" w:rsidRPr="00DF5D2E" w:rsidRDefault="00F47D1C" w:rsidP="00F42833">
            <w:pPr>
              <w:jc w:val="both"/>
            </w:pPr>
            <w:r w:rsidRPr="00DF5D2E">
              <w:t>тел. 35-03-11</w:t>
            </w:r>
          </w:p>
          <w:p w:rsidR="00F47D1C" w:rsidRPr="00DF5D2E" w:rsidRDefault="00F47D1C" w:rsidP="00F42833">
            <w:pPr>
              <w:jc w:val="both"/>
            </w:pPr>
            <w:r w:rsidRPr="00DF5D2E">
              <w:t>ул. Волгоградская, 156,</w:t>
            </w:r>
          </w:p>
          <w:p w:rsidR="00F47D1C" w:rsidRPr="00DF5D2E" w:rsidRDefault="00F47D1C" w:rsidP="00F42833">
            <w:pPr>
              <w:jc w:val="both"/>
            </w:pPr>
            <w:r w:rsidRPr="00DF5D2E">
              <w:t>тел. 35-01-90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75" w:history="1">
              <w:r w:rsidR="00F47D1C" w:rsidRPr="00DF5D2E">
                <w:rPr>
                  <w:rStyle w:val="a3"/>
                  <w:b/>
                  <w:color w:val="0033CC"/>
                  <w:sz w:val="20"/>
                  <w:szCs w:val="20"/>
                </w:rPr>
                <w:t>http://school15.oshkole.ru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образовательное учреждение высшего образования «Волгоградская консерватория (институт) им. П.А. Серебрякова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400066, Волгоград,</w:t>
            </w:r>
          </w:p>
          <w:p w:rsidR="00F47D1C" w:rsidRPr="00DF5D2E" w:rsidRDefault="00F47D1C" w:rsidP="00F42833">
            <w:pPr>
              <w:jc w:val="both"/>
            </w:pPr>
            <w:r w:rsidRPr="00DF5D2E">
              <w:t>ул. Мира, 5а,</w:t>
            </w:r>
          </w:p>
          <w:p w:rsidR="00F47D1C" w:rsidRPr="00DF5D2E" w:rsidRDefault="00F47D1C" w:rsidP="00F42833">
            <w:pPr>
              <w:jc w:val="both"/>
            </w:pPr>
            <w:r w:rsidRPr="00DF5D2E">
              <w:t>тел. 33-43-85</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76" w:history="1">
              <w:r w:rsidR="00F47D1C" w:rsidRPr="00DF5D2E">
                <w:rPr>
                  <w:rStyle w:val="a3"/>
                  <w:b/>
                  <w:color w:val="0033CC"/>
                  <w:sz w:val="20"/>
                  <w:szCs w:val="20"/>
                </w:rPr>
                <w:t>https://serebryakovka.ru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«Воскресение»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400067, Волгоград,</w:t>
            </w:r>
          </w:p>
          <w:p w:rsidR="00F47D1C" w:rsidRPr="00DF5D2E" w:rsidRDefault="00F47D1C" w:rsidP="00F42833">
            <w:pPr>
              <w:jc w:val="both"/>
            </w:pPr>
            <w:r w:rsidRPr="00DF5D2E">
              <w:t>ул. Кирова, 118а,</w:t>
            </w:r>
          </w:p>
          <w:p w:rsidR="00F47D1C" w:rsidRPr="00DF5D2E" w:rsidRDefault="00F47D1C" w:rsidP="00F42833">
            <w:pPr>
              <w:jc w:val="both"/>
            </w:pPr>
            <w:r w:rsidRPr="00DF5D2E">
              <w:t>тел. 42-03-00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77" w:history="1">
              <w:r w:rsidR="00F47D1C" w:rsidRPr="00DF5D2E">
                <w:rPr>
                  <w:rStyle w:val="a3"/>
                  <w:b/>
                  <w:color w:val="0033CC"/>
                  <w:sz w:val="20"/>
                  <w:szCs w:val="20"/>
                </w:rPr>
                <w:t>https://dshi-voskresenie.vgr.muzkult.ru/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400066, Волгоград,</w:t>
            </w:r>
          </w:p>
          <w:p w:rsidR="00F47D1C" w:rsidRPr="00DF5D2E" w:rsidRDefault="00F47D1C" w:rsidP="00F42833">
            <w:pPr>
              <w:jc w:val="both"/>
            </w:pPr>
            <w:r w:rsidRPr="00DF5D2E">
              <w:t>ул. им. Пушкина, 13,</w:t>
            </w:r>
          </w:p>
          <w:p w:rsidR="00F47D1C" w:rsidRPr="00DF5D2E" w:rsidRDefault="00F47D1C" w:rsidP="00F42833">
            <w:pPr>
              <w:jc w:val="both"/>
            </w:pPr>
            <w:r w:rsidRPr="00DF5D2E">
              <w:t>тел. 38-08-28</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78" w:history="1">
              <w:r w:rsidR="00F47D1C" w:rsidRPr="00DF5D2E">
                <w:rPr>
                  <w:rStyle w:val="a3"/>
                  <w:b/>
                  <w:color w:val="0033CC"/>
                  <w:sz w:val="20"/>
                  <w:szCs w:val="20"/>
                </w:rPr>
                <w:t>https://dmsh1vlg.ru/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2»</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400006, Волгоград,</w:t>
            </w:r>
          </w:p>
          <w:p w:rsidR="00F47D1C" w:rsidRPr="00DF5D2E" w:rsidRDefault="00F47D1C" w:rsidP="00F42833">
            <w:pPr>
              <w:jc w:val="both"/>
            </w:pPr>
            <w:r w:rsidRPr="00DF5D2E">
              <w:t>пр-кт им. В.И. Ленина, 215,</w:t>
            </w:r>
          </w:p>
          <w:p w:rsidR="00F47D1C" w:rsidRPr="00DF5D2E" w:rsidRDefault="00F47D1C" w:rsidP="00F42833">
            <w:pPr>
              <w:jc w:val="both"/>
            </w:pPr>
            <w:r w:rsidRPr="00DF5D2E">
              <w:t>тел. 74-16-01</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79" w:history="1">
              <w:r w:rsidR="00F47D1C" w:rsidRPr="00DF5D2E">
                <w:rPr>
                  <w:rStyle w:val="a3"/>
                  <w:b/>
                  <w:color w:val="0033CC"/>
                  <w:sz w:val="20"/>
                  <w:szCs w:val="20"/>
                </w:rPr>
                <w:t>http://dmsh2.vgr.muzkult.ru/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400007, Волгоград,</w:t>
            </w:r>
          </w:p>
          <w:p w:rsidR="00F47D1C" w:rsidRPr="00DF5D2E" w:rsidRDefault="00F47D1C" w:rsidP="00F42833">
            <w:pPr>
              <w:jc w:val="both"/>
            </w:pPr>
            <w:r w:rsidRPr="00DF5D2E">
              <w:t>ул. Инициативная, 3,</w:t>
            </w:r>
          </w:p>
          <w:p w:rsidR="00F47D1C" w:rsidRPr="00DF5D2E" w:rsidRDefault="00F47D1C" w:rsidP="00F42833">
            <w:pPr>
              <w:jc w:val="both"/>
            </w:pPr>
            <w:r w:rsidRPr="00DF5D2E">
              <w:t>тел. 76-45-02</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0" w:history="1">
              <w:r w:rsidR="00F47D1C" w:rsidRPr="00DF5D2E">
                <w:rPr>
                  <w:rStyle w:val="a3"/>
                  <w:b/>
                  <w:color w:val="0033CC"/>
                  <w:sz w:val="20"/>
                  <w:szCs w:val="20"/>
                </w:rPr>
                <w:t>https://dmsh5.vgr.muzkult.ru/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8»</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400005, Волгоград,</w:t>
            </w:r>
          </w:p>
          <w:p w:rsidR="00F47D1C" w:rsidRPr="00DF5D2E" w:rsidRDefault="00F47D1C" w:rsidP="00F42833">
            <w:pPr>
              <w:jc w:val="both"/>
            </w:pPr>
            <w:r w:rsidRPr="00DF5D2E">
              <w:t>ул.</w:t>
            </w:r>
            <w:r w:rsidR="00BA4250" w:rsidRPr="00DF5D2E">
              <w:t xml:space="preserve"> </w:t>
            </w:r>
            <w:r w:rsidRPr="00DF5D2E">
              <w:t>Глазкова, 17,</w:t>
            </w:r>
          </w:p>
          <w:p w:rsidR="00F47D1C" w:rsidRPr="00DF5D2E" w:rsidRDefault="00F47D1C" w:rsidP="00F42833">
            <w:pPr>
              <w:jc w:val="both"/>
            </w:pPr>
            <w:r w:rsidRPr="00DF5D2E">
              <w:t>тел. 23-85-30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1" w:history="1">
              <w:r w:rsidR="00F47D1C" w:rsidRPr="00DF5D2E">
                <w:rPr>
                  <w:rStyle w:val="a3"/>
                  <w:b/>
                  <w:color w:val="0033CC"/>
                  <w:sz w:val="20"/>
                  <w:szCs w:val="20"/>
                </w:rPr>
                <w:t>http://dmsh-8.vgr.muzkult.ru/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13»</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400081, Волгоград,</w:t>
            </w:r>
          </w:p>
          <w:p w:rsidR="00F47D1C" w:rsidRPr="00DF5D2E" w:rsidRDefault="00F47D1C" w:rsidP="00F42833">
            <w:pPr>
              <w:jc w:val="both"/>
            </w:pPr>
            <w:r w:rsidRPr="00DF5D2E">
              <w:t>ул. Ангарская, 67,</w:t>
            </w:r>
          </w:p>
          <w:p w:rsidR="00F47D1C" w:rsidRPr="00DF5D2E" w:rsidRDefault="00F47D1C" w:rsidP="00F42833">
            <w:pPr>
              <w:jc w:val="both"/>
            </w:pPr>
            <w:r w:rsidRPr="00DF5D2E">
              <w:t>тел. 36-13-45</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2" w:history="1">
              <w:r w:rsidR="00F47D1C" w:rsidRPr="00DF5D2E">
                <w:rPr>
                  <w:rStyle w:val="a3"/>
                  <w:b/>
                  <w:color w:val="0033CC"/>
                  <w:sz w:val="20"/>
                  <w:szCs w:val="20"/>
                </w:rPr>
                <w:t>http://dmsh13.vgr.muzkult.ru/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14»</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400006, Волгоград,</w:t>
            </w:r>
          </w:p>
          <w:p w:rsidR="00F47D1C" w:rsidRPr="00DF5D2E" w:rsidRDefault="00F47D1C" w:rsidP="00F42833">
            <w:pPr>
              <w:jc w:val="both"/>
            </w:pPr>
            <w:r w:rsidRPr="00DF5D2E">
              <w:t>ул. им.</w:t>
            </w:r>
            <w:r w:rsidR="00BA4250" w:rsidRPr="00DF5D2E">
              <w:t xml:space="preserve"> </w:t>
            </w:r>
            <w:r w:rsidRPr="00DF5D2E">
              <w:t>Островского, 3,</w:t>
            </w:r>
          </w:p>
          <w:p w:rsidR="00F47D1C" w:rsidRPr="00DF5D2E" w:rsidRDefault="00F47D1C" w:rsidP="00F42833">
            <w:pPr>
              <w:jc w:val="both"/>
            </w:pPr>
            <w:r w:rsidRPr="00DF5D2E">
              <w:t>тел. 33-29-25</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3" w:history="1">
              <w:r w:rsidR="00F47D1C" w:rsidRPr="00DF5D2E">
                <w:rPr>
                  <w:rStyle w:val="a3"/>
                  <w:b/>
                  <w:color w:val="0033CC"/>
                  <w:sz w:val="20"/>
                  <w:szCs w:val="20"/>
                </w:rPr>
                <w:t>http://dmsh14.vgr.muzkult.ru/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400057, Волгоград,</w:t>
            </w:r>
          </w:p>
          <w:p w:rsidR="00F47D1C" w:rsidRPr="00DF5D2E" w:rsidRDefault="00F47D1C" w:rsidP="00F42833">
            <w:pPr>
              <w:jc w:val="both"/>
            </w:pPr>
            <w:r w:rsidRPr="00DF5D2E">
              <w:t>ул. Первой пятилетки, 7,</w:t>
            </w:r>
            <w:r w:rsidR="00BA4250" w:rsidRPr="00DF5D2E">
              <w:t xml:space="preserve"> </w:t>
            </w:r>
            <w:r w:rsidRPr="00DF5D2E">
              <w:t>тел. 45-07-50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4" w:history="1">
              <w:r w:rsidR="00F47D1C" w:rsidRPr="00DF5D2E">
                <w:rPr>
                  <w:rStyle w:val="a3"/>
                  <w:b/>
                  <w:color w:val="0033CC"/>
                  <w:sz w:val="20"/>
                  <w:szCs w:val="20"/>
                </w:rPr>
                <w:t>http://shkolaiskusstv1.vgr.muzkult.ru/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2»</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400082, Волгоград,</w:t>
            </w:r>
          </w:p>
          <w:p w:rsidR="00F47D1C" w:rsidRPr="00DF5D2E" w:rsidRDefault="00F47D1C" w:rsidP="00F42833">
            <w:pPr>
              <w:jc w:val="both"/>
            </w:pPr>
            <w:r w:rsidRPr="00DF5D2E">
              <w:t>ул.50 лет Октября, 19</w:t>
            </w:r>
          </w:p>
          <w:p w:rsidR="00F47D1C" w:rsidRPr="00DF5D2E" w:rsidRDefault="00F47D1C" w:rsidP="00F42833">
            <w:pPr>
              <w:jc w:val="both"/>
            </w:pPr>
            <w:r w:rsidRPr="00DF5D2E">
              <w:t>тел. 62-38-03</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5" w:history="1">
              <w:r w:rsidR="00F47D1C" w:rsidRPr="00DF5D2E">
                <w:rPr>
                  <w:rStyle w:val="a3"/>
                  <w:b/>
                  <w:color w:val="0033CC"/>
                  <w:sz w:val="20"/>
                  <w:szCs w:val="20"/>
                </w:rPr>
                <w:t>https://dshi2.vgr.muzkult.ru/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3»</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400074, Волгоград,</w:t>
            </w:r>
          </w:p>
          <w:p w:rsidR="00F47D1C" w:rsidRPr="00DF5D2E" w:rsidRDefault="00F47D1C" w:rsidP="00F42833">
            <w:pPr>
              <w:jc w:val="both"/>
            </w:pPr>
            <w:r w:rsidRPr="00DF5D2E">
              <w:t>ул. Социалистическая, 34</w:t>
            </w:r>
            <w:r w:rsidR="00BA4250" w:rsidRPr="00DF5D2E">
              <w:t xml:space="preserve"> </w:t>
            </w:r>
            <w:r w:rsidRPr="00DF5D2E">
              <w:t>тел. 97-23-54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6" w:history="1">
              <w:r w:rsidR="00F47D1C" w:rsidRPr="00DF5D2E">
                <w:rPr>
                  <w:rStyle w:val="a3"/>
                  <w:b/>
                  <w:color w:val="0033CC"/>
                  <w:sz w:val="20"/>
                  <w:szCs w:val="20"/>
                </w:rPr>
                <w:t>https://dshi3.vgr.muzkult.ru/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4»</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400087, Волгоград,</w:t>
            </w:r>
          </w:p>
          <w:p w:rsidR="00F47D1C" w:rsidRPr="00DF5D2E" w:rsidRDefault="00F47D1C" w:rsidP="00F42833">
            <w:pPr>
              <w:jc w:val="both"/>
            </w:pPr>
            <w:r w:rsidRPr="00DF5D2E">
              <w:t>ул. им. Рокоссовского, 40г</w:t>
            </w:r>
            <w:r w:rsidR="00BA4250" w:rsidRPr="00DF5D2E">
              <w:t xml:space="preserve">, </w:t>
            </w:r>
            <w:r w:rsidRPr="00DF5D2E">
              <w:t>тел.39-40-74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7" w:history="1">
              <w:r w:rsidR="00F47D1C" w:rsidRPr="00DF5D2E">
                <w:rPr>
                  <w:rStyle w:val="a3"/>
                  <w:b/>
                  <w:color w:val="0033CC"/>
                  <w:sz w:val="20"/>
                  <w:szCs w:val="20"/>
                </w:rPr>
                <w:t>https://dshi4.vgr.muzkult.ru/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400117, Волгоград,</w:t>
            </w:r>
          </w:p>
          <w:p w:rsidR="00F47D1C" w:rsidRPr="00DF5D2E" w:rsidRDefault="00F47D1C" w:rsidP="00F42833">
            <w:pPr>
              <w:jc w:val="both"/>
            </w:pPr>
            <w:r w:rsidRPr="00DF5D2E">
              <w:t>ул. Космонавтов, 37а</w:t>
            </w:r>
          </w:p>
          <w:p w:rsidR="00F47D1C" w:rsidRPr="00DF5D2E" w:rsidRDefault="00F47D1C" w:rsidP="00F42833">
            <w:pPr>
              <w:jc w:val="both"/>
            </w:pPr>
            <w:r w:rsidRPr="00DF5D2E">
              <w:t>тел. 78-89-13</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8" w:history="1">
              <w:r w:rsidR="00F47D1C" w:rsidRPr="00DF5D2E">
                <w:rPr>
                  <w:rStyle w:val="a3"/>
                  <w:b/>
                  <w:color w:val="0033CC"/>
                  <w:sz w:val="20"/>
                  <w:szCs w:val="20"/>
                </w:rPr>
                <w:t>https://dshi5-vlg.ru/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8»</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rPr>
                <w:rStyle w:val="extended-textfull"/>
              </w:rPr>
            </w:pPr>
            <w:r w:rsidRPr="00DF5D2E">
              <w:rPr>
                <w:rStyle w:val="extended-textfull"/>
              </w:rPr>
              <w:t>400011, Волгоград,</w:t>
            </w:r>
          </w:p>
          <w:p w:rsidR="00F47D1C" w:rsidRPr="00DF5D2E" w:rsidRDefault="00F47D1C" w:rsidP="00F42833">
            <w:pPr>
              <w:jc w:val="both"/>
              <w:rPr>
                <w:rStyle w:val="extended-textfull"/>
              </w:rPr>
            </w:pPr>
            <w:r w:rsidRPr="00DF5D2E">
              <w:rPr>
                <w:rStyle w:val="extended-textfull"/>
              </w:rPr>
              <w:t>ул. Калининградская, 13</w:t>
            </w:r>
          </w:p>
          <w:p w:rsidR="00F47D1C" w:rsidRPr="00DF5D2E" w:rsidRDefault="00F47D1C" w:rsidP="00F42833">
            <w:pPr>
              <w:jc w:val="both"/>
            </w:pPr>
            <w:r w:rsidRPr="00DF5D2E">
              <w:t>400002, Волгоград,</w:t>
            </w:r>
          </w:p>
          <w:p w:rsidR="00F47D1C" w:rsidRPr="00DF5D2E" w:rsidRDefault="00F47D1C" w:rsidP="00F42833">
            <w:pPr>
              <w:jc w:val="both"/>
            </w:pPr>
            <w:r w:rsidRPr="00DF5D2E">
              <w:t>ул. Шефская, 84/1</w:t>
            </w:r>
          </w:p>
          <w:p w:rsidR="00F47D1C" w:rsidRPr="00DF5D2E" w:rsidRDefault="00F47D1C" w:rsidP="00F42833">
            <w:pPr>
              <w:jc w:val="both"/>
            </w:pPr>
            <w:r w:rsidRPr="00DF5D2E">
              <w:t>тел. 41-72-41</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89" w:history="1">
              <w:r w:rsidR="00F47D1C" w:rsidRPr="00DF5D2E">
                <w:rPr>
                  <w:rStyle w:val="a3"/>
                  <w:b/>
                  <w:color w:val="0033CC"/>
                  <w:sz w:val="20"/>
                  <w:szCs w:val="20"/>
                </w:rPr>
                <w:t>http://dshi8.vgr.muzkult.ru/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9»</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400075, Волгоград,</w:t>
            </w:r>
          </w:p>
          <w:p w:rsidR="00F47D1C" w:rsidRPr="00DF5D2E" w:rsidRDefault="00F47D1C" w:rsidP="00F42833">
            <w:pPr>
              <w:jc w:val="both"/>
            </w:pPr>
            <w:r w:rsidRPr="00DF5D2E">
              <w:t>ул. им. Маршала Толбухина, 7,</w:t>
            </w:r>
          </w:p>
          <w:p w:rsidR="00F47D1C" w:rsidRPr="00DF5D2E" w:rsidRDefault="00F47D1C" w:rsidP="00F42833">
            <w:pPr>
              <w:jc w:val="both"/>
            </w:pPr>
            <w:r w:rsidRPr="00DF5D2E">
              <w:t>тел. 54-98-86, 54-57-82</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90" w:history="1">
              <w:r w:rsidR="00F47D1C" w:rsidRPr="00DF5D2E">
                <w:rPr>
                  <w:rStyle w:val="a3"/>
                  <w:b/>
                  <w:color w:val="0033CC"/>
                  <w:sz w:val="20"/>
                  <w:szCs w:val="20"/>
                </w:rPr>
                <w:t>https://dshi9.vgr.muzkult.ru/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11»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400009, Волгоград,</w:t>
            </w:r>
          </w:p>
          <w:p w:rsidR="00F47D1C" w:rsidRPr="00DF5D2E" w:rsidRDefault="00F47D1C" w:rsidP="00F42833">
            <w:pPr>
              <w:jc w:val="both"/>
            </w:pPr>
            <w:r w:rsidRPr="00DF5D2E">
              <w:t xml:space="preserve">ул. </w:t>
            </w:r>
            <w:proofErr w:type="spellStart"/>
            <w:r w:rsidRPr="00DF5D2E">
              <w:t>Таращанцева</w:t>
            </w:r>
            <w:proofErr w:type="spellEnd"/>
            <w:r w:rsidRPr="00DF5D2E">
              <w:t>, 67,</w:t>
            </w:r>
          </w:p>
          <w:p w:rsidR="00F47D1C" w:rsidRPr="00DF5D2E" w:rsidRDefault="00F47D1C" w:rsidP="00F42833">
            <w:pPr>
              <w:jc w:val="both"/>
            </w:pPr>
            <w:r w:rsidRPr="00DF5D2E">
              <w:t>тел. 75-96-83</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91" w:history="1">
              <w:r w:rsidR="00BA4250" w:rsidRPr="00DF5D2E">
                <w:rPr>
                  <w:rStyle w:val="a3"/>
                  <w:b/>
                  <w:sz w:val="20"/>
                  <w:szCs w:val="20"/>
                </w:rPr>
                <w:t>http://dshi11.vgr.muzkult.ru/</w:t>
              </w:r>
            </w:hyperlink>
          </w:p>
          <w:p w:rsidR="00BA4250" w:rsidRPr="00DF5D2E" w:rsidRDefault="00BA4250"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 xml:space="preserve">Муниципальное бюджетное учреждение дополнительного образования Волгограда «Детская художественная школа № 1 им. </w:t>
            </w:r>
            <w:proofErr w:type="spellStart"/>
            <w:r w:rsidRPr="00DF5D2E">
              <w:rPr>
                <w:sz w:val="24"/>
                <w:szCs w:val="24"/>
              </w:rPr>
              <w:t>В.В.Федорова</w:t>
            </w:r>
            <w:proofErr w:type="spellEnd"/>
            <w:r w:rsidRPr="00DF5D2E">
              <w:rPr>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400006, Волгоград,</w:t>
            </w:r>
          </w:p>
          <w:p w:rsidR="00F47D1C" w:rsidRPr="00DF5D2E" w:rsidRDefault="00F47D1C" w:rsidP="00F42833">
            <w:pPr>
              <w:jc w:val="both"/>
            </w:pPr>
            <w:r w:rsidRPr="00DF5D2E">
              <w:t>ул. Островского, 3</w:t>
            </w:r>
          </w:p>
          <w:p w:rsidR="00F47D1C" w:rsidRPr="00DF5D2E" w:rsidRDefault="00F47D1C" w:rsidP="00F42833">
            <w:pPr>
              <w:jc w:val="both"/>
            </w:pPr>
            <w:r w:rsidRPr="00DF5D2E">
              <w:t>тел. 33-23-30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92" w:history="1">
              <w:r w:rsidR="00F47D1C" w:rsidRPr="00DF5D2E">
                <w:rPr>
                  <w:rStyle w:val="a3"/>
                  <w:b/>
                  <w:color w:val="0033CC"/>
                  <w:sz w:val="20"/>
                  <w:szCs w:val="20"/>
                </w:rPr>
                <w:t>http://dhsh1.vgr.muzkult.ru/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хореографического искусства»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400001, Волгоград,</w:t>
            </w:r>
          </w:p>
          <w:p w:rsidR="00F47D1C" w:rsidRPr="00DF5D2E" w:rsidRDefault="00F47D1C" w:rsidP="00F42833">
            <w:pPr>
              <w:jc w:val="both"/>
            </w:pPr>
            <w:r w:rsidRPr="00DF5D2E">
              <w:t>ул. Пугачевская, 4а</w:t>
            </w:r>
          </w:p>
          <w:p w:rsidR="00F47D1C" w:rsidRPr="00DF5D2E" w:rsidRDefault="00F47D1C" w:rsidP="00F42833">
            <w:pPr>
              <w:jc w:val="both"/>
            </w:pPr>
            <w:r w:rsidRPr="00DF5D2E">
              <w:t>тел. 55-00-74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93" w:history="1">
              <w:r w:rsidR="00F47D1C" w:rsidRPr="00DF5D2E">
                <w:rPr>
                  <w:rStyle w:val="a3"/>
                  <w:b/>
                  <w:color w:val="0033CC"/>
                  <w:sz w:val="20"/>
                  <w:szCs w:val="20"/>
                </w:rPr>
                <w:t>https://www.choreography-school.ru/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им. М.А. Балакирева»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400137, Волгоград,</w:t>
            </w:r>
          </w:p>
          <w:p w:rsidR="00F47D1C" w:rsidRPr="00DF5D2E" w:rsidRDefault="00F47D1C" w:rsidP="00F42833">
            <w:pPr>
              <w:jc w:val="both"/>
            </w:pPr>
            <w:r w:rsidRPr="00DF5D2E">
              <w:t>бульвар 30-летия Победы, 54</w:t>
            </w:r>
          </w:p>
          <w:p w:rsidR="00F47D1C" w:rsidRPr="00DF5D2E" w:rsidRDefault="00F47D1C" w:rsidP="00F42833">
            <w:pPr>
              <w:jc w:val="both"/>
            </w:pPr>
            <w:r w:rsidRPr="00DF5D2E">
              <w:t>тел. 78-98-80</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14:textFill>
                  <w14:solidFill>
                    <w14:srgbClr w14:val="0033CC">
                      <w14:lumMod w14:val="75000"/>
                    </w14:srgbClr>
                  </w14:solidFill>
                </w14:textFill>
              </w:rPr>
            </w:pPr>
            <w:hyperlink r:id="rId94" w:history="1">
              <w:r w:rsidR="00F47D1C" w:rsidRPr="00DF5D2E">
                <w:rPr>
                  <w:rStyle w:val="a3"/>
                  <w:b/>
                  <w:color w:val="0033CC"/>
                  <w:sz w:val="20"/>
                  <w:szCs w:val="20"/>
                </w:rPr>
                <w:t>https://dshi-balakireva.vgr.muzkult.ru/</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95" w:tgtFrame="_blank" w:history="1">
              <w:r w:rsidR="00F47D1C" w:rsidRPr="00DF5D2E">
                <w:rPr>
                  <w:rStyle w:val="a3"/>
                  <w:color w:val="auto"/>
                  <w:sz w:val="24"/>
                  <w:szCs w:val="24"/>
                  <w:u w:val="none"/>
                </w:rPr>
                <w:t xml:space="preserve">Муниципальное учреждение дополнительного образования «Детский Морской Центр им. </w:t>
              </w:r>
              <w:proofErr w:type="spellStart"/>
              <w:r w:rsidR="00F47D1C" w:rsidRPr="00DF5D2E">
                <w:rPr>
                  <w:rStyle w:val="a3"/>
                  <w:color w:val="auto"/>
                  <w:sz w:val="24"/>
                  <w:szCs w:val="24"/>
                  <w:u w:val="none"/>
                </w:rPr>
                <w:t>Н.А.Вилкова</w:t>
              </w:r>
              <w:proofErr w:type="spellEnd"/>
              <w:r w:rsidR="00F47D1C" w:rsidRPr="00DF5D2E">
                <w:rPr>
                  <w:rStyle w:val="a3"/>
                  <w:color w:val="auto"/>
                  <w:sz w:val="24"/>
                  <w:szCs w:val="24"/>
                  <w:u w:val="none"/>
                </w:rPr>
                <w:t xml:space="preserve"> Ворошиловского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400074, Волгоград,</w:t>
            </w:r>
          </w:p>
          <w:p w:rsidR="00F47D1C" w:rsidRPr="00DF5D2E" w:rsidRDefault="00F47D1C" w:rsidP="00F42833">
            <w:pPr>
              <w:jc w:val="both"/>
            </w:pPr>
            <w:r w:rsidRPr="00DF5D2E">
              <w:t>ул. Ким, 14</w:t>
            </w:r>
          </w:p>
          <w:p w:rsidR="00F47D1C" w:rsidRPr="00DF5D2E" w:rsidRDefault="00F47D1C" w:rsidP="00F42833">
            <w:pPr>
              <w:jc w:val="both"/>
            </w:pPr>
            <w:r w:rsidRPr="00DF5D2E">
              <w:t>тел. 97-55-24</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rStyle w:val="a3"/>
                <w:b/>
                <w:color w:val="0033CC"/>
                <w:sz w:val="20"/>
                <w:szCs w:val="20"/>
                <w:u w:val="none"/>
                <w14:textFill>
                  <w14:solidFill>
                    <w14:srgbClr w14:val="0033CC">
                      <w14:lumMod w14:val="75000"/>
                    </w14:srgbClr>
                  </w14:solidFill>
                </w14:textFill>
              </w:rPr>
            </w:pPr>
            <w:hyperlink r:id="rId96" w:history="1">
              <w:r w:rsidR="00F47D1C" w:rsidRPr="00DF5D2E">
                <w:rPr>
                  <w:rStyle w:val="a3"/>
                  <w:b/>
                  <w:color w:val="0033CC"/>
                  <w:sz w:val="20"/>
                  <w:szCs w:val="20"/>
                </w:rPr>
                <w:t>http://moudmc.ucoz.net</w:t>
              </w:r>
            </w:hyperlink>
          </w:p>
          <w:p w:rsidR="00F47D1C" w:rsidRPr="00DF5D2E" w:rsidRDefault="00F47D1C" w:rsidP="00F42833">
            <w:pPr>
              <w:jc w:val="center"/>
              <w:rPr>
                <w:b/>
                <w:color w:val="0033CC"/>
                <w:sz w:val="20"/>
                <w:szCs w:val="20"/>
              </w:rPr>
            </w:pPr>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both"/>
              <w:rPr>
                <w:sz w:val="24"/>
                <w:szCs w:val="24"/>
              </w:rPr>
            </w:pPr>
            <w:hyperlink r:id="rId97" w:tgtFrame="_blank" w:history="1">
              <w:r w:rsidR="00F47D1C" w:rsidRPr="00DF5D2E">
                <w:rPr>
                  <w:rStyle w:val="a3"/>
                  <w:color w:val="auto"/>
                  <w:sz w:val="24"/>
                  <w:szCs w:val="24"/>
                  <w:u w:val="none"/>
                </w:rPr>
                <w:t xml:space="preserve">Муниципальное учреждение дополнительного образования «Центр «Качинец» им. </w:t>
              </w:r>
              <w:proofErr w:type="spellStart"/>
              <w:r w:rsidR="00F47D1C" w:rsidRPr="00DF5D2E">
                <w:rPr>
                  <w:rStyle w:val="a3"/>
                  <w:color w:val="auto"/>
                  <w:sz w:val="24"/>
                  <w:szCs w:val="24"/>
                  <w:u w:val="none"/>
                </w:rPr>
                <w:t>В.А.Шаталова</w:t>
              </w:r>
              <w:proofErr w:type="spellEnd"/>
              <w:r w:rsidR="00F47D1C" w:rsidRPr="00DF5D2E">
                <w:rPr>
                  <w:rStyle w:val="a3"/>
                  <w:color w:val="auto"/>
                  <w:sz w:val="24"/>
                  <w:szCs w:val="24"/>
                  <w:u w:val="none"/>
                </w:rPr>
                <w:t xml:space="preserve"> Центрального района Волгограда»</w:t>
              </w:r>
            </w:hyperlink>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400050, Волгоград,</w:t>
            </w:r>
          </w:p>
          <w:p w:rsidR="00F47D1C" w:rsidRPr="00DF5D2E" w:rsidRDefault="00F47D1C" w:rsidP="00F42833">
            <w:pPr>
              <w:jc w:val="both"/>
            </w:pPr>
            <w:r w:rsidRPr="00DF5D2E">
              <w:t>ул. им. Пархоменко, 43</w:t>
            </w:r>
          </w:p>
          <w:p w:rsidR="00F47D1C" w:rsidRPr="00DF5D2E" w:rsidRDefault="00F47D1C" w:rsidP="00F42833">
            <w:pPr>
              <w:jc w:val="both"/>
            </w:pPr>
            <w:r w:rsidRPr="00DF5D2E">
              <w:t>тел. 33-93-05</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98" w:history="1">
              <w:r w:rsidR="00F47D1C" w:rsidRPr="00DF5D2E">
                <w:rPr>
                  <w:rStyle w:val="a3"/>
                  <w:b/>
                  <w:color w:val="0033CC"/>
                  <w:sz w:val="20"/>
                  <w:szCs w:val="20"/>
                </w:rPr>
                <w:t>http://kachinec.oshkole.ru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учреждение дополнительного образования «Детско-юношеский центр Волгограда»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400131, Волгоград,</w:t>
            </w:r>
          </w:p>
          <w:p w:rsidR="00F47D1C" w:rsidRPr="00DF5D2E" w:rsidRDefault="00F47D1C" w:rsidP="00F42833">
            <w:pPr>
              <w:jc w:val="both"/>
            </w:pPr>
            <w:r w:rsidRPr="00DF5D2E">
              <w:t>ул. Коммунистическая, д.1.</w:t>
            </w:r>
          </w:p>
          <w:p w:rsidR="00F47D1C" w:rsidRPr="00DF5D2E" w:rsidRDefault="00F47D1C" w:rsidP="00F42833">
            <w:pPr>
              <w:jc w:val="both"/>
            </w:pPr>
            <w:r w:rsidRPr="00DF5D2E">
              <w:t>тел. 33-45-67</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99" w:history="1">
              <w:r w:rsidR="00F47D1C" w:rsidRPr="00DF5D2E">
                <w:rPr>
                  <w:rStyle w:val="a3"/>
                  <w:b/>
                  <w:color w:val="0033CC"/>
                  <w:sz w:val="20"/>
                  <w:szCs w:val="20"/>
                </w:rPr>
                <w:t>http://www.ctc-volgograd.ru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учреждение дополнительного образования «Пост №1» Волгограда»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400066, Волгоград,</w:t>
            </w:r>
          </w:p>
          <w:p w:rsidR="00F47D1C" w:rsidRPr="00DF5D2E" w:rsidRDefault="00F47D1C" w:rsidP="00F42833">
            <w:pPr>
              <w:jc w:val="both"/>
            </w:pPr>
            <w:r w:rsidRPr="00DF5D2E">
              <w:t>ул. Пушкина, д. 14</w:t>
            </w:r>
          </w:p>
          <w:p w:rsidR="00F47D1C" w:rsidRPr="00DF5D2E" w:rsidRDefault="00F47D1C" w:rsidP="00F42833">
            <w:pPr>
              <w:jc w:val="both"/>
            </w:pPr>
            <w:r w:rsidRPr="00DF5D2E">
              <w:t>тел. 38-83-52</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100" w:history="1">
              <w:r w:rsidR="00F47D1C" w:rsidRPr="00DF5D2E">
                <w:rPr>
                  <w:rStyle w:val="a3"/>
                  <w:b/>
                  <w:color w:val="0033CC"/>
                  <w:sz w:val="20"/>
                  <w:szCs w:val="20"/>
                </w:rPr>
                <w:t>http://post1-vlg.ru/</w:t>
              </w:r>
            </w:hyperlink>
          </w:p>
        </w:tc>
      </w:tr>
      <w:tr w:rsidR="00F47D1C" w:rsidRPr="00DF5D2E" w:rsidTr="00BA4250">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pStyle w:val="a4"/>
              <w:numPr>
                <w:ilvl w:val="0"/>
                <w:numId w:val="11"/>
              </w:numPr>
              <w:ind w:left="0" w:firstLine="0"/>
              <w:contextualSpacing w:val="0"/>
              <w:rPr>
                <w:rFonts w:ascii="Times New Roman" w:hAnsi="Times New Roman" w:cs="Times New Roman"/>
                <w:b/>
                <w:color w:val="333333"/>
              </w:rPr>
            </w:pPr>
          </w:p>
        </w:tc>
        <w:tc>
          <w:tcPr>
            <w:tcW w:w="5806"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F47D1C" w:rsidP="00F42833">
            <w:pPr>
              <w:jc w:val="both"/>
              <w:rPr>
                <w:sz w:val="24"/>
                <w:szCs w:val="24"/>
              </w:rPr>
            </w:pPr>
            <w:r w:rsidRPr="00DF5D2E">
              <w:rPr>
                <w:sz w:val="24"/>
                <w:szCs w:val="24"/>
              </w:rPr>
              <w:t>Муниципальное учреждение дополнительного образования «Центр «Истоки» Волгограда»</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47D1C" w:rsidRPr="00DF5D2E" w:rsidRDefault="00F47D1C" w:rsidP="00F42833">
            <w:pPr>
              <w:jc w:val="both"/>
            </w:pPr>
            <w:r w:rsidRPr="00DF5D2E">
              <w:t>400005, Волгоград,</w:t>
            </w:r>
          </w:p>
          <w:p w:rsidR="00F47D1C" w:rsidRPr="00DF5D2E" w:rsidRDefault="00F47D1C" w:rsidP="00F42833">
            <w:pPr>
              <w:jc w:val="both"/>
            </w:pPr>
            <w:r w:rsidRPr="00DF5D2E">
              <w:t>пр-кт. им. В.И. Ленина, д. 32</w:t>
            </w:r>
          </w:p>
          <w:p w:rsidR="00F47D1C" w:rsidRPr="00DF5D2E" w:rsidRDefault="00F47D1C" w:rsidP="00F42833">
            <w:pPr>
              <w:jc w:val="both"/>
            </w:pPr>
            <w:r w:rsidRPr="00DF5D2E">
              <w:t>тел. 59-01-51</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F47D1C" w:rsidRPr="00DF5D2E" w:rsidRDefault="004011DC" w:rsidP="00F42833">
            <w:pPr>
              <w:jc w:val="center"/>
              <w:rPr>
                <w:b/>
                <w:color w:val="0033CC"/>
                <w:sz w:val="20"/>
                <w:szCs w:val="20"/>
              </w:rPr>
            </w:pPr>
            <w:hyperlink r:id="rId101" w:history="1">
              <w:r w:rsidR="00F47D1C" w:rsidRPr="00DF5D2E">
                <w:rPr>
                  <w:rStyle w:val="a3"/>
                  <w:b/>
                  <w:color w:val="0033CC"/>
                  <w:sz w:val="20"/>
                  <w:szCs w:val="20"/>
                </w:rPr>
                <w:t>http://istoki93.org.ru</w:t>
              </w:r>
            </w:hyperlink>
          </w:p>
        </w:tc>
      </w:tr>
    </w:tbl>
    <w:p w:rsidR="003D22A6" w:rsidRPr="00DF5D2E" w:rsidRDefault="003D22A6" w:rsidP="00F42833"/>
    <w:p w:rsidR="00A52857" w:rsidRPr="00DF5D2E" w:rsidRDefault="00A52857" w:rsidP="00F42833"/>
    <w:p w:rsidR="00A52857" w:rsidRPr="00DF5D2E" w:rsidRDefault="00A52857" w:rsidP="00F42833"/>
    <w:p w:rsidR="00A52857" w:rsidRPr="00DF5D2E" w:rsidRDefault="00A52857" w:rsidP="00F42833"/>
    <w:p w:rsidR="006A0140" w:rsidRPr="00DF5D2E" w:rsidRDefault="006A0140" w:rsidP="00F42833"/>
    <w:p w:rsidR="006A0140" w:rsidRPr="00DF5D2E" w:rsidRDefault="006A0140" w:rsidP="00F42833"/>
    <w:p w:rsidR="006A0140" w:rsidRPr="00DF5D2E" w:rsidRDefault="006A0140" w:rsidP="00F42833"/>
    <w:p w:rsidR="003D22A6" w:rsidRPr="00DF5D2E" w:rsidRDefault="003D22A6" w:rsidP="00F42833">
      <w:pPr>
        <w:pStyle w:val="a4"/>
        <w:numPr>
          <w:ilvl w:val="1"/>
          <w:numId w:val="8"/>
        </w:numPr>
        <w:spacing w:after="160"/>
        <w:rPr>
          <w:rFonts w:ascii="Times New Roman" w:eastAsia="Times New Roman" w:hAnsi="Times New Roman" w:cs="Times New Roman"/>
          <w:b/>
          <w:sz w:val="24"/>
          <w:szCs w:val="24"/>
        </w:rPr>
      </w:pPr>
      <w:bookmarkStart w:id="4" w:name="_Toc24312851"/>
      <w:r w:rsidRPr="00DF5D2E">
        <w:rPr>
          <w:rFonts w:ascii="Times New Roman" w:eastAsia="Times New Roman" w:hAnsi="Times New Roman" w:cs="Times New Roman"/>
          <w:b/>
          <w:sz w:val="24"/>
          <w:szCs w:val="24"/>
        </w:rPr>
        <w:lastRenderedPageBreak/>
        <w:t>Сведения о заказчике оценки и об оценщике</w:t>
      </w:r>
      <w:bookmarkEnd w:id="4"/>
    </w:p>
    <w:p w:rsidR="003D22A6" w:rsidRPr="00DF5D2E" w:rsidRDefault="003D22A6" w:rsidP="00F42833">
      <w:pPr>
        <w:shd w:val="clear" w:color="auto" w:fill="FFFFFF"/>
        <w:jc w:val="center"/>
        <w:rPr>
          <w:rFonts w:eastAsia="Times New Roman"/>
          <w:b/>
          <w:sz w:val="24"/>
          <w:szCs w:val="24"/>
        </w:rPr>
      </w:pPr>
    </w:p>
    <w:p w:rsidR="003D22A6" w:rsidRPr="00DF5D2E" w:rsidRDefault="003D22A6" w:rsidP="00F42833">
      <w:pPr>
        <w:shd w:val="clear" w:color="auto" w:fill="FFFFFF"/>
        <w:jc w:val="center"/>
        <w:rPr>
          <w:rFonts w:eastAsia="Times New Roman"/>
          <w:b/>
          <w:sz w:val="24"/>
          <w:szCs w:val="24"/>
        </w:rPr>
      </w:pPr>
      <w:r w:rsidRPr="00DF5D2E">
        <w:rPr>
          <w:rFonts w:eastAsia="Times New Roman"/>
          <w:b/>
          <w:sz w:val="24"/>
          <w:szCs w:val="24"/>
        </w:rPr>
        <w:t>Сведения о Заказчике – юридическом лице</w:t>
      </w:r>
    </w:p>
    <w:p w:rsidR="003D22A6" w:rsidRPr="00DF5D2E" w:rsidRDefault="003D22A6" w:rsidP="00F42833">
      <w:pPr>
        <w:shd w:val="clear" w:color="auto" w:fill="FFFFFF"/>
        <w:jc w:val="both"/>
        <w:rPr>
          <w:rFonts w:eastAsia="Times New Roman"/>
          <w:color w:val="000000"/>
          <w:sz w:val="24"/>
          <w:szCs w:val="24"/>
        </w:rPr>
      </w:pPr>
    </w:p>
    <w:tbl>
      <w:tblPr>
        <w:tblW w:w="0" w:type="auto"/>
        <w:tblLook w:val="04A0" w:firstRow="1" w:lastRow="0" w:firstColumn="1" w:lastColumn="0" w:noHBand="0" w:noVBand="1"/>
      </w:tblPr>
      <w:tblGrid>
        <w:gridCol w:w="4785"/>
        <w:gridCol w:w="4786"/>
      </w:tblGrid>
      <w:tr w:rsidR="003D22A6" w:rsidRPr="00DF5D2E" w:rsidTr="005E42E0">
        <w:tc>
          <w:tcPr>
            <w:tcW w:w="4785" w:type="dxa"/>
          </w:tcPr>
          <w:p w:rsidR="003D22A6" w:rsidRPr="00DF5D2E" w:rsidRDefault="003D22A6" w:rsidP="00F42833">
            <w:pPr>
              <w:shd w:val="clear" w:color="auto" w:fill="FFFFFF"/>
              <w:jc w:val="center"/>
              <w:rPr>
                <w:rFonts w:eastAsia="Times New Roman"/>
                <w:b/>
                <w:color w:val="000000"/>
                <w:sz w:val="24"/>
                <w:szCs w:val="24"/>
              </w:rPr>
            </w:pPr>
            <w:r w:rsidRPr="00DF5D2E">
              <w:rPr>
                <w:rFonts w:eastAsia="Times New Roman"/>
                <w:b/>
                <w:color w:val="000000"/>
                <w:sz w:val="24"/>
                <w:szCs w:val="24"/>
              </w:rPr>
              <w:t>Показатель</w:t>
            </w:r>
          </w:p>
        </w:tc>
        <w:tc>
          <w:tcPr>
            <w:tcW w:w="4786" w:type="dxa"/>
          </w:tcPr>
          <w:p w:rsidR="003D22A6" w:rsidRPr="00DF5D2E" w:rsidRDefault="003D22A6" w:rsidP="00F42833">
            <w:pPr>
              <w:shd w:val="clear" w:color="auto" w:fill="FFFFFF"/>
              <w:jc w:val="center"/>
              <w:rPr>
                <w:rFonts w:eastAsia="Times New Roman"/>
                <w:b/>
                <w:color w:val="000000"/>
                <w:sz w:val="24"/>
                <w:szCs w:val="24"/>
              </w:rPr>
            </w:pPr>
            <w:r w:rsidRPr="00DF5D2E">
              <w:rPr>
                <w:rFonts w:eastAsia="Times New Roman"/>
                <w:b/>
                <w:color w:val="000000"/>
                <w:sz w:val="24"/>
                <w:szCs w:val="24"/>
              </w:rPr>
              <w:t>Характеристика</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 xml:space="preserve">Организационно-правовая форма </w:t>
            </w:r>
          </w:p>
        </w:tc>
        <w:tc>
          <w:tcPr>
            <w:tcW w:w="4786" w:type="dxa"/>
          </w:tcPr>
          <w:p w:rsidR="003D22A6" w:rsidRPr="00DF5D2E" w:rsidRDefault="00EB46D7" w:rsidP="00F42833">
            <w:pPr>
              <w:jc w:val="both"/>
              <w:rPr>
                <w:rFonts w:eastAsia="Times New Roman"/>
                <w:color w:val="000000"/>
                <w:sz w:val="24"/>
                <w:szCs w:val="24"/>
              </w:rPr>
            </w:pPr>
            <w:r w:rsidRPr="00DF5D2E">
              <w:rPr>
                <w:rFonts w:eastAsia="Times New Roman"/>
                <w:color w:val="000000"/>
                <w:sz w:val="24"/>
                <w:szCs w:val="24"/>
              </w:rPr>
              <w:t>О</w:t>
            </w:r>
            <w:r w:rsidR="003D22A6" w:rsidRPr="00DF5D2E">
              <w:rPr>
                <w:rFonts w:eastAsia="Times New Roman"/>
                <w:color w:val="000000"/>
                <w:sz w:val="24"/>
                <w:szCs w:val="24"/>
              </w:rPr>
              <w:t>рган</w:t>
            </w:r>
            <w:r w:rsidRPr="00DF5D2E">
              <w:rPr>
                <w:rFonts w:eastAsia="Times New Roman"/>
                <w:color w:val="000000"/>
                <w:sz w:val="24"/>
                <w:szCs w:val="24"/>
              </w:rPr>
              <w:t xml:space="preserve"> </w:t>
            </w:r>
            <w:r w:rsidR="003D22A6" w:rsidRPr="00DF5D2E">
              <w:rPr>
                <w:rFonts w:eastAsia="Times New Roman"/>
                <w:color w:val="000000"/>
                <w:sz w:val="24"/>
                <w:szCs w:val="24"/>
              </w:rPr>
              <w:t>местного самоуправления</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Полное наименование</w:t>
            </w:r>
          </w:p>
        </w:tc>
        <w:tc>
          <w:tcPr>
            <w:tcW w:w="4786" w:type="dxa"/>
          </w:tcPr>
          <w:p w:rsidR="003D22A6" w:rsidRPr="00DF5D2E" w:rsidRDefault="00222532" w:rsidP="00F42833">
            <w:pPr>
              <w:jc w:val="both"/>
              <w:rPr>
                <w:rFonts w:eastAsia="Times New Roman"/>
                <w:color w:val="000000"/>
                <w:sz w:val="24"/>
                <w:szCs w:val="24"/>
              </w:rPr>
            </w:pPr>
            <w:r w:rsidRPr="00DF5D2E">
              <w:rPr>
                <w:rFonts w:eastAsia="Times New Roman"/>
                <w:color w:val="000000"/>
                <w:sz w:val="24"/>
                <w:szCs w:val="24"/>
              </w:rPr>
              <w:t xml:space="preserve">Департамент </w:t>
            </w:r>
            <w:r w:rsidR="003D22A6" w:rsidRPr="00DF5D2E">
              <w:rPr>
                <w:rFonts w:eastAsia="Times New Roman"/>
                <w:color w:val="000000"/>
                <w:sz w:val="24"/>
                <w:szCs w:val="24"/>
              </w:rPr>
              <w:t>по образованию администрации Волгоград</w:t>
            </w:r>
            <w:r w:rsidRPr="00DF5D2E">
              <w:rPr>
                <w:rFonts w:eastAsia="Times New Roman"/>
                <w:color w:val="000000"/>
                <w:sz w:val="24"/>
                <w:szCs w:val="24"/>
              </w:rPr>
              <w:t>а</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Сокращенное наименование</w:t>
            </w:r>
          </w:p>
        </w:tc>
        <w:tc>
          <w:tcPr>
            <w:tcW w:w="4786" w:type="dxa"/>
          </w:tcPr>
          <w:p w:rsidR="003D22A6" w:rsidRPr="00DF5D2E" w:rsidRDefault="00EB46D7" w:rsidP="00F42833">
            <w:pPr>
              <w:jc w:val="both"/>
              <w:rPr>
                <w:rFonts w:eastAsia="Times New Roman"/>
                <w:color w:val="000000"/>
                <w:sz w:val="24"/>
                <w:szCs w:val="24"/>
                <w:highlight w:val="yellow"/>
              </w:rPr>
            </w:pPr>
            <w:r w:rsidRPr="00DF5D2E">
              <w:rPr>
                <w:rFonts w:eastAsia="Times New Roman"/>
                <w:color w:val="000000"/>
                <w:sz w:val="24"/>
                <w:szCs w:val="24"/>
              </w:rPr>
              <w:t>ДОАВ</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ОГРН</w:t>
            </w:r>
          </w:p>
        </w:tc>
        <w:tc>
          <w:tcPr>
            <w:tcW w:w="4786" w:type="dxa"/>
          </w:tcPr>
          <w:p w:rsidR="003D22A6" w:rsidRPr="00DF5D2E" w:rsidRDefault="00EB46D7" w:rsidP="00F42833">
            <w:pPr>
              <w:jc w:val="both"/>
              <w:rPr>
                <w:rFonts w:eastAsia="Times New Roman"/>
                <w:color w:val="000000"/>
                <w:sz w:val="24"/>
                <w:szCs w:val="24"/>
              </w:rPr>
            </w:pPr>
            <w:r w:rsidRPr="00DF5D2E">
              <w:rPr>
                <w:sz w:val="24"/>
                <w:szCs w:val="24"/>
                <w:shd w:val="clear" w:color="auto" w:fill="FFFFFF"/>
              </w:rPr>
              <w:t>1023403430093</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 xml:space="preserve">Место нахождения </w:t>
            </w:r>
          </w:p>
        </w:tc>
        <w:tc>
          <w:tcPr>
            <w:tcW w:w="4786" w:type="dxa"/>
          </w:tcPr>
          <w:p w:rsidR="003D22A6" w:rsidRPr="00DF5D2E" w:rsidRDefault="003D22A6" w:rsidP="00F42833">
            <w:pPr>
              <w:pStyle w:val="11"/>
              <w:tabs>
                <w:tab w:val="left" w:pos="1134"/>
              </w:tabs>
            </w:pPr>
            <w:r w:rsidRPr="00DF5D2E">
              <w:t>4</w:t>
            </w:r>
            <w:r w:rsidR="00EB46D7" w:rsidRPr="00DF5D2E">
              <w:t>00066</w:t>
            </w:r>
            <w:r w:rsidRPr="00DF5D2E">
              <w:t xml:space="preserve">, Волгоградская область, город </w:t>
            </w:r>
            <w:r w:rsidR="00EB46D7" w:rsidRPr="00DF5D2E">
              <w:t>Волгоград</w:t>
            </w:r>
            <w:r w:rsidRPr="00DF5D2E">
              <w:t xml:space="preserve">, </w:t>
            </w:r>
            <w:r w:rsidR="00EB46D7" w:rsidRPr="00DF5D2E">
              <w:t>проспект</w:t>
            </w:r>
            <w:r w:rsidRPr="00DF5D2E">
              <w:t xml:space="preserve"> им. Ленина, д. </w:t>
            </w:r>
            <w:r w:rsidR="00EB46D7" w:rsidRPr="00DF5D2E">
              <w:t>17а</w:t>
            </w:r>
            <w:r w:rsidRPr="00DF5D2E">
              <w:t>.</w:t>
            </w:r>
          </w:p>
          <w:p w:rsidR="003D22A6" w:rsidRPr="00DF5D2E" w:rsidRDefault="003D22A6" w:rsidP="00F42833">
            <w:pPr>
              <w:jc w:val="both"/>
              <w:rPr>
                <w:rFonts w:eastAsia="Times New Roman"/>
                <w:color w:val="000000"/>
                <w:sz w:val="24"/>
                <w:szCs w:val="24"/>
              </w:rPr>
            </w:pPr>
          </w:p>
        </w:tc>
      </w:tr>
    </w:tbl>
    <w:p w:rsidR="003D22A6" w:rsidRPr="00DF5D2E" w:rsidRDefault="003D22A6" w:rsidP="00F42833">
      <w:pPr>
        <w:shd w:val="clear" w:color="auto" w:fill="FFFFFF"/>
        <w:jc w:val="both"/>
        <w:rPr>
          <w:rFonts w:eastAsia="Times New Roman"/>
          <w:b/>
          <w:color w:val="000000"/>
          <w:sz w:val="24"/>
          <w:szCs w:val="24"/>
        </w:rPr>
      </w:pPr>
    </w:p>
    <w:p w:rsidR="003D22A6" w:rsidRPr="00DF5D2E" w:rsidRDefault="003D22A6" w:rsidP="00F42833">
      <w:pPr>
        <w:shd w:val="clear" w:color="auto" w:fill="FFFFFF"/>
        <w:jc w:val="both"/>
        <w:rPr>
          <w:rFonts w:eastAsia="Times New Roman"/>
          <w:b/>
          <w:color w:val="000000"/>
          <w:sz w:val="24"/>
          <w:szCs w:val="24"/>
        </w:rPr>
      </w:pPr>
    </w:p>
    <w:p w:rsidR="003D22A6" w:rsidRPr="00DF5D2E" w:rsidRDefault="003D22A6" w:rsidP="00F42833">
      <w:pPr>
        <w:jc w:val="center"/>
        <w:rPr>
          <w:b/>
          <w:sz w:val="24"/>
          <w:szCs w:val="24"/>
        </w:rPr>
      </w:pPr>
      <w:r w:rsidRPr="00DF5D2E">
        <w:rPr>
          <w:b/>
          <w:sz w:val="24"/>
          <w:szCs w:val="24"/>
        </w:rPr>
        <w:t>Сведения об оценщике – юридическом лице</w:t>
      </w:r>
    </w:p>
    <w:p w:rsidR="003D22A6" w:rsidRPr="00DF5D2E" w:rsidRDefault="003D22A6" w:rsidP="00F42833">
      <w:pPr>
        <w:rPr>
          <w:b/>
          <w:sz w:val="24"/>
          <w:szCs w:val="24"/>
        </w:rPr>
      </w:pPr>
    </w:p>
    <w:tbl>
      <w:tblPr>
        <w:tblW w:w="0" w:type="auto"/>
        <w:tblLook w:val="04A0" w:firstRow="1" w:lastRow="0" w:firstColumn="1" w:lastColumn="0" w:noHBand="0" w:noVBand="1"/>
      </w:tblPr>
      <w:tblGrid>
        <w:gridCol w:w="4785"/>
        <w:gridCol w:w="4786"/>
      </w:tblGrid>
      <w:tr w:rsidR="003D22A6" w:rsidRPr="00DF5D2E" w:rsidTr="005E42E0">
        <w:tc>
          <w:tcPr>
            <w:tcW w:w="4785" w:type="dxa"/>
          </w:tcPr>
          <w:p w:rsidR="003D22A6" w:rsidRPr="00DF5D2E" w:rsidRDefault="003D22A6" w:rsidP="00F42833">
            <w:pPr>
              <w:jc w:val="center"/>
              <w:rPr>
                <w:b/>
                <w:sz w:val="24"/>
                <w:szCs w:val="24"/>
              </w:rPr>
            </w:pPr>
            <w:r w:rsidRPr="00DF5D2E">
              <w:rPr>
                <w:rFonts w:eastAsia="Times New Roman"/>
                <w:b/>
                <w:color w:val="000000"/>
                <w:sz w:val="24"/>
                <w:szCs w:val="24"/>
              </w:rPr>
              <w:t>Показатель</w:t>
            </w:r>
          </w:p>
        </w:tc>
        <w:tc>
          <w:tcPr>
            <w:tcW w:w="4786" w:type="dxa"/>
          </w:tcPr>
          <w:p w:rsidR="003D22A6" w:rsidRPr="00DF5D2E" w:rsidRDefault="003D22A6" w:rsidP="00F42833">
            <w:pPr>
              <w:jc w:val="center"/>
              <w:rPr>
                <w:b/>
                <w:sz w:val="24"/>
                <w:szCs w:val="24"/>
              </w:rPr>
            </w:pPr>
            <w:r w:rsidRPr="00DF5D2E">
              <w:rPr>
                <w:rFonts w:eastAsia="Times New Roman"/>
                <w:b/>
                <w:color w:val="000000"/>
                <w:sz w:val="24"/>
                <w:szCs w:val="24"/>
              </w:rPr>
              <w:t>Характеристика</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 xml:space="preserve">Организационно-правовая форма </w:t>
            </w:r>
          </w:p>
        </w:tc>
        <w:tc>
          <w:tcPr>
            <w:tcW w:w="4786" w:type="dxa"/>
          </w:tcPr>
          <w:p w:rsidR="003D22A6" w:rsidRPr="00DF5D2E" w:rsidRDefault="003D22A6" w:rsidP="00F42833">
            <w:pPr>
              <w:jc w:val="both"/>
              <w:rPr>
                <w:sz w:val="24"/>
                <w:szCs w:val="24"/>
              </w:rPr>
            </w:pPr>
            <w:r w:rsidRPr="00DF5D2E">
              <w:rPr>
                <w:sz w:val="24"/>
                <w:szCs w:val="24"/>
              </w:rPr>
              <w:t>Общество с ограниченной ответственностью</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Полное наименование</w:t>
            </w:r>
          </w:p>
        </w:tc>
        <w:tc>
          <w:tcPr>
            <w:tcW w:w="4786" w:type="dxa"/>
          </w:tcPr>
          <w:p w:rsidR="003D22A6" w:rsidRPr="00DF5D2E" w:rsidRDefault="003D22A6" w:rsidP="00F42833">
            <w:pPr>
              <w:jc w:val="both"/>
              <w:rPr>
                <w:sz w:val="24"/>
                <w:szCs w:val="24"/>
              </w:rPr>
            </w:pPr>
            <w:r w:rsidRPr="00DF5D2E">
              <w:rPr>
                <w:sz w:val="24"/>
                <w:szCs w:val="24"/>
              </w:rPr>
              <w:t>Общество с ограниченной ответственностью Центр оценки и развития образовательных инициатив «Индиго»</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Сокращенное наименование</w:t>
            </w:r>
          </w:p>
        </w:tc>
        <w:tc>
          <w:tcPr>
            <w:tcW w:w="4786" w:type="dxa"/>
          </w:tcPr>
          <w:p w:rsidR="003D22A6" w:rsidRPr="00DF5D2E" w:rsidRDefault="003D22A6" w:rsidP="00F42833">
            <w:pPr>
              <w:jc w:val="both"/>
              <w:rPr>
                <w:sz w:val="24"/>
                <w:szCs w:val="24"/>
              </w:rPr>
            </w:pPr>
            <w:r w:rsidRPr="00DF5D2E">
              <w:rPr>
                <w:sz w:val="24"/>
                <w:szCs w:val="24"/>
              </w:rPr>
              <w:t>ООО ЦОРОИ «Индиго»</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ОГРН</w:t>
            </w:r>
          </w:p>
        </w:tc>
        <w:tc>
          <w:tcPr>
            <w:tcW w:w="4786" w:type="dxa"/>
          </w:tcPr>
          <w:p w:rsidR="003D22A6" w:rsidRPr="00DF5D2E" w:rsidRDefault="003D22A6" w:rsidP="00F42833">
            <w:pPr>
              <w:jc w:val="both"/>
              <w:rPr>
                <w:b/>
                <w:sz w:val="24"/>
                <w:szCs w:val="24"/>
              </w:rPr>
            </w:pPr>
            <w:r w:rsidRPr="00DF5D2E">
              <w:rPr>
                <w:sz w:val="24"/>
                <w:szCs w:val="24"/>
              </w:rPr>
              <w:t>1</w:t>
            </w:r>
            <w:r w:rsidRPr="00DF5D2E">
              <w:rPr>
                <w:sz w:val="24"/>
                <w:szCs w:val="24"/>
                <w:lang w:val="en-US"/>
              </w:rPr>
              <w:t>193443008758</w:t>
            </w:r>
          </w:p>
        </w:tc>
      </w:tr>
      <w:tr w:rsidR="003D22A6" w:rsidRPr="00DF5D2E" w:rsidTr="005E42E0">
        <w:tc>
          <w:tcPr>
            <w:tcW w:w="4785" w:type="dxa"/>
          </w:tcPr>
          <w:p w:rsidR="003D22A6" w:rsidRPr="00DF5D2E" w:rsidRDefault="003D22A6" w:rsidP="00F42833">
            <w:pPr>
              <w:jc w:val="both"/>
              <w:rPr>
                <w:rFonts w:eastAsia="Times New Roman"/>
                <w:color w:val="000000"/>
                <w:sz w:val="24"/>
                <w:szCs w:val="24"/>
              </w:rPr>
            </w:pPr>
            <w:r w:rsidRPr="00DF5D2E">
              <w:rPr>
                <w:rFonts w:eastAsia="Times New Roman"/>
                <w:color w:val="000000"/>
                <w:sz w:val="24"/>
                <w:szCs w:val="24"/>
              </w:rPr>
              <w:t xml:space="preserve">Место нахождения </w:t>
            </w:r>
          </w:p>
        </w:tc>
        <w:tc>
          <w:tcPr>
            <w:tcW w:w="4786" w:type="dxa"/>
          </w:tcPr>
          <w:p w:rsidR="003D22A6" w:rsidRPr="00DF5D2E" w:rsidRDefault="003D22A6" w:rsidP="00F42833">
            <w:pPr>
              <w:jc w:val="both"/>
              <w:rPr>
                <w:sz w:val="24"/>
                <w:szCs w:val="24"/>
              </w:rPr>
            </w:pPr>
            <w:r w:rsidRPr="00DF5D2E">
              <w:rPr>
                <w:sz w:val="24"/>
                <w:szCs w:val="24"/>
              </w:rPr>
              <w:t>400120, г. Волгоград, ул. Гомельская, д.7, кв.7</w:t>
            </w:r>
          </w:p>
        </w:tc>
      </w:tr>
    </w:tbl>
    <w:p w:rsidR="003D22A6" w:rsidRPr="00DF5D2E" w:rsidRDefault="003D22A6" w:rsidP="00F42833">
      <w:pPr>
        <w:rPr>
          <w:b/>
          <w:sz w:val="24"/>
          <w:szCs w:val="24"/>
        </w:rPr>
      </w:pPr>
    </w:p>
    <w:p w:rsidR="003D22A6" w:rsidRPr="00DF5D2E" w:rsidRDefault="003D22A6" w:rsidP="00F42833">
      <w:pPr>
        <w:rPr>
          <w:sz w:val="24"/>
          <w:szCs w:val="24"/>
        </w:rPr>
      </w:pPr>
      <w:r w:rsidRPr="00DF5D2E">
        <w:rPr>
          <w:sz w:val="24"/>
          <w:szCs w:val="24"/>
        </w:rPr>
        <w:br w:type="page"/>
      </w:r>
    </w:p>
    <w:p w:rsidR="003D22A6" w:rsidRPr="00DF5D2E" w:rsidRDefault="003D22A6" w:rsidP="00F42833">
      <w:pPr>
        <w:pStyle w:val="1"/>
        <w:keepNext/>
        <w:keepLines/>
        <w:numPr>
          <w:ilvl w:val="1"/>
          <w:numId w:val="8"/>
        </w:numPr>
        <w:spacing w:before="0" w:beforeAutospacing="0" w:after="0" w:afterAutospacing="0"/>
        <w:ind w:left="0" w:firstLine="709"/>
        <w:rPr>
          <w:b w:val="0"/>
          <w:sz w:val="24"/>
          <w:szCs w:val="24"/>
        </w:rPr>
      </w:pPr>
      <w:bookmarkStart w:id="5" w:name="_Toc24312852"/>
      <w:r w:rsidRPr="00DF5D2E">
        <w:rPr>
          <w:sz w:val="24"/>
          <w:szCs w:val="24"/>
        </w:rPr>
        <w:lastRenderedPageBreak/>
        <w:t>Нормативное регулирование оценочной деятельности.</w:t>
      </w:r>
      <w:bookmarkEnd w:id="5"/>
    </w:p>
    <w:p w:rsidR="003D22A6" w:rsidRPr="00DF5D2E" w:rsidRDefault="003D22A6" w:rsidP="00F42833">
      <w:pPr>
        <w:ind w:firstLine="709"/>
        <w:jc w:val="both"/>
        <w:rPr>
          <w:sz w:val="24"/>
          <w:szCs w:val="24"/>
        </w:rPr>
      </w:pPr>
      <w:r w:rsidRPr="00DF5D2E">
        <w:rPr>
          <w:rFonts w:eastAsia="Times New Roman"/>
          <w:sz w:val="24"/>
          <w:szCs w:val="24"/>
        </w:rPr>
        <w:t>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Федеральный закон от 29 декабря 2012 № 273-ФЗ «Об образовании в Российской Федерации»;</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hAnsi="Times New Roman" w:cs="Times New Roman"/>
          <w:sz w:val="24"/>
          <w:szCs w:val="24"/>
          <w:shd w:val="clear" w:color="auto" w:fill="FFFFFF"/>
        </w:rPr>
        <w:t>Федеральный закон от 21 июля 2014 № 256-ФЗ</w:t>
      </w:r>
      <w:r w:rsidRPr="00DF5D2E">
        <w:rPr>
          <w:rFonts w:ascii="Times New Roman" w:hAnsi="Times New Roman" w:cs="Times New Roman"/>
          <w:sz w:val="24"/>
          <w:szCs w:val="24"/>
        </w:rPr>
        <w:br/>
      </w:r>
      <w:r w:rsidRPr="00DF5D2E">
        <w:rPr>
          <w:rFonts w:ascii="Times New Roman" w:hAnsi="Times New Roman" w:cs="Times New Roman"/>
          <w:sz w:val="24"/>
          <w:szCs w:val="24"/>
          <w:shd w:val="clear" w:color="auto" w:fill="FFFFFF"/>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Pr="00DF5D2E">
        <w:rPr>
          <w:rFonts w:ascii="Times New Roman" w:eastAsia="Times New Roman" w:hAnsi="Times New Roman" w:cs="Times New Roman"/>
          <w:sz w:val="24"/>
          <w:szCs w:val="24"/>
        </w:rPr>
        <w:t>;</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Федеральный закон от 5 декабря 2017 № 392-ФЗ «О внесении изменений в</w:t>
      </w:r>
      <w:r w:rsidRPr="00DF5D2E">
        <w:rPr>
          <w:rFonts w:ascii="Times New Roman" w:eastAsia="Times New Roman" w:hAnsi="Times New Roman" w:cs="Times New Roman"/>
          <w:b/>
          <w:sz w:val="24"/>
          <w:szCs w:val="24"/>
        </w:rPr>
        <w:t xml:space="preserve"> </w:t>
      </w:r>
      <w:r w:rsidRPr="00DF5D2E">
        <w:rPr>
          <w:rFonts w:ascii="Times New Roman" w:eastAsia="Times New Roman" w:hAnsi="Times New Roman" w:cs="Times New Roman"/>
          <w:sz w:val="24"/>
          <w:szCs w:val="24"/>
        </w:rPr>
        <w:t xml:space="preserve">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Указ Президента Российской Федерации от 7 мая 2012 № 597 «О мероприятиях по реализации государственной социальной политики»;</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Постановление Правительства Российской Федерации от 10 июля 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приказ Министерства образования и науки Российской Федерации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Приказ Минтруда России № 344н от 31 мая 2018 года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Приказ Минтруда России № 675н от 30 октября 2018 года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Приказ Министерства Просвещения Российской Федерации от 13 марта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3D22A6" w:rsidRPr="00DF5D2E" w:rsidRDefault="003D22A6" w:rsidP="00F42833">
      <w:pPr>
        <w:pStyle w:val="a4"/>
        <w:numPr>
          <w:ilvl w:val="0"/>
          <w:numId w:val="81"/>
        </w:numPr>
        <w:tabs>
          <w:tab w:val="left" w:pos="1140"/>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письмо Министерства образования и науки Российской Федерации от 14.09.2016 № 02-860 «О направлении методических рекомендаций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3D22A6" w:rsidRPr="00DF5D2E" w:rsidRDefault="003D22A6" w:rsidP="00F42833">
      <w:pPr>
        <w:ind w:firstLine="709"/>
        <w:rPr>
          <w:sz w:val="24"/>
          <w:szCs w:val="24"/>
        </w:rPr>
      </w:pPr>
      <w:r w:rsidRPr="00DF5D2E">
        <w:rPr>
          <w:sz w:val="24"/>
          <w:szCs w:val="24"/>
        </w:rPr>
        <w:br w:type="page"/>
      </w:r>
    </w:p>
    <w:p w:rsidR="003D22A6" w:rsidRPr="00DF5D2E" w:rsidRDefault="003D22A6" w:rsidP="00F42833">
      <w:pPr>
        <w:pStyle w:val="1"/>
        <w:keepNext/>
        <w:keepLines/>
        <w:numPr>
          <w:ilvl w:val="1"/>
          <w:numId w:val="8"/>
        </w:numPr>
        <w:spacing w:before="0" w:beforeAutospacing="0" w:after="0" w:afterAutospacing="0"/>
        <w:ind w:left="0" w:firstLine="709"/>
        <w:jc w:val="both"/>
        <w:rPr>
          <w:b w:val="0"/>
          <w:sz w:val="24"/>
          <w:szCs w:val="24"/>
        </w:rPr>
      </w:pPr>
      <w:bookmarkStart w:id="6" w:name="_Toc24312853"/>
      <w:r w:rsidRPr="00DF5D2E">
        <w:rPr>
          <w:sz w:val="24"/>
          <w:szCs w:val="24"/>
        </w:rPr>
        <w:lastRenderedPageBreak/>
        <w:t>Цель, задачи, объект, предмет, сроки, этапы независимой оценки качества образовательной деятельности</w:t>
      </w:r>
      <w:bookmarkEnd w:id="6"/>
    </w:p>
    <w:p w:rsidR="003D22A6" w:rsidRPr="00DF5D2E" w:rsidRDefault="003D22A6" w:rsidP="00F42833">
      <w:pPr>
        <w:tabs>
          <w:tab w:val="left" w:pos="1134"/>
        </w:tabs>
        <w:ind w:right="-309" w:firstLine="709"/>
        <w:jc w:val="both"/>
        <w:rPr>
          <w:sz w:val="24"/>
          <w:szCs w:val="24"/>
        </w:rPr>
      </w:pPr>
      <w:r w:rsidRPr="00DF5D2E">
        <w:rPr>
          <w:rFonts w:eastAsia="Times New Roman"/>
          <w:sz w:val="24"/>
          <w:szCs w:val="24"/>
        </w:rPr>
        <w:t>Основной целью независимой оценки качества условий оказания услуг организациями образования (НОКУ) является определение уровня удовлетворенности обучающихся, их родителей и законных представителей качеством образовательной деятельности, анализ состояния сайтов организаций, осуществляющих образовательную деятельность и анализ деятельности образовательных организаций путем расчета интегральных показателей.</w:t>
      </w:r>
    </w:p>
    <w:p w:rsidR="003D22A6" w:rsidRPr="00DF5D2E" w:rsidRDefault="003D22A6" w:rsidP="00F42833">
      <w:pPr>
        <w:tabs>
          <w:tab w:val="left" w:pos="1134"/>
        </w:tabs>
        <w:ind w:right="-309" w:firstLine="709"/>
        <w:jc w:val="both"/>
        <w:rPr>
          <w:sz w:val="24"/>
          <w:szCs w:val="24"/>
        </w:rPr>
      </w:pPr>
      <w:r w:rsidRPr="00DF5D2E">
        <w:rPr>
          <w:rFonts w:eastAsia="Times New Roman"/>
          <w:sz w:val="24"/>
          <w:szCs w:val="24"/>
        </w:rPr>
        <w:t>Для достижения поставленной цели были определены следующие задачи:</w:t>
      </w:r>
    </w:p>
    <w:p w:rsidR="003D22A6" w:rsidRPr="00DF5D2E" w:rsidRDefault="003D22A6" w:rsidP="00F42833">
      <w:pPr>
        <w:numPr>
          <w:ilvl w:val="0"/>
          <w:numId w:val="12"/>
        </w:numPr>
        <w:tabs>
          <w:tab w:val="left" w:pos="1134"/>
          <w:tab w:val="left" w:pos="1363"/>
        </w:tabs>
        <w:ind w:right="-309" w:firstLine="709"/>
        <w:jc w:val="both"/>
        <w:rPr>
          <w:rFonts w:eastAsia="Times New Roman"/>
          <w:sz w:val="24"/>
          <w:szCs w:val="24"/>
        </w:rPr>
      </w:pPr>
      <w:r w:rsidRPr="00DF5D2E">
        <w:rPr>
          <w:rFonts w:eastAsia="Times New Roman"/>
          <w:sz w:val="24"/>
          <w:szCs w:val="24"/>
        </w:rPr>
        <w:t>Организация и проведение оценки соответствия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p w:rsidR="003D22A6" w:rsidRPr="00DF5D2E" w:rsidRDefault="003D22A6" w:rsidP="00F42833">
      <w:pPr>
        <w:pStyle w:val="a4"/>
        <w:numPr>
          <w:ilvl w:val="0"/>
          <w:numId w:val="13"/>
        </w:numPr>
        <w:tabs>
          <w:tab w:val="left" w:pos="993"/>
          <w:tab w:val="left" w:pos="1134"/>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 информационных стендах в помещении образовательной организации;</w:t>
      </w:r>
    </w:p>
    <w:p w:rsidR="003D22A6" w:rsidRPr="00DF5D2E" w:rsidRDefault="003D22A6" w:rsidP="00F42833">
      <w:pPr>
        <w:pStyle w:val="a4"/>
        <w:numPr>
          <w:ilvl w:val="0"/>
          <w:numId w:val="13"/>
        </w:numPr>
        <w:tabs>
          <w:tab w:val="left" w:pos="993"/>
          <w:tab w:val="left" w:pos="1134"/>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 официальном сайте образовательной организации в сети «Интернет».</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наличия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функционирования.</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удовлетворенности получателей услуг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обеспечения в образовательной организации комфортных условий для предоставления образовательных услуг.</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удовлетворённости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оборудования помещений образовательной организации и прилегающей к ней территории с учётом доступности для инвалидов.</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обеспечения в образовательной организации условий доступности, инвалидам получать образовательные услуги наравне с другими.</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удовлетворённости доступностью услуг для инвалидов.</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удовлетворённости получателей услуг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удовлетворенности получателей услуг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удовлетворенности получателей услуг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готовности участников образовательных отношений рекомендовать образовательную организацию родственникам и знакомым.</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удовлетворённости получателей услуг удобством графика работы образовательной организации.</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Оценка удовлетворённости условиями оказания образовательных услуг в образовательной организации.</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xml:space="preserve">Расчет интегральных показателей качества образовательной деятельности и расчет рейтинга образовательных организаций </w:t>
      </w:r>
      <w:r w:rsidR="00EB46D7" w:rsidRPr="00DF5D2E">
        <w:rPr>
          <w:rFonts w:ascii="Times New Roman" w:eastAsia="Times New Roman" w:hAnsi="Times New Roman" w:cs="Times New Roman"/>
          <w:sz w:val="24"/>
          <w:szCs w:val="24"/>
        </w:rPr>
        <w:t>Волгограда</w:t>
      </w:r>
      <w:r w:rsidRPr="00DF5D2E">
        <w:rPr>
          <w:rFonts w:ascii="Times New Roman" w:eastAsia="Times New Roman" w:hAnsi="Times New Roman" w:cs="Times New Roman"/>
          <w:sz w:val="24"/>
          <w:szCs w:val="24"/>
        </w:rPr>
        <w:t>.</w:t>
      </w:r>
    </w:p>
    <w:p w:rsidR="003D22A6" w:rsidRPr="00DF5D2E" w:rsidRDefault="003D22A6" w:rsidP="00F42833">
      <w:pPr>
        <w:pStyle w:val="a4"/>
        <w:numPr>
          <w:ilvl w:val="0"/>
          <w:numId w:val="12"/>
        </w:numPr>
        <w:tabs>
          <w:tab w:val="left" w:pos="993"/>
          <w:tab w:val="left" w:pos="1134"/>
          <w:tab w:val="left" w:pos="1251"/>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xml:space="preserve">Разработка рекомендаций по улучшению качества образовательной деятельности организаций образования </w:t>
      </w:r>
      <w:r w:rsidR="00EB46D7" w:rsidRPr="00DF5D2E">
        <w:rPr>
          <w:rFonts w:ascii="Times New Roman" w:eastAsia="Times New Roman" w:hAnsi="Times New Roman" w:cs="Times New Roman"/>
          <w:sz w:val="24"/>
          <w:szCs w:val="24"/>
        </w:rPr>
        <w:t>Волгограда</w:t>
      </w:r>
      <w:r w:rsidRPr="00DF5D2E">
        <w:rPr>
          <w:rFonts w:ascii="Times New Roman" w:eastAsia="Times New Roman" w:hAnsi="Times New Roman" w:cs="Times New Roman"/>
          <w:sz w:val="24"/>
          <w:szCs w:val="24"/>
        </w:rPr>
        <w:t>.</w:t>
      </w:r>
    </w:p>
    <w:p w:rsidR="003D22A6" w:rsidRPr="00DF5D2E" w:rsidRDefault="003D22A6" w:rsidP="00F42833">
      <w:pPr>
        <w:tabs>
          <w:tab w:val="left" w:pos="993"/>
          <w:tab w:val="left" w:pos="1134"/>
          <w:tab w:val="left" w:pos="1251"/>
        </w:tabs>
        <w:ind w:right="-309" w:firstLine="709"/>
        <w:jc w:val="both"/>
        <w:rPr>
          <w:rFonts w:eastAsia="Times New Roman"/>
          <w:sz w:val="24"/>
          <w:szCs w:val="24"/>
        </w:rPr>
      </w:pPr>
      <w:r w:rsidRPr="00DF5D2E">
        <w:rPr>
          <w:rFonts w:eastAsia="Times New Roman"/>
          <w:b/>
          <w:bCs/>
          <w:sz w:val="24"/>
          <w:szCs w:val="24"/>
        </w:rPr>
        <w:t xml:space="preserve">Объект исследования </w:t>
      </w:r>
      <w:r w:rsidRPr="00DF5D2E">
        <w:rPr>
          <w:rFonts w:eastAsia="Times New Roman"/>
          <w:sz w:val="24"/>
          <w:szCs w:val="24"/>
        </w:rPr>
        <w:t>–</w:t>
      </w:r>
      <w:r w:rsidRPr="00DF5D2E">
        <w:rPr>
          <w:rFonts w:eastAsia="Times New Roman"/>
          <w:b/>
          <w:bCs/>
          <w:sz w:val="24"/>
          <w:szCs w:val="24"/>
        </w:rPr>
        <w:t xml:space="preserve"> </w:t>
      </w:r>
      <w:r w:rsidRPr="00DF5D2E">
        <w:rPr>
          <w:rFonts w:eastAsia="Times New Roman"/>
          <w:sz w:val="24"/>
          <w:szCs w:val="24"/>
        </w:rPr>
        <w:t xml:space="preserve">образовательные организации </w:t>
      </w:r>
      <w:r w:rsidR="00EB46D7" w:rsidRPr="00DF5D2E">
        <w:rPr>
          <w:rFonts w:eastAsia="Times New Roman"/>
          <w:sz w:val="24"/>
          <w:szCs w:val="24"/>
        </w:rPr>
        <w:t>Волгограда</w:t>
      </w:r>
      <w:r w:rsidRPr="00DF5D2E">
        <w:rPr>
          <w:rFonts w:eastAsia="Times New Roman"/>
          <w:sz w:val="24"/>
          <w:szCs w:val="24"/>
        </w:rPr>
        <w:t>, осуществляющие образовательную деятельность в 2020 году, (перечень организаций приведен в Приложении 1).</w:t>
      </w:r>
    </w:p>
    <w:p w:rsidR="003D22A6" w:rsidRPr="00DF5D2E" w:rsidRDefault="003D22A6" w:rsidP="00F42833">
      <w:pPr>
        <w:tabs>
          <w:tab w:val="left" w:pos="993"/>
          <w:tab w:val="left" w:pos="1134"/>
          <w:tab w:val="left" w:pos="1251"/>
        </w:tabs>
        <w:ind w:right="-309" w:firstLine="709"/>
        <w:jc w:val="both"/>
        <w:rPr>
          <w:rFonts w:eastAsia="Times New Roman"/>
          <w:sz w:val="24"/>
          <w:szCs w:val="24"/>
        </w:rPr>
      </w:pPr>
      <w:r w:rsidRPr="00DF5D2E">
        <w:rPr>
          <w:rFonts w:eastAsia="Times New Roman"/>
          <w:b/>
          <w:bCs/>
          <w:sz w:val="24"/>
          <w:szCs w:val="24"/>
        </w:rPr>
        <w:lastRenderedPageBreak/>
        <w:t xml:space="preserve">Предмет исследования </w:t>
      </w:r>
      <w:r w:rsidRPr="00DF5D2E">
        <w:rPr>
          <w:rFonts w:eastAsia="Times New Roman"/>
          <w:sz w:val="24"/>
          <w:szCs w:val="24"/>
        </w:rPr>
        <w:t>-</w:t>
      </w:r>
      <w:r w:rsidRPr="00DF5D2E">
        <w:rPr>
          <w:rFonts w:eastAsia="Times New Roman"/>
          <w:b/>
          <w:bCs/>
          <w:sz w:val="24"/>
          <w:szCs w:val="24"/>
        </w:rPr>
        <w:t xml:space="preserve"> </w:t>
      </w:r>
      <w:r w:rsidRPr="00DF5D2E">
        <w:rPr>
          <w:rFonts w:eastAsia="Times New Roman"/>
          <w:sz w:val="24"/>
          <w:szCs w:val="24"/>
        </w:rPr>
        <w:t>независимая оценка качества</w:t>
      </w:r>
      <w:r w:rsidRPr="00DF5D2E">
        <w:rPr>
          <w:rFonts w:eastAsia="Times New Roman"/>
          <w:b/>
          <w:bCs/>
          <w:sz w:val="24"/>
          <w:szCs w:val="24"/>
        </w:rPr>
        <w:t xml:space="preserve"> </w:t>
      </w:r>
      <w:r w:rsidRPr="00DF5D2E">
        <w:rPr>
          <w:rFonts w:eastAsia="Times New Roman"/>
          <w:sz w:val="24"/>
          <w:szCs w:val="24"/>
        </w:rPr>
        <w:t xml:space="preserve">образовательной деятельности образовательных организаций </w:t>
      </w:r>
      <w:r w:rsidR="00EB46D7" w:rsidRPr="00DF5D2E">
        <w:rPr>
          <w:rFonts w:eastAsia="Times New Roman"/>
          <w:sz w:val="24"/>
          <w:szCs w:val="24"/>
        </w:rPr>
        <w:t>Волгограда</w:t>
      </w:r>
      <w:r w:rsidRPr="00DF5D2E">
        <w:rPr>
          <w:rFonts w:eastAsia="Times New Roman"/>
          <w:sz w:val="24"/>
          <w:szCs w:val="24"/>
        </w:rPr>
        <w:t xml:space="preserve"> в 2020 году на основе общедоступной информации.</w:t>
      </w:r>
    </w:p>
    <w:p w:rsidR="003D22A6" w:rsidRPr="00DF5D2E" w:rsidRDefault="003D22A6" w:rsidP="00F42833">
      <w:pPr>
        <w:tabs>
          <w:tab w:val="left" w:pos="993"/>
          <w:tab w:val="left" w:pos="1134"/>
          <w:tab w:val="left" w:pos="1251"/>
        </w:tabs>
        <w:ind w:right="-309" w:firstLine="709"/>
        <w:jc w:val="both"/>
        <w:rPr>
          <w:rFonts w:eastAsia="Times New Roman"/>
          <w:sz w:val="24"/>
          <w:szCs w:val="24"/>
        </w:rPr>
      </w:pPr>
      <w:r w:rsidRPr="00DF5D2E">
        <w:rPr>
          <w:rFonts w:eastAsia="Times New Roman"/>
          <w:b/>
          <w:bCs/>
          <w:sz w:val="24"/>
          <w:szCs w:val="24"/>
        </w:rPr>
        <w:t xml:space="preserve">Сроки </w:t>
      </w:r>
      <w:r w:rsidRPr="00DF5D2E">
        <w:rPr>
          <w:rFonts w:eastAsia="Times New Roman"/>
          <w:sz w:val="24"/>
          <w:szCs w:val="24"/>
        </w:rPr>
        <w:t>выполнения оценочных процедур:</w:t>
      </w:r>
      <w:r w:rsidRPr="00DF5D2E">
        <w:rPr>
          <w:rFonts w:eastAsia="Times New Roman"/>
          <w:b/>
          <w:bCs/>
          <w:sz w:val="24"/>
          <w:szCs w:val="24"/>
        </w:rPr>
        <w:t xml:space="preserve"> </w:t>
      </w:r>
      <w:r w:rsidR="00EB46D7" w:rsidRPr="00DF5D2E">
        <w:rPr>
          <w:rFonts w:eastAsia="Times New Roman"/>
          <w:sz w:val="24"/>
          <w:szCs w:val="24"/>
        </w:rPr>
        <w:t>07 июля</w:t>
      </w:r>
      <w:r w:rsidR="0006403C" w:rsidRPr="00DF5D2E">
        <w:rPr>
          <w:rFonts w:eastAsia="Times New Roman"/>
          <w:sz w:val="24"/>
          <w:szCs w:val="24"/>
        </w:rPr>
        <w:t xml:space="preserve"> 2020 года.</w:t>
      </w:r>
    </w:p>
    <w:p w:rsidR="003D22A6" w:rsidRPr="00DF5D2E" w:rsidRDefault="003D22A6" w:rsidP="00F42833">
      <w:pPr>
        <w:tabs>
          <w:tab w:val="left" w:pos="1134"/>
        </w:tabs>
        <w:ind w:right="-309" w:firstLine="709"/>
        <w:jc w:val="both"/>
        <w:rPr>
          <w:rFonts w:eastAsia="Times New Roman"/>
          <w:sz w:val="24"/>
          <w:szCs w:val="24"/>
        </w:rPr>
      </w:pPr>
      <w:r w:rsidRPr="00DF5D2E">
        <w:rPr>
          <w:rFonts w:eastAsia="Times New Roman"/>
          <w:sz w:val="24"/>
          <w:szCs w:val="24"/>
        </w:rPr>
        <w:t xml:space="preserve">Организация и проведение оценочных </w:t>
      </w:r>
      <w:proofErr w:type="gramStart"/>
      <w:r w:rsidRPr="00DF5D2E">
        <w:rPr>
          <w:rFonts w:eastAsia="Times New Roman"/>
          <w:sz w:val="24"/>
          <w:szCs w:val="24"/>
        </w:rPr>
        <w:t>процедур</w:t>
      </w:r>
      <w:r w:rsidR="00EB46D7" w:rsidRPr="00DF5D2E">
        <w:rPr>
          <w:rFonts w:eastAsia="Times New Roman"/>
          <w:sz w:val="24"/>
          <w:szCs w:val="24"/>
        </w:rPr>
        <w:t xml:space="preserve"> </w:t>
      </w:r>
      <w:r w:rsidRPr="00DF5D2E">
        <w:rPr>
          <w:rFonts w:eastAsia="Times New Roman"/>
          <w:sz w:val="24"/>
          <w:szCs w:val="24"/>
        </w:rPr>
        <w:t>по независимой о</w:t>
      </w:r>
      <w:r w:rsidR="0006403C" w:rsidRPr="00DF5D2E">
        <w:rPr>
          <w:rFonts w:eastAsia="Times New Roman"/>
          <w:sz w:val="24"/>
          <w:szCs w:val="24"/>
        </w:rPr>
        <w:t>ц</w:t>
      </w:r>
      <w:r w:rsidRPr="00DF5D2E">
        <w:rPr>
          <w:rFonts w:eastAsia="Times New Roman"/>
          <w:sz w:val="24"/>
          <w:szCs w:val="24"/>
        </w:rPr>
        <w:t>енке</w:t>
      </w:r>
      <w:proofErr w:type="gramEnd"/>
      <w:r w:rsidRPr="00DF5D2E">
        <w:rPr>
          <w:rFonts w:eastAsia="Times New Roman"/>
          <w:sz w:val="24"/>
          <w:szCs w:val="24"/>
        </w:rPr>
        <w:t xml:space="preserve"> качества условий деятельности образовательных организаций, осуществлена в три этапа.</w:t>
      </w:r>
    </w:p>
    <w:p w:rsidR="003D22A6" w:rsidRPr="00DF5D2E" w:rsidRDefault="003D22A6" w:rsidP="00F42833">
      <w:pPr>
        <w:tabs>
          <w:tab w:val="left" w:pos="1134"/>
        </w:tabs>
        <w:ind w:right="-309" w:firstLine="709"/>
        <w:jc w:val="both"/>
        <w:rPr>
          <w:rFonts w:eastAsia="Times New Roman"/>
          <w:sz w:val="24"/>
          <w:szCs w:val="24"/>
        </w:rPr>
      </w:pPr>
      <w:r w:rsidRPr="00DF5D2E">
        <w:rPr>
          <w:rFonts w:eastAsia="Times New Roman"/>
          <w:sz w:val="24"/>
          <w:szCs w:val="24"/>
        </w:rPr>
        <w:t>На первом этапе выполнены подготовительные мероприятия для проведения оценочных процедур, в том числе:</w:t>
      </w:r>
    </w:p>
    <w:p w:rsidR="003D22A6" w:rsidRPr="00DF5D2E" w:rsidRDefault="003D22A6" w:rsidP="00F42833">
      <w:pPr>
        <w:pStyle w:val="a4"/>
        <w:numPr>
          <w:ilvl w:val="0"/>
          <w:numId w:val="14"/>
        </w:numPr>
        <w:tabs>
          <w:tab w:val="left" w:pos="993"/>
          <w:tab w:val="left" w:pos="1134"/>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изучена нормативно-правовая база, регламентирующая процедуру независимой оценки образовательных учреждений;</w:t>
      </w:r>
    </w:p>
    <w:p w:rsidR="003D22A6" w:rsidRPr="00DF5D2E" w:rsidRDefault="003D22A6" w:rsidP="00F42833">
      <w:pPr>
        <w:pStyle w:val="a4"/>
        <w:numPr>
          <w:ilvl w:val="0"/>
          <w:numId w:val="14"/>
        </w:numPr>
        <w:tabs>
          <w:tab w:val="left" w:pos="993"/>
          <w:tab w:val="left" w:pos="1134"/>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рассчитана полностью соответствующая условиям технического задания выборка;</w:t>
      </w:r>
    </w:p>
    <w:p w:rsidR="003D22A6" w:rsidRPr="00DF5D2E" w:rsidRDefault="003D22A6" w:rsidP="00F42833">
      <w:pPr>
        <w:pStyle w:val="a4"/>
        <w:numPr>
          <w:ilvl w:val="0"/>
          <w:numId w:val="14"/>
        </w:numPr>
        <w:tabs>
          <w:tab w:val="left" w:pos="993"/>
          <w:tab w:val="left" w:pos="1134"/>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разработаны алгоритмы проведения опроса;</w:t>
      </w:r>
    </w:p>
    <w:p w:rsidR="003D22A6" w:rsidRPr="00DF5D2E" w:rsidRDefault="003D22A6" w:rsidP="00F42833">
      <w:pPr>
        <w:pStyle w:val="a4"/>
        <w:numPr>
          <w:ilvl w:val="0"/>
          <w:numId w:val="14"/>
        </w:numPr>
        <w:tabs>
          <w:tab w:val="left" w:pos="993"/>
          <w:tab w:val="left" w:pos="1134"/>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осуществлен поиск адресов сайтов оцениваемых организаций, осуществляющих образовательную деятельность;</w:t>
      </w:r>
    </w:p>
    <w:p w:rsidR="003D22A6" w:rsidRPr="00DF5D2E" w:rsidRDefault="003D22A6" w:rsidP="00F42833">
      <w:pPr>
        <w:tabs>
          <w:tab w:val="left" w:pos="1134"/>
        </w:tabs>
        <w:ind w:right="-309" w:firstLine="709"/>
        <w:jc w:val="both"/>
        <w:rPr>
          <w:sz w:val="24"/>
          <w:szCs w:val="24"/>
        </w:rPr>
      </w:pPr>
      <w:r w:rsidRPr="00DF5D2E">
        <w:rPr>
          <w:rFonts w:eastAsia="Times New Roman"/>
          <w:sz w:val="24"/>
          <w:szCs w:val="24"/>
        </w:rPr>
        <w:t>На втором этапе произведены сбор, обработка и анализ данных для оценки качества работы образовательных организаций. Сбор данных осуществлен путем:</w:t>
      </w:r>
    </w:p>
    <w:p w:rsidR="003D22A6" w:rsidRPr="00DF5D2E" w:rsidRDefault="003D22A6" w:rsidP="00F42833">
      <w:pPr>
        <w:pStyle w:val="a4"/>
        <w:numPr>
          <w:ilvl w:val="0"/>
          <w:numId w:val="15"/>
        </w:numPr>
        <w:tabs>
          <w:tab w:val="left" w:pos="993"/>
          <w:tab w:val="left" w:pos="1134"/>
        </w:tabs>
        <w:ind w:left="0" w:right="-309"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систематизации и отбора информации, размещенной на информационных стендах в помещении образовательной организации;</w:t>
      </w:r>
    </w:p>
    <w:p w:rsidR="003D22A6" w:rsidRPr="00DF5D2E" w:rsidRDefault="003D22A6" w:rsidP="00F42833">
      <w:pPr>
        <w:pStyle w:val="a4"/>
        <w:numPr>
          <w:ilvl w:val="0"/>
          <w:numId w:val="15"/>
        </w:numPr>
        <w:tabs>
          <w:tab w:val="left" w:pos="993"/>
          <w:tab w:val="left" w:pos="1134"/>
        </w:tabs>
        <w:ind w:left="0" w:right="-309"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систематизации и отбора информации, размещенной на официальных сайтах образовательных организаций в информационно-телекоммуникационной сети «Интернет»;</w:t>
      </w:r>
    </w:p>
    <w:p w:rsidR="003D22A6" w:rsidRPr="00DF5D2E" w:rsidRDefault="003D22A6" w:rsidP="00F42833">
      <w:pPr>
        <w:pStyle w:val="a4"/>
        <w:numPr>
          <w:ilvl w:val="0"/>
          <w:numId w:val="15"/>
        </w:numPr>
        <w:tabs>
          <w:tab w:val="left" w:pos="993"/>
          <w:tab w:val="left" w:pos="1134"/>
        </w:tabs>
        <w:ind w:left="0" w:right="-309"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проведения опросов респондентов.</w:t>
      </w:r>
    </w:p>
    <w:p w:rsidR="003D22A6" w:rsidRPr="00DF5D2E" w:rsidRDefault="003D22A6" w:rsidP="00F42833">
      <w:pPr>
        <w:tabs>
          <w:tab w:val="left" w:pos="1134"/>
        </w:tabs>
        <w:ind w:right="-309" w:firstLine="709"/>
        <w:jc w:val="both"/>
        <w:rPr>
          <w:rFonts w:eastAsia="Times New Roman"/>
          <w:sz w:val="24"/>
          <w:szCs w:val="24"/>
        </w:rPr>
      </w:pPr>
      <w:r w:rsidRPr="00DF5D2E">
        <w:rPr>
          <w:rFonts w:eastAsia="Times New Roman"/>
          <w:sz w:val="24"/>
          <w:szCs w:val="24"/>
        </w:rPr>
        <w:t>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w:t>
      </w:r>
    </w:p>
    <w:p w:rsidR="003D22A6" w:rsidRPr="00DF5D2E" w:rsidRDefault="003D22A6" w:rsidP="00F42833">
      <w:pPr>
        <w:tabs>
          <w:tab w:val="left" w:pos="1134"/>
        </w:tabs>
        <w:ind w:right="-309" w:firstLine="709"/>
        <w:jc w:val="both"/>
        <w:rPr>
          <w:rFonts w:eastAsia="Times New Roman"/>
          <w:sz w:val="24"/>
          <w:szCs w:val="24"/>
        </w:rPr>
      </w:pPr>
      <w:r w:rsidRPr="00DF5D2E">
        <w:rPr>
          <w:rFonts w:eastAsia="Times New Roman"/>
          <w:sz w:val="24"/>
          <w:szCs w:val="24"/>
        </w:rPr>
        <w:t>На третьем этапе организацией-оператором подготовлен информационно-аналитический отчет с выводами и рекомендациями, где так же представлен анализ обширной информационной базы, обеспечивающей оценивание деятельности образовательных учреждений по методике, рекомендованной Министерством образования и науки Российской Федерации. А именно,</w:t>
      </w:r>
    </w:p>
    <w:p w:rsidR="003D22A6" w:rsidRPr="00DF5D2E" w:rsidRDefault="003D22A6" w:rsidP="00F42833">
      <w:pPr>
        <w:pStyle w:val="a4"/>
        <w:numPr>
          <w:ilvl w:val="0"/>
          <w:numId w:val="16"/>
        </w:numPr>
        <w:tabs>
          <w:tab w:val="left" w:pos="1134"/>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проведен подсчет баллов по параметрам, характеризующим открытость и доступность информации об образовательной организации; комфортность условий предоставления образовательных услуг; доступность услуг для инвалидов; доброжелательность, вежливость работников образовательных организаций; удовлетворенность условиями оказания услуг;</w:t>
      </w:r>
    </w:p>
    <w:p w:rsidR="003D22A6" w:rsidRPr="00DF5D2E" w:rsidRDefault="003D22A6" w:rsidP="00F42833">
      <w:pPr>
        <w:pStyle w:val="a4"/>
        <w:numPr>
          <w:ilvl w:val="0"/>
          <w:numId w:val="16"/>
        </w:numPr>
        <w:tabs>
          <w:tab w:val="left" w:pos="1134"/>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рассчитаны интегральные значения показателей, рекомендованных заказчиком для проведения независимой оценки качества деятельности образовательных учреждений;</w:t>
      </w:r>
    </w:p>
    <w:p w:rsidR="003D22A6" w:rsidRPr="00DF5D2E" w:rsidRDefault="003D22A6" w:rsidP="00F42833">
      <w:pPr>
        <w:pStyle w:val="a4"/>
        <w:numPr>
          <w:ilvl w:val="0"/>
          <w:numId w:val="16"/>
        </w:numPr>
        <w:tabs>
          <w:tab w:val="left" w:pos="1134"/>
        </w:tabs>
        <w:ind w:left="0" w:right="-309"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 значениям интегрального показателя осуществлено рейтингование учтенного круга организаций.</w:t>
      </w:r>
    </w:p>
    <w:p w:rsidR="003D22A6" w:rsidRPr="00DF5D2E" w:rsidRDefault="003D22A6" w:rsidP="00F42833">
      <w:pPr>
        <w:tabs>
          <w:tab w:val="left" w:pos="1134"/>
          <w:tab w:val="left" w:pos="2268"/>
        </w:tabs>
        <w:ind w:right="-309" w:firstLine="709"/>
        <w:jc w:val="both"/>
        <w:rPr>
          <w:sz w:val="24"/>
          <w:szCs w:val="24"/>
        </w:rPr>
      </w:pPr>
      <w:r w:rsidRPr="00DF5D2E">
        <w:rPr>
          <w:rFonts w:eastAsia="Times New Roman"/>
          <w:sz w:val="24"/>
          <w:szCs w:val="24"/>
        </w:rPr>
        <w:t>Цель и задачи работы, направленной на проведение независимой оценки качества деятельности общеобразовательных организаций, определили структуру отчета, который состоит из введения, 6 разделов, а также из иллюстративных материалов и приложений.</w:t>
      </w:r>
    </w:p>
    <w:p w:rsidR="003D22A6" w:rsidRPr="00DF5D2E" w:rsidRDefault="003D22A6" w:rsidP="00F42833">
      <w:pPr>
        <w:tabs>
          <w:tab w:val="left" w:pos="1134"/>
          <w:tab w:val="left" w:pos="2268"/>
        </w:tabs>
        <w:ind w:right="282" w:firstLine="709"/>
        <w:jc w:val="both"/>
        <w:rPr>
          <w:sz w:val="28"/>
          <w:szCs w:val="28"/>
        </w:rPr>
      </w:pPr>
    </w:p>
    <w:p w:rsidR="003D22A6" w:rsidRPr="00DF5D2E" w:rsidRDefault="003D22A6"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F42833" w:rsidRPr="00DF5D2E" w:rsidRDefault="00F42833" w:rsidP="00F42833">
      <w:pPr>
        <w:tabs>
          <w:tab w:val="left" w:pos="1134"/>
          <w:tab w:val="left" w:pos="2268"/>
        </w:tabs>
        <w:ind w:right="282" w:firstLine="709"/>
        <w:jc w:val="both"/>
        <w:rPr>
          <w:sz w:val="28"/>
          <w:szCs w:val="28"/>
        </w:rPr>
      </w:pPr>
    </w:p>
    <w:p w:rsidR="003D22A6" w:rsidRPr="00DF5D2E" w:rsidRDefault="00EB46D7" w:rsidP="00F42833">
      <w:pPr>
        <w:pStyle w:val="1"/>
        <w:spacing w:before="0"/>
        <w:ind w:firstLine="709"/>
        <w:jc w:val="center"/>
        <w:rPr>
          <w:b w:val="0"/>
          <w:sz w:val="24"/>
          <w:szCs w:val="24"/>
        </w:rPr>
      </w:pPr>
      <w:bookmarkStart w:id="7" w:name="_Toc24312854"/>
      <w:r w:rsidRPr="00DF5D2E">
        <w:rPr>
          <w:sz w:val="24"/>
          <w:szCs w:val="24"/>
        </w:rPr>
        <w:lastRenderedPageBreak/>
        <w:t>Р</w:t>
      </w:r>
      <w:r w:rsidR="003D22A6" w:rsidRPr="00DF5D2E">
        <w:rPr>
          <w:sz w:val="24"/>
          <w:szCs w:val="24"/>
        </w:rPr>
        <w:t>аздел 2. МЕТОДИКА ИССЛЕДОВАНИЯ</w:t>
      </w:r>
      <w:bookmarkEnd w:id="7"/>
    </w:p>
    <w:p w:rsidR="003D22A6" w:rsidRPr="00DF5D2E" w:rsidRDefault="003D22A6" w:rsidP="00F42833">
      <w:pPr>
        <w:tabs>
          <w:tab w:val="left" w:pos="1134"/>
          <w:tab w:val="left" w:pos="1260"/>
          <w:tab w:val="left" w:pos="2268"/>
        </w:tabs>
        <w:ind w:firstLine="709"/>
        <w:jc w:val="both"/>
        <w:rPr>
          <w:rFonts w:eastAsia="Times New Roman"/>
          <w:sz w:val="24"/>
          <w:szCs w:val="24"/>
        </w:rPr>
      </w:pPr>
      <w:r w:rsidRPr="00DF5D2E">
        <w:rPr>
          <w:rFonts w:eastAsia="Times New Roman"/>
          <w:sz w:val="24"/>
          <w:szCs w:val="24"/>
        </w:rPr>
        <w:t>Независимая оценка качества проводится по 5 критериям:</w:t>
      </w:r>
    </w:p>
    <w:p w:rsidR="003D22A6" w:rsidRPr="00DF5D2E" w:rsidRDefault="003D22A6" w:rsidP="00F42833">
      <w:pPr>
        <w:pStyle w:val="a4"/>
        <w:numPr>
          <w:ilvl w:val="0"/>
          <w:numId w:val="23"/>
        </w:numPr>
        <w:tabs>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открытость и доступность информации об образовательной организации;</w:t>
      </w:r>
    </w:p>
    <w:p w:rsidR="003D22A6" w:rsidRPr="00DF5D2E" w:rsidRDefault="003D22A6" w:rsidP="00F42833">
      <w:pPr>
        <w:pStyle w:val="a4"/>
        <w:numPr>
          <w:ilvl w:val="0"/>
          <w:numId w:val="23"/>
        </w:numPr>
        <w:tabs>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комфортность условий предоставления образовательных услуг;</w:t>
      </w:r>
    </w:p>
    <w:p w:rsidR="003D22A6" w:rsidRPr="00DF5D2E" w:rsidRDefault="003D22A6" w:rsidP="00F42833">
      <w:pPr>
        <w:pStyle w:val="a4"/>
        <w:numPr>
          <w:ilvl w:val="0"/>
          <w:numId w:val="23"/>
        </w:numPr>
        <w:tabs>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доступность услуг для инвалидов;</w:t>
      </w:r>
    </w:p>
    <w:p w:rsidR="003D22A6" w:rsidRPr="00DF5D2E" w:rsidRDefault="003D22A6" w:rsidP="00F42833">
      <w:pPr>
        <w:pStyle w:val="a4"/>
        <w:numPr>
          <w:ilvl w:val="0"/>
          <w:numId w:val="23"/>
        </w:numPr>
        <w:tabs>
          <w:tab w:val="left" w:pos="834"/>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доброжелательность, вежливость работников образовательных организаций;</w:t>
      </w:r>
    </w:p>
    <w:p w:rsidR="003D22A6" w:rsidRPr="00DF5D2E" w:rsidRDefault="003D22A6" w:rsidP="00F42833">
      <w:pPr>
        <w:pStyle w:val="a4"/>
        <w:numPr>
          <w:ilvl w:val="0"/>
          <w:numId w:val="23"/>
        </w:numPr>
        <w:tabs>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удовлетворенность условиями оказания услуг.</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Каждый критерий представлен 3 показателями, которые представлены индикаторами параметров оценки. Значения индикаторов рассчитываются по формуле, указанной в методике. Значения показателей также рассчитываются по формуле с учётом значимости показателя, представленного в процентах. Сумма величин трёх показателей внутри каждого из критериев также составляет 100%.</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Содержание критериев оценки качества характеризует показатели, которые определяются совокупностью параметров, подлежащих оценке.</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Значения показателей оценки определяются в соответствии с их параметрами и индикаторами.</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Источниками и методами сбора информации о НОКУ в соответствии установленными показателями являются:</w:t>
      </w:r>
    </w:p>
    <w:p w:rsidR="003D22A6" w:rsidRPr="00DF5D2E" w:rsidRDefault="003D22A6" w:rsidP="00F42833">
      <w:pPr>
        <w:pStyle w:val="a4"/>
        <w:numPr>
          <w:ilvl w:val="0"/>
          <w:numId w:val="24"/>
        </w:numPr>
        <w:tabs>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официальные сайты организаций социальной сферы в информационно-коммуникационной сети «Интернет» (далее - сеть «Интернет»);</w:t>
      </w:r>
    </w:p>
    <w:p w:rsidR="003D22A6" w:rsidRPr="00DF5D2E" w:rsidRDefault="003D22A6" w:rsidP="00F42833">
      <w:pPr>
        <w:pStyle w:val="a4"/>
        <w:numPr>
          <w:ilvl w:val="0"/>
          <w:numId w:val="24"/>
        </w:numPr>
        <w:tabs>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информационные стенды в помещениях образовательных организаций;</w:t>
      </w:r>
    </w:p>
    <w:p w:rsidR="003D22A6" w:rsidRPr="00DF5D2E" w:rsidRDefault="003D22A6" w:rsidP="00F42833">
      <w:pPr>
        <w:pStyle w:val="a4"/>
        <w:numPr>
          <w:ilvl w:val="0"/>
          <w:numId w:val="24"/>
        </w:numPr>
        <w:tabs>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официальный сайт для размещения информации о государственных и муниципальных учреждениях в сети «Интернет»;</w:t>
      </w:r>
    </w:p>
    <w:p w:rsidR="003D22A6" w:rsidRPr="00DF5D2E" w:rsidRDefault="003D22A6" w:rsidP="00F42833">
      <w:pPr>
        <w:pStyle w:val="a4"/>
        <w:numPr>
          <w:ilvl w:val="0"/>
          <w:numId w:val="24"/>
        </w:numPr>
        <w:tabs>
          <w:tab w:val="left" w:pos="993"/>
          <w:tab w:val="left" w:pos="1134"/>
          <w:tab w:val="left" w:pos="1258"/>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результаты изучения условий оказания услуг образовательными организациями (наблюдение, посещение образовательной организации);</w:t>
      </w:r>
    </w:p>
    <w:p w:rsidR="003D22A6" w:rsidRPr="00DF5D2E" w:rsidRDefault="003D22A6" w:rsidP="00F42833">
      <w:pPr>
        <w:pStyle w:val="a4"/>
        <w:numPr>
          <w:ilvl w:val="0"/>
          <w:numId w:val="24"/>
        </w:numPr>
        <w:tabs>
          <w:tab w:val="left" w:pos="993"/>
          <w:tab w:val="left" w:pos="1134"/>
          <w:tab w:val="left" w:pos="1251"/>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мнение получателей образовательных услуг о качестве условий оказания услуг (анкетирование, интервьюирование, телефонный опрос, интернет-опрос, в том числе на сайте организации социальной сферы).</w:t>
      </w:r>
    </w:p>
    <w:p w:rsidR="003D22A6" w:rsidRPr="00DF5D2E" w:rsidRDefault="003D22A6" w:rsidP="00F42833">
      <w:pPr>
        <w:tabs>
          <w:tab w:val="left" w:pos="993"/>
          <w:tab w:val="left" w:pos="1134"/>
          <w:tab w:val="left" w:pos="1251"/>
          <w:tab w:val="left" w:pos="2268"/>
        </w:tabs>
        <w:ind w:firstLine="709"/>
        <w:jc w:val="both"/>
        <w:rPr>
          <w:rFonts w:eastAsia="Times New Roman"/>
          <w:sz w:val="24"/>
          <w:szCs w:val="24"/>
        </w:rPr>
      </w:pPr>
      <w:r w:rsidRPr="00DF5D2E">
        <w:rPr>
          <w:rFonts w:eastAsia="Times New Roman"/>
          <w:sz w:val="24"/>
          <w:szCs w:val="24"/>
        </w:rPr>
        <w:t>Порядок расчёта показателей и критериев, характеризующих общие критерии оценки.</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b/>
          <w:sz w:val="24"/>
          <w:szCs w:val="24"/>
          <w:u w:val="single"/>
        </w:rPr>
        <w:t>Критерий 1</w:t>
      </w:r>
      <w:r w:rsidRPr="00DF5D2E">
        <w:rPr>
          <w:rFonts w:eastAsia="Times New Roman"/>
          <w:sz w:val="24"/>
          <w:szCs w:val="24"/>
        </w:rPr>
        <w:t xml:space="preserve"> «Открытость и доступность информации об образовательной организации» представлен 3 показателями:</w:t>
      </w:r>
    </w:p>
    <w:p w:rsidR="003D22A6" w:rsidRPr="00DF5D2E" w:rsidRDefault="003D22A6" w:rsidP="00F42833">
      <w:pPr>
        <w:pStyle w:val="a4"/>
        <w:numPr>
          <w:ilvl w:val="1"/>
          <w:numId w:val="25"/>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стендах и на официальных сайтах (значимость показателя 30%).</w:t>
      </w:r>
    </w:p>
    <w:p w:rsidR="003D22A6" w:rsidRPr="00DF5D2E" w:rsidRDefault="003D22A6" w:rsidP="00F42833">
      <w:pPr>
        <w:pStyle w:val="a4"/>
        <w:numPr>
          <w:ilvl w:val="1"/>
          <w:numId w:val="25"/>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Обеспечение на официальном сайте образовательной организации наличия и функционирования дистанционных способов обратной связи с получателями услуг (значимость показателя 30%): по телефону, электронной почте, с помощью электронных сервисов для подачи электронных обращений, жалоб, обеспечение технической возможности выражения участниками образовательных отношений мнения о качестве оказания услуг (можно с помощью анкеты или опроса).</w:t>
      </w:r>
    </w:p>
    <w:p w:rsidR="003D22A6" w:rsidRPr="00DF5D2E" w:rsidRDefault="003D22A6" w:rsidP="00F42833">
      <w:pPr>
        <w:pStyle w:val="a4"/>
        <w:numPr>
          <w:ilvl w:val="1"/>
          <w:numId w:val="25"/>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информационных стендах и официальных сайтах (значимость показателя 40%).</w:t>
      </w:r>
    </w:p>
    <w:p w:rsidR="003D22A6" w:rsidRPr="00DF5D2E" w:rsidRDefault="003D22A6" w:rsidP="00F42833">
      <w:pPr>
        <w:tabs>
          <w:tab w:val="left" w:pos="1134"/>
          <w:tab w:val="left" w:pos="2268"/>
        </w:tabs>
        <w:ind w:firstLine="709"/>
        <w:jc w:val="both"/>
        <w:rPr>
          <w:i/>
          <w:sz w:val="24"/>
          <w:szCs w:val="24"/>
        </w:rPr>
      </w:pPr>
      <w:r w:rsidRPr="00DF5D2E">
        <w:rPr>
          <w:rFonts w:eastAsia="Times New Roman"/>
          <w:b/>
          <w:sz w:val="24"/>
          <w:szCs w:val="24"/>
        </w:rPr>
        <w:t>Показатель 1.1.</w:t>
      </w:r>
      <w:r w:rsidRPr="00DF5D2E">
        <w:rPr>
          <w:rFonts w:eastAsia="Times New Roman"/>
          <w:sz w:val="24"/>
          <w:szCs w:val="24"/>
        </w:rPr>
        <w:t xml:space="preserve"> представлен 2 индикаторами</w:t>
      </w:r>
      <w:r w:rsidRPr="00DF5D2E">
        <w:rPr>
          <w:rFonts w:eastAsia="Times New Roman"/>
          <w:i/>
          <w:sz w:val="24"/>
          <w:szCs w:val="24"/>
        </w:rPr>
        <w:t>:</w:t>
      </w:r>
    </w:p>
    <w:p w:rsidR="003D22A6" w:rsidRPr="00DF5D2E" w:rsidRDefault="003D22A6" w:rsidP="00F42833">
      <w:pPr>
        <w:pStyle w:val="a4"/>
        <w:numPr>
          <w:ilvl w:val="2"/>
          <w:numId w:val="26"/>
        </w:numPr>
        <w:tabs>
          <w:tab w:val="left" w:pos="1276"/>
          <w:tab w:val="left" w:pos="1560"/>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p w:rsidR="003D22A6" w:rsidRPr="00DF5D2E" w:rsidRDefault="003D22A6" w:rsidP="00F42833">
      <w:pPr>
        <w:pStyle w:val="a4"/>
        <w:numPr>
          <w:ilvl w:val="2"/>
          <w:numId w:val="26"/>
        </w:numPr>
        <w:tabs>
          <w:tab w:val="left" w:pos="1276"/>
          <w:tab w:val="left" w:pos="1560"/>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Индикатор</w:t>
      </w:r>
      <w:r w:rsidRPr="00DF5D2E">
        <w:rPr>
          <w:sz w:val="24"/>
          <w:szCs w:val="24"/>
        </w:rPr>
        <w:t xml:space="preserve"> </w:t>
      </w:r>
      <w:r w:rsidRPr="00DF5D2E">
        <w:rPr>
          <w:rFonts w:eastAsia="Times New Roman"/>
          <w:sz w:val="24"/>
          <w:szCs w:val="24"/>
        </w:rPr>
        <w:t>1.1.1.</w:t>
      </w:r>
      <w:r w:rsidRPr="00DF5D2E">
        <w:rPr>
          <w:sz w:val="24"/>
          <w:szCs w:val="24"/>
        </w:rPr>
        <w:t xml:space="preserve"> </w:t>
      </w:r>
      <w:r w:rsidRPr="00DF5D2E">
        <w:rPr>
          <w:rFonts w:eastAsia="Times New Roman"/>
          <w:sz w:val="24"/>
          <w:szCs w:val="24"/>
        </w:rPr>
        <w:t>представлен</w:t>
      </w:r>
      <w:r w:rsidRPr="00DF5D2E">
        <w:rPr>
          <w:sz w:val="24"/>
          <w:szCs w:val="24"/>
        </w:rPr>
        <w:t xml:space="preserve"> </w:t>
      </w:r>
      <w:r w:rsidRPr="00DF5D2E">
        <w:rPr>
          <w:rFonts w:eastAsia="Times New Roman"/>
          <w:sz w:val="24"/>
          <w:szCs w:val="24"/>
        </w:rPr>
        <w:t>15</w:t>
      </w:r>
      <w:r w:rsidRPr="00DF5D2E">
        <w:rPr>
          <w:sz w:val="24"/>
          <w:szCs w:val="24"/>
        </w:rPr>
        <w:t xml:space="preserve"> </w:t>
      </w:r>
      <w:r w:rsidRPr="00DF5D2E">
        <w:rPr>
          <w:rFonts w:eastAsia="Times New Roman"/>
          <w:sz w:val="24"/>
          <w:szCs w:val="24"/>
        </w:rPr>
        <w:t>позициями оценивания.</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lastRenderedPageBreak/>
        <w:t>- Если на стенде образовательной организации присутствует необходимая информация, то позиции оценивания присваивается 1 балл, если информация отсутствует – присваивается 0 баллов.</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 Для вычисления значения по индикатору 1.1.1. необходимо:</w:t>
      </w:r>
    </w:p>
    <w:p w:rsidR="003D22A6" w:rsidRPr="00DF5D2E" w:rsidRDefault="003D22A6" w:rsidP="00F42833">
      <w:pPr>
        <w:pStyle w:val="a4"/>
        <w:numPr>
          <w:ilvl w:val="0"/>
          <w:numId w:val="27"/>
        </w:numPr>
        <w:tabs>
          <w:tab w:val="left" w:pos="1134"/>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вычислить количество единиц размещённой на стенде образовательной организации информации, для этого суммируется значения позиций оценивания по индикатору 1.1.1. (максимально возможная сумма – 15);</w:t>
      </w:r>
    </w:p>
    <w:p w:rsidR="003D22A6" w:rsidRPr="00DF5D2E" w:rsidRDefault="003D22A6" w:rsidP="00F42833">
      <w:pPr>
        <w:pStyle w:val="a4"/>
        <w:numPr>
          <w:ilvl w:val="0"/>
          <w:numId w:val="27"/>
        </w:numPr>
        <w:tabs>
          <w:tab w:val="left" w:pos="1134"/>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рассчитать долю размещённой на стенде образовательной организации информации, для этого количество единиц информации, размещённых на стенде образовательной организации, делится на 1</w:t>
      </w:r>
      <w:r w:rsidR="006C79E7" w:rsidRPr="00DF5D2E">
        <w:rPr>
          <w:rFonts w:ascii="Times New Roman" w:eastAsia="Times New Roman" w:hAnsi="Times New Roman" w:cs="Times New Roman"/>
          <w:sz w:val="24"/>
          <w:szCs w:val="24"/>
        </w:rPr>
        <w:t>5</w:t>
      </w:r>
      <w:r w:rsidRPr="00DF5D2E">
        <w:rPr>
          <w:rFonts w:ascii="Times New Roman" w:eastAsia="Times New Roman" w:hAnsi="Times New Roman" w:cs="Times New Roman"/>
          <w:sz w:val="24"/>
          <w:szCs w:val="24"/>
        </w:rPr>
        <w:t xml:space="preserve"> (максимальное количество информации) и умножается на 100%. 1% = 1 баллу.</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Индикатор 1.1.2. представлен 50 позициями оценивания. Если на официальном сайте образовательной организации присутствует необходимая информация, то позиции оценивания присваивается 1 балл, если информация отсутствует – присваивается 0 баллов.</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 Для вычисления значения по индикатору 1.1.2. необходимо:</w:t>
      </w:r>
    </w:p>
    <w:p w:rsidR="003D22A6" w:rsidRPr="00DF5D2E" w:rsidRDefault="003D22A6" w:rsidP="00F42833">
      <w:pPr>
        <w:pStyle w:val="a4"/>
        <w:numPr>
          <w:ilvl w:val="0"/>
          <w:numId w:val="28"/>
        </w:numPr>
        <w:tabs>
          <w:tab w:val="left" w:pos="1134"/>
          <w:tab w:val="left" w:pos="1446"/>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вычислить количество единиц информации, размещённой на официальном сайте образовательной организации, для этого суммируется значения позиций оценивания по индикатору 1.1.2. (максимально возможная сумма – 50);</w:t>
      </w:r>
    </w:p>
    <w:p w:rsidR="003D22A6" w:rsidRPr="00DF5D2E" w:rsidRDefault="003D22A6" w:rsidP="00F42833">
      <w:pPr>
        <w:pStyle w:val="a4"/>
        <w:numPr>
          <w:ilvl w:val="0"/>
          <w:numId w:val="28"/>
        </w:numPr>
        <w:tabs>
          <w:tab w:val="left" w:pos="1134"/>
          <w:tab w:val="left" w:pos="1446"/>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рассчитать долю информации, размещённой на официальном сайте образовательной организации, для этого количество единиц информации, размещённых на официальном сайте образовательной организации, делится на 50 (максимальное количество информации) и умножается на 100%. 1% = 1 баллу.</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Значение показателя 1.1. определяется как среднее значение индикаторов 1.1.1. и 1.1.2.</w:t>
      </w:r>
    </w:p>
    <w:p w:rsidR="003D22A6" w:rsidRPr="00DF5D2E" w:rsidRDefault="003D22A6" w:rsidP="00F42833">
      <w:pPr>
        <w:tabs>
          <w:tab w:val="left" w:pos="1134"/>
          <w:tab w:val="left" w:pos="2268"/>
        </w:tabs>
        <w:ind w:firstLine="709"/>
        <w:jc w:val="both"/>
        <w:rPr>
          <w:sz w:val="24"/>
          <w:szCs w:val="24"/>
        </w:rPr>
      </w:pPr>
      <w:r w:rsidRPr="00DF5D2E">
        <w:rPr>
          <w:rFonts w:eastAsia="Times New Roman"/>
          <w:b/>
          <w:sz w:val="24"/>
          <w:szCs w:val="24"/>
        </w:rPr>
        <w:t>Показатель 1.2.</w:t>
      </w:r>
      <w:r w:rsidRPr="00DF5D2E">
        <w:rPr>
          <w:rFonts w:eastAsia="Times New Roman"/>
          <w:sz w:val="24"/>
          <w:szCs w:val="24"/>
        </w:rPr>
        <w:t xml:space="preserve"> представлен 1 индикатором:</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Индикатор 1.2.1. представлен 6 позициями оценивания. Если на официальном сайте образовательной организации присутствует информация дистанционных способах взаимодействия с получателями образовательных услуг, то каждой позиции оценивания присваивается 1 балл, если информация отсутствует – присваивается 0 баллов.</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Для вычисления значения по индикатору 1.2.1. необходимо:</w:t>
      </w:r>
    </w:p>
    <w:p w:rsidR="003D22A6" w:rsidRPr="00DF5D2E" w:rsidRDefault="003D22A6" w:rsidP="00F42833">
      <w:pPr>
        <w:pStyle w:val="a4"/>
        <w:numPr>
          <w:ilvl w:val="0"/>
          <w:numId w:val="29"/>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вычислить количество единиц дистанционных способов взаимодействия с получателями образовательных услуг, для этого суммируется значения позиций оценивания по индикатору 1.2.1. (максимально возможная сумма – 6);</w:t>
      </w:r>
    </w:p>
    <w:p w:rsidR="003D22A6" w:rsidRPr="00DF5D2E" w:rsidRDefault="003D22A6" w:rsidP="00F42833">
      <w:pPr>
        <w:pStyle w:val="a4"/>
        <w:numPr>
          <w:ilvl w:val="0"/>
          <w:numId w:val="29"/>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если полученное значение 0, значение параметра 1.2.1. оценивается в 0 баллов, за наличие и функционирование каждого из дистанционных способов взаимодействия с получателями образовательных услуг присваивается по 20 баллов, если таких способов более 4 – 100 баллов.</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Значение показателя 1.2. равно значению индикатора 1.2.1.</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b/>
          <w:sz w:val="24"/>
          <w:szCs w:val="24"/>
        </w:rPr>
        <w:t xml:space="preserve">Показатель 1.3. </w:t>
      </w:r>
      <w:r w:rsidRPr="00DF5D2E">
        <w:rPr>
          <w:rFonts w:eastAsia="Times New Roman"/>
          <w:sz w:val="24"/>
          <w:szCs w:val="24"/>
        </w:rPr>
        <w:t>представлен 2 индикаторами, значения которых вычисляются в результате опроса получателей образовательных услуг:</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Для вычисления значения по индикатору 1.3.1. необходимо:</w:t>
      </w:r>
    </w:p>
    <w:p w:rsidR="003D22A6" w:rsidRPr="00DF5D2E" w:rsidRDefault="003D22A6" w:rsidP="00F42833">
      <w:pPr>
        <w:pStyle w:val="a4"/>
        <w:numPr>
          <w:ilvl w:val="0"/>
          <w:numId w:val="30"/>
        </w:numPr>
        <w:tabs>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количество опрошенных, удовлетворённых качеством, полнотой и доступностью размещённой на стендах образовательной организации информации о деятельности организации, разделить на общее количество опрошенных и умножить на 100%.</w:t>
      </w:r>
    </w:p>
    <w:p w:rsidR="003D22A6" w:rsidRPr="00DF5D2E" w:rsidRDefault="003D22A6" w:rsidP="00F42833">
      <w:pPr>
        <w:pStyle w:val="a4"/>
        <w:numPr>
          <w:ilvl w:val="0"/>
          <w:numId w:val="30"/>
        </w:numPr>
        <w:tabs>
          <w:tab w:val="left" w:pos="993"/>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полученное значение перевести в баллы (1% - 1 балл). Для вычисления значения по индикатору 1.3.2. необходимо:</w:t>
      </w:r>
    </w:p>
    <w:p w:rsidR="003D22A6" w:rsidRPr="00DF5D2E" w:rsidRDefault="003D22A6" w:rsidP="00F42833">
      <w:pPr>
        <w:pStyle w:val="a4"/>
        <w:numPr>
          <w:ilvl w:val="0"/>
          <w:numId w:val="31"/>
        </w:numPr>
        <w:tabs>
          <w:tab w:val="left" w:pos="993"/>
          <w:tab w:val="left" w:pos="1134"/>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lastRenderedPageBreak/>
        <w:t>количество опрошенных, удовлетворённых качеством, полнотой и доступностью, размещённой на сайте в сети «Интернет» информации о деятельности организации, разделить на общее количество опрошенных и умножить на 100%.</w:t>
      </w:r>
    </w:p>
    <w:p w:rsidR="003D22A6" w:rsidRPr="00DF5D2E" w:rsidRDefault="003D22A6" w:rsidP="00F42833">
      <w:pPr>
        <w:pStyle w:val="a4"/>
        <w:numPr>
          <w:ilvl w:val="0"/>
          <w:numId w:val="31"/>
        </w:numPr>
        <w:tabs>
          <w:tab w:val="left" w:pos="993"/>
          <w:tab w:val="left" w:pos="1134"/>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полученное значение перевести в баллы (1% - 1 балл).</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Значение показателя 1.3. определяется как среднее значение индикаторов 1.3.1. и 1.3.2.</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Итоговая оценка по критерию 1 рассчитывается как произведение сумм коэффициентов значимости показателей и значений показателей:</w:t>
      </w:r>
    </w:p>
    <w:p w:rsidR="003D22A6" w:rsidRPr="00DF5D2E" w:rsidRDefault="003D22A6" w:rsidP="00F42833">
      <w:pPr>
        <w:pStyle w:val="a4"/>
        <w:numPr>
          <w:ilvl w:val="0"/>
          <w:numId w:val="32"/>
        </w:numPr>
        <w:tabs>
          <w:tab w:val="left" w:pos="993"/>
          <w:tab w:val="left" w:pos="1134"/>
          <w:tab w:val="left" w:pos="1280"/>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значимость показателя 1.1. умножается на значение показателя 1.1.;</w:t>
      </w:r>
    </w:p>
    <w:p w:rsidR="003D22A6" w:rsidRPr="00DF5D2E" w:rsidRDefault="003D22A6" w:rsidP="00F42833">
      <w:pPr>
        <w:pStyle w:val="a4"/>
        <w:numPr>
          <w:ilvl w:val="0"/>
          <w:numId w:val="32"/>
        </w:numPr>
        <w:tabs>
          <w:tab w:val="left" w:pos="993"/>
          <w:tab w:val="left" w:pos="1134"/>
          <w:tab w:val="left" w:pos="1280"/>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значимость показателя 1.2. умножается на значение показателя 1.2.;</w:t>
      </w:r>
    </w:p>
    <w:p w:rsidR="003D22A6" w:rsidRPr="00DF5D2E" w:rsidRDefault="003D22A6" w:rsidP="00F42833">
      <w:pPr>
        <w:pStyle w:val="a4"/>
        <w:numPr>
          <w:ilvl w:val="0"/>
          <w:numId w:val="32"/>
        </w:numPr>
        <w:tabs>
          <w:tab w:val="left" w:pos="993"/>
          <w:tab w:val="left" w:pos="1134"/>
          <w:tab w:val="left" w:pos="1280"/>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значимость показателя 1.3. умножается на значение показателя 1.3.;</w:t>
      </w:r>
    </w:p>
    <w:p w:rsidR="003D22A6" w:rsidRPr="00DF5D2E" w:rsidRDefault="003D22A6" w:rsidP="00F42833">
      <w:pPr>
        <w:pStyle w:val="a4"/>
        <w:numPr>
          <w:ilvl w:val="0"/>
          <w:numId w:val="32"/>
        </w:numPr>
        <w:tabs>
          <w:tab w:val="left" w:pos="993"/>
          <w:tab w:val="left" w:pos="1134"/>
          <w:tab w:val="left" w:pos="1280"/>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значения произведений суммируются;</w:t>
      </w:r>
    </w:p>
    <w:p w:rsidR="003D22A6" w:rsidRPr="00DF5D2E" w:rsidRDefault="003D22A6" w:rsidP="00F42833">
      <w:pPr>
        <w:pStyle w:val="a4"/>
        <w:numPr>
          <w:ilvl w:val="0"/>
          <w:numId w:val="32"/>
        </w:numPr>
        <w:tabs>
          <w:tab w:val="left" w:pos="993"/>
          <w:tab w:val="left" w:pos="1134"/>
          <w:tab w:val="left" w:pos="1280"/>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результат фиксируется в баллах.</w:t>
      </w:r>
    </w:p>
    <w:p w:rsidR="003D22A6" w:rsidRPr="00DF5D2E" w:rsidRDefault="003D22A6" w:rsidP="00F42833">
      <w:pPr>
        <w:tabs>
          <w:tab w:val="left" w:pos="1134"/>
          <w:tab w:val="left" w:pos="2268"/>
        </w:tabs>
        <w:ind w:firstLine="709"/>
        <w:jc w:val="both"/>
        <w:rPr>
          <w:sz w:val="24"/>
          <w:szCs w:val="24"/>
        </w:rPr>
      </w:pPr>
      <w:r w:rsidRPr="00DF5D2E">
        <w:rPr>
          <w:rFonts w:eastAsia="Times New Roman"/>
          <w:b/>
          <w:sz w:val="24"/>
          <w:szCs w:val="24"/>
          <w:u w:val="single"/>
        </w:rPr>
        <w:t>Критерий 2</w:t>
      </w:r>
      <w:r w:rsidRPr="00DF5D2E">
        <w:rPr>
          <w:rFonts w:eastAsia="Times New Roman"/>
          <w:sz w:val="24"/>
          <w:szCs w:val="24"/>
        </w:rPr>
        <w:t xml:space="preserve"> «Комфортность условий предоставления образовательных услуг» представлен 2 показателями:</w:t>
      </w:r>
    </w:p>
    <w:p w:rsidR="003D22A6" w:rsidRPr="00DF5D2E" w:rsidRDefault="003D22A6" w:rsidP="00F42833">
      <w:pPr>
        <w:tabs>
          <w:tab w:val="left" w:pos="1134"/>
          <w:tab w:val="left" w:pos="2268"/>
        </w:tabs>
        <w:ind w:firstLine="709"/>
        <w:jc w:val="both"/>
        <w:rPr>
          <w:sz w:val="24"/>
          <w:szCs w:val="24"/>
        </w:rPr>
      </w:pPr>
      <w:r w:rsidRPr="00DF5D2E">
        <w:rPr>
          <w:sz w:val="24"/>
          <w:szCs w:val="24"/>
        </w:rPr>
        <w:t xml:space="preserve">2.1. </w:t>
      </w:r>
      <w:r w:rsidRPr="00DF5D2E">
        <w:rPr>
          <w:rFonts w:eastAsia="Times New Roman"/>
          <w:sz w:val="24"/>
          <w:szCs w:val="24"/>
        </w:rPr>
        <w:t>Обеспечение в организации комфортных условий для предоставления образовательных услуг. К таким условиям относится комфортная зона отдыха или ожидания, оборудованная соответствующей мебелью, наличие и понятность навигации внутри образовательной организации, доступность питьевой воды, наличие и доступность санитарно-гигиенических помещений (их чистота, наличие мыла), санитарное состояние помещений образовательной организации.</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2.2. Доля участников образовательных отношений, удовлетворённых комфортностью условий предоставления услуг.</w:t>
      </w:r>
    </w:p>
    <w:p w:rsidR="003D22A6" w:rsidRPr="00DF5D2E" w:rsidRDefault="003D22A6" w:rsidP="00F42833">
      <w:pPr>
        <w:tabs>
          <w:tab w:val="left" w:pos="1134"/>
          <w:tab w:val="left" w:pos="2268"/>
        </w:tabs>
        <w:ind w:firstLine="709"/>
        <w:jc w:val="both"/>
        <w:rPr>
          <w:sz w:val="24"/>
          <w:szCs w:val="24"/>
        </w:rPr>
      </w:pPr>
      <w:r w:rsidRPr="00DF5D2E">
        <w:rPr>
          <w:rFonts w:eastAsia="Times New Roman"/>
          <w:b/>
          <w:sz w:val="24"/>
          <w:szCs w:val="24"/>
        </w:rPr>
        <w:t>Показатель 2.1.</w:t>
      </w:r>
      <w:r w:rsidRPr="00DF5D2E">
        <w:rPr>
          <w:rFonts w:eastAsia="Times New Roman"/>
          <w:sz w:val="24"/>
          <w:szCs w:val="24"/>
        </w:rPr>
        <w:t xml:space="preserve"> представлен 1 индикатором:</w:t>
      </w:r>
    </w:p>
    <w:p w:rsidR="003D22A6" w:rsidRPr="00DF5D2E" w:rsidRDefault="003D22A6" w:rsidP="00F42833">
      <w:pPr>
        <w:tabs>
          <w:tab w:val="left" w:pos="1134"/>
          <w:tab w:val="left" w:pos="2268"/>
        </w:tabs>
        <w:ind w:firstLine="709"/>
        <w:jc w:val="both"/>
        <w:rPr>
          <w:sz w:val="24"/>
          <w:szCs w:val="24"/>
        </w:rPr>
      </w:pPr>
      <w:r w:rsidRPr="00DF5D2E">
        <w:rPr>
          <w:sz w:val="24"/>
          <w:szCs w:val="24"/>
        </w:rPr>
        <w:t xml:space="preserve">2.1.1. </w:t>
      </w:r>
      <w:r w:rsidRPr="00DF5D2E">
        <w:rPr>
          <w:rFonts w:eastAsia="Times New Roman"/>
          <w:sz w:val="24"/>
          <w:szCs w:val="24"/>
        </w:rPr>
        <w:t>Наличие комфортных условий для предоставления образовательных услуг.</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Индикатор 2.1.1. представлен 5 позициями оценивания. За наличие каждой из позиций оценивания присваивается 20 баллов, за отсутствие – 0 баллов.</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Для вычисления значения по индикатору 2.1.1. необходимо:</w:t>
      </w:r>
    </w:p>
    <w:p w:rsidR="003D22A6" w:rsidRPr="00DF5D2E" w:rsidRDefault="003D22A6" w:rsidP="00F42833">
      <w:pPr>
        <w:pStyle w:val="a4"/>
        <w:numPr>
          <w:ilvl w:val="0"/>
          <w:numId w:val="33"/>
        </w:numPr>
        <w:tabs>
          <w:tab w:val="left" w:pos="993"/>
          <w:tab w:val="left" w:pos="1134"/>
          <w:tab w:val="left" w:pos="1539"/>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вычислить количество единиц комфортных условий для предоставления образовательных услуг (максимально возможная сумма – 5);</w:t>
      </w:r>
    </w:p>
    <w:p w:rsidR="003D22A6" w:rsidRPr="00DF5D2E" w:rsidRDefault="003D22A6" w:rsidP="00F42833">
      <w:pPr>
        <w:pStyle w:val="a4"/>
        <w:numPr>
          <w:ilvl w:val="0"/>
          <w:numId w:val="33"/>
        </w:numPr>
        <w:tabs>
          <w:tab w:val="left" w:pos="993"/>
          <w:tab w:val="left" w:pos="1134"/>
          <w:tab w:val="left" w:pos="1539"/>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если полученное значение 0, значение индикатора 2.1.1. оценивается в 0 баллов, за наличие каждого из условий присваивается по 20 баллов, если таких условий 5 и более – 100 баллов.</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Значение показателя 2.1. равно значению индикатора 2.1.1.</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b/>
          <w:sz w:val="24"/>
          <w:szCs w:val="24"/>
        </w:rPr>
        <w:t>Показатель 2.2.</w:t>
      </w:r>
      <w:r w:rsidRPr="00DF5D2E">
        <w:rPr>
          <w:rFonts w:eastAsia="Times New Roman"/>
          <w:sz w:val="24"/>
          <w:szCs w:val="24"/>
        </w:rPr>
        <w:t xml:space="preserve"> представлен 1 индикатором, значение которого вычисляется в результате опроса получателей образовательных услуг</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Значение показателя 2.2. равно значению индикатора 2.2.1.</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Для вычисления значения по индикатору 2.2.1. необходимо:</w:t>
      </w:r>
    </w:p>
    <w:p w:rsidR="003D22A6" w:rsidRPr="00DF5D2E" w:rsidRDefault="003D22A6" w:rsidP="00F42833">
      <w:pPr>
        <w:pStyle w:val="a4"/>
        <w:numPr>
          <w:ilvl w:val="0"/>
          <w:numId w:val="34"/>
        </w:numPr>
        <w:tabs>
          <w:tab w:val="left" w:pos="1134"/>
          <w:tab w:val="left" w:pos="1562"/>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количество опрошенных, удовлетворённых комфортностью предоставления услуг образовательной организацией, разделить на общее количество опрошенных и умножить на 100%;</w:t>
      </w:r>
    </w:p>
    <w:p w:rsidR="003D22A6" w:rsidRPr="00DF5D2E" w:rsidRDefault="003D22A6" w:rsidP="00F42833">
      <w:pPr>
        <w:pStyle w:val="a4"/>
        <w:numPr>
          <w:ilvl w:val="0"/>
          <w:numId w:val="34"/>
        </w:numPr>
        <w:tabs>
          <w:tab w:val="left" w:pos="1134"/>
          <w:tab w:val="left" w:pos="1562"/>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полученное значение перевести в баллы (1% - 1 балл).</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Итоговая оценка по критерию 2 рассчитывается как произведение сумм коэффициентов значимости показателей и значений показателей:</w:t>
      </w:r>
    </w:p>
    <w:p w:rsidR="003D22A6" w:rsidRPr="00DF5D2E" w:rsidRDefault="003D22A6" w:rsidP="00F42833">
      <w:pPr>
        <w:numPr>
          <w:ilvl w:val="0"/>
          <w:numId w:val="17"/>
        </w:numPr>
        <w:tabs>
          <w:tab w:val="left" w:pos="426"/>
          <w:tab w:val="left" w:pos="1134"/>
          <w:tab w:val="left" w:pos="2268"/>
        </w:tabs>
        <w:ind w:firstLine="709"/>
        <w:jc w:val="both"/>
        <w:rPr>
          <w:rFonts w:eastAsia="Times New Roman"/>
          <w:sz w:val="24"/>
          <w:szCs w:val="24"/>
        </w:rPr>
      </w:pPr>
      <w:r w:rsidRPr="00DF5D2E">
        <w:rPr>
          <w:rFonts w:eastAsia="Times New Roman"/>
          <w:sz w:val="24"/>
          <w:szCs w:val="24"/>
        </w:rPr>
        <w:t>значимость показателя 2.1. умножается на значение показателя 2.1.;</w:t>
      </w:r>
    </w:p>
    <w:p w:rsidR="003D22A6" w:rsidRPr="00DF5D2E" w:rsidRDefault="003D22A6" w:rsidP="00F42833">
      <w:pPr>
        <w:numPr>
          <w:ilvl w:val="0"/>
          <w:numId w:val="17"/>
        </w:numPr>
        <w:tabs>
          <w:tab w:val="left" w:pos="426"/>
          <w:tab w:val="left" w:pos="1134"/>
          <w:tab w:val="left" w:pos="2268"/>
        </w:tabs>
        <w:ind w:firstLine="709"/>
        <w:jc w:val="both"/>
        <w:rPr>
          <w:rFonts w:eastAsia="Times New Roman"/>
          <w:sz w:val="24"/>
          <w:szCs w:val="24"/>
        </w:rPr>
      </w:pPr>
      <w:r w:rsidRPr="00DF5D2E">
        <w:rPr>
          <w:rFonts w:eastAsia="Times New Roman"/>
          <w:sz w:val="24"/>
          <w:szCs w:val="24"/>
        </w:rPr>
        <w:t>значимость показателя 2.2. умножается на значение показателя 2.2.;</w:t>
      </w:r>
    </w:p>
    <w:p w:rsidR="003D22A6" w:rsidRPr="00DF5D2E" w:rsidRDefault="003D22A6" w:rsidP="00F42833">
      <w:pPr>
        <w:numPr>
          <w:ilvl w:val="0"/>
          <w:numId w:val="17"/>
        </w:numPr>
        <w:tabs>
          <w:tab w:val="left" w:pos="426"/>
          <w:tab w:val="left" w:pos="1134"/>
          <w:tab w:val="left" w:pos="2268"/>
        </w:tabs>
        <w:ind w:firstLine="709"/>
        <w:jc w:val="both"/>
        <w:rPr>
          <w:rFonts w:eastAsia="Times New Roman"/>
          <w:sz w:val="24"/>
          <w:szCs w:val="24"/>
        </w:rPr>
      </w:pPr>
      <w:r w:rsidRPr="00DF5D2E">
        <w:rPr>
          <w:rFonts w:eastAsia="Times New Roman"/>
          <w:sz w:val="24"/>
          <w:szCs w:val="24"/>
        </w:rPr>
        <w:t>значения произведений суммируются;</w:t>
      </w:r>
    </w:p>
    <w:p w:rsidR="003D22A6" w:rsidRPr="00DF5D2E" w:rsidRDefault="003D22A6" w:rsidP="00F42833">
      <w:pPr>
        <w:numPr>
          <w:ilvl w:val="0"/>
          <w:numId w:val="17"/>
        </w:numPr>
        <w:tabs>
          <w:tab w:val="left" w:pos="426"/>
          <w:tab w:val="left" w:pos="1134"/>
          <w:tab w:val="left" w:pos="2268"/>
        </w:tabs>
        <w:ind w:firstLine="709"/>
        <w:jc w:val="both"/>
        <w:rPr>
          <w:rFonts w:eastAsia="Times New Roman"/>
          <w:sz w:val="24"/>
          <w:szCs w:val="24"/>
        </w:rPr>
      </w:pPr>
      <w:r w:rsidRPr="00DF5D2E">
        <w:rPr>
          <w:rFonts w:eastAsia="Times New Roman"/>
          <w:sz w:val="24"/>
          <w:szCs w:val="24"/>
        </w:rPr>
        <w:t>результат фиксируется в баллах.</w:t>
      </w:r>
    </w:p>
    <w:p w:rsidR="003D22A6" w:rsidRPr="00DF5D2E" w:rsidRDefault="003D22A6" w:rsidP="00F42833">
      <w:pPr>
        <w:tabs>
          <w:tab w:val="left" w:pos="1134"/>
          <w:tab w:val="left" w:pos="2268"/>
        </w:tabs>
        <w:ind w:firstLine="709"/>
        <w:jc w:val="both"/>
        <w:rPr>
          <w:sz w:val="24"/>
          <w:szCs w:val="24"/>
        </w:rPr>
      </w:pPr>
      <w:r w:rsidRPr="00DF5D2E">
        <w:rPr>
          <w:rFonts w:eastAsia="Times New Roman"/>
          <w:b/>
          <w:sz w:val="24"/>
          <w:szCs w:val="24"/>
          <w:u w:val="single"/>
        </w:rPr>
        <w:t>Критерий 3.</w:t>
      </w:r>
      <w:r w:rsidRPr="00DF5D2E">
        <w:rPr>
          <w:rFonts w:eastAsia="Times New Roman"/>
          <w:sz w:val="24"/>
          <w:szCs w:val="24"/>
        </w:rPr>
        <w:t xml:space="preserve"> «Доступность услуг для инвалидов» представлен 3 показателями:</w:t>
      </w:r>
    </w:p>
    <w:p w:rsidR="003D22A6" w:rsidRPr="00DF5D2E" w:rsidRDefault="003D22A6" w:rsidP="00F42833">
      <w:pPr>
        <w:tabs>
          <w:tab w:val="left" w:pos="1134"/>
          <w:tab w:val="left" w:pos="2268"/>
        </w:tabs>
        <w:ind w:firstLine="709"/>
        <w:jc w:val="both"/>
        <w:rPr>
          <w:sz w:val="24"/>
          <w:szCs w:val="24"/>
        </w:rPr>
      </w:pPr>
      <w:r w:rsidRPr="00DF5D2E">
        <w:rPr>
          <w:sz w:val="24"/>
          <w:szCs w:val="24"/>
        </w:rPr>
        <w:t xml:space="preserve">3.1. </w:t>
      </w:r>
      <w:r w:rsidRPr="00DF5D2E">
        <w:rPr>
          <w:rFonts w:eastAsia="Times New Roman"/>
          <w:sz w:val="24"/>
          <w:szCs w:val="24"/>
        </w:rPr>
        <w:t xml:space="preserve">Оборудование территории, прилегающей к образовательной организации, и помещений с учётом доступности для инвалидов (значимость показателя 30%). Индикаторами этого показателя являются: оборудование входных групп пандусами/подъёмами и платформами, наличие выделенных стоянок для автотранспортных средств инвалидов, наличие адаптированных лифтов, поручней, расширенных дверных проёмов, наличие </w:t>
      </w:r>
      <w:r w:rsidRPr="00DF5D2E">
        <w:rPr>
          <w:rFonts w:eastAsia="Times New Roman"/>
          <w:sz w:val="24"/>
          <w:szCs w:val="24"/>
        </w:rPr>
        <w:lastRenderedPageBreak/>
        <w:t>сменных кресел-колясок, наличие специально оборудованных санитарно-гигиенических помещений.</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3.2. Обеспечение в образовательной организации условий доступности, позволяющих инвалидам получать образовательные услуги наравне с другими (значимость показателя 40%). 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образовательной организации, который может оказать помощь, наличие возможности предоставления образовательных услуг в дистанционном режиме или на дому.</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3.3. Доля участников образовательных отношений, удовлетворённых доступностью образовательных услуг для инвалидов (значимость показателя 30%).</w:t>
      </w:r>
    </w:p>
    <w:p w:rsidR="003D22A6" w:rsidRPr="00DF5D2E" w:rsidRDefault="003D22A6" w:rsidP="00F42833">
      <w:pPr>
        <w:tabs>
          <w:tab w:val="left" w:pos="1134"/>
          <w:tab w:val="left" w:pos="2268"/>
        </w:tabs>
        <w:ind w:firstLine="709"/>
        <w:jc w:val="both"/>
        <w:rPr>
          <w:sz w:val="24"/>
          <w:szCs w:val="24"/>
        </w:rPr>
      </w:pPr>
      <w:r w:rsidRPr="00DF5D2E">
        <w:rPr>
          <w:rFonts w:eastAsia="Times New Roman"/>
          <w:b/>
          <w:sz w:val="24"/>
          <w:szCs w:val="24"/>
        </w:rPr>
        <w:t>Показатель 3.1.</w:t>
      </w:r>
      <w:r w:rsidRPr="00DF5D2E">
        <w:rPr>
          <w:rFonts w:eastAsia="Times New Roman"/>
          <w:sz w:val="24"/>
          <w:szCs w:val="24"/>
        </w:rPr>
        <w:t xml:space="preserve"> представлен 1 индикатором:</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3.1.1. Наличие в помещениях образовательной организации и на прилегающей к ней территории условий для инвалидов.</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Индикатор 3.1.1. представлен 5 позициями оценивания. За наличие каждой из позиций оценивания присваивается 1 балл, за отсутствие – 0 баллов.</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Для вычисления значения по индикатору 3.1.1. необходимо:</w:t>
      </w:r>
    </w:p>
    <w:p w:rsidR="003D22A6" w:rsidRPr="00DF5D2E" w:rsidRDefault="003D22A6" w:rsidP="00F42833">
      <w:pPr>
        <w:pStyle w:val="a4"/>
        <w:numPr>
          <w:ilvl w:val="0"/>
          <w:numId w:val="35"/>
        </w:numPr>
        <w:tabs>
          <w:tab w:val="left" w:pos="1134"/>
          <w:tab w:val="left" w:pos="1313"/>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вычислить количество единиц условий доступности для инвалидов (максимально возможная сумма – 5);</w:t>
      </w:r>
    </w:p>
    <w:p w:rsidR="003D22A6" w:rsidRPr="00DF5D2E" w:rsidRDefault="003D22A6" w:rsidP="00F42833">
      <w:pPr>
        <w:pStyle w:val="a4"/>
        <w:numPr>
          <w:ilvl w:val="0"/>
          <w:numId w:val="35"/>
        </w:numPr>
        <w:tabs>
          <w:tab w:val="left" w:pos="1134"/>
          <w:tab w:val="left" w:pos="1313"/>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 xml:space="preserve">Значение показателя 3.1. равно значению индикатора 3.1.1. </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b/>
          <w:sz w:val="24"/>
          <w:szCs w:val="24"/>
        </w:rPr>
        <w:t>Показатель 3.2.</w:t>
      </w:r>
      <w:r w:rsidRPr="00DF5D2E">
        <w:rPr>
          <w:rFonts w:eastAsia="Times New Roman"/>
          <w:sz w:val="24"/>
          <w:szCs w:val="24"/>
        </w:rPr>
        <w:t xml:space="preserve"> представлен 1-м индикатором:</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3.2.1. Наличие в образовательной организации условий доступности, позволяющих инвалидам получать образовательные услуги наравне с другими.</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Индикатор 3.2.1. представлен 6 позициями оценивания. За наличие каждой из позиций оценивания присваивается 1 балл, за отсутствие – 0 баллов.</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Для вычисления значения по индикатору 3.2.1. необходимо:</w:t>
      </w:r>
    </w:p>
    <w:p w:rsidR="003D22A6" w:rsidRPr="00DF5D2E" w:rsidRDefault="003D22A6" w:rsidP="00F42833">
      <w:pPr>
        <w:pStyle w:val="a4"/>
        <w:numPr>
          <w:ilvl w:val="0"/>
          <w:numId w:val="36"/>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вычислить количество единиц условий доступности, позволяющих инвалидам получать образовательные услуги наравне с другими (максимально возможная сумма – 6);</w:t>
      </w:r>
    </w:p>
    <w:p w:rsidR="003D22A6" w:rsidRPr="00DF5D2E" w:rsidRDefault="003D22A6" w:rsidP="00F42833">
      <w:pPr>
        <w:pStyle w:val="a4"/>
        <w:numPr>
          <w:ilvl w:val="0"/>
          <w:numId w:val="36"/>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Значение показателя 3.2. равно значению индикатора 3.2.1.</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b/>
          <w:sz w:val="24"/>
          <w:szCs w:val="24"/>
        </w:rPr>
        <w:t xml:space="preserve">Показатель 3.3. </w:t>
      </w:r>
      <w:r w:rsidRPr="00DF5D2E">
        <w:rPr>
          <w:rFonts w:eastAsia="Times New Roman"/>
          <w:sz w:val="24"/>
          <w:szCs w:val="24"/>
        </w:rPr>
        <w:t>представлен 1 индикатором, значение которого вычисляется в результате опроса получателей образовательных услуг:</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3.3.1. Удовлетворённость доступностью услуг для инвалидов. Для вычисления значения по индикатору 3.3.1. необходимо:</w:t>
      </w:r>
    </w:p>
    <w:p w:rsidR="003D22A6" w:rsidRPr="00DF5D2E" w:rsidRDefault="003D22A6" w:rsidP="00F42833">
      <w:pPr>
        <w:pStyle w:val="a4"/>
        <w:numPr>
          <w:ilvl w:val="0"/>
          <w:numId w:val="37"/>
        </w:numPr>
        <w:tabs>
          <w:tab w:val="left" w:pos="1134"/>
          <w:tab w:val="left" w:pos="1301"/>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количество опрошенных, удовлетворённых доступностью услуг для инвалидов, разделить на общее количество опрошенных и умножить на 100%</w:t>
      </w:r>
    </w:p>
    <w:p w:rsidR="003D22A6" w:rsidRPr="00DF5D2E" w:rsidRDefault="003D22A6" w:rsidP="00F42833">
      <w:pPr>
        <w:pStyle w:val="a4"/>
        <w:numPr>
          <w:ilvl w:val="0"/>
          <w:numId w:val="37"/>
        </w:numPr>
        <w:tabs>
          <w:tab w:val="left" w:pos="1134"/>
          <w:tab w:val="left" w:pos="1301"/>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полученное значение перевести в баллы (1% - 1 балл).</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Значение показателя 3.3. равно значению индикатора 3.3.1.</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Итоговая оценка по критерию 3 рассчитывается как произведение сумм коэффициентов значимости показателей и значений показателей:</w:t>
      </w:r>
    </w:p>
    <w:p w:rsidR="003D22A6" w:rsidRPr="00DF5D2E" w:rsidRDefault="003D22A6" w:rsidP="00F42833">
      <w:pPr>
        <w:numPr>
          <w:ilvl w:val="0"/>
          <w:numId w:val="18"/>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значимость показателя 3.1. умножается на значение показателя 3.1.;</w:t>
      </w:r>
    </w:p>
    <w:p w:rsidR="003D22A6" w:rsidRPr="00DF5D2E" w:rsidRDefault="003D22A6" w:rsidP="00F42833">
      <w:pPr>
        <w:numPr>
          <w:ilvl w:val="0"/>
          <w:numId w:val="18"/>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значимость показателя 3.2. умножается на значение показателя 3.2.;</w:t>
      </w:r>
    </w:p>
    <w:p w:rsidR="003D22A6" w:rsidRPr="00DF5D2E" w:rsidRDefault="003D22A6" w:rsidP="00F42833">
      <w:pPr>
        <w:numPr>
          <w:ilvl w:val="0"/>
          <w:numId w:val="18"/>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значимость показателя 3.3. умножается на значение показателя 3.3.;</w:t>
      </w:r>
    </w:p>
    <w:p w:rsidR="003D22A6" w:rsidRPr="00DF5D2E" w:rsidRDefault="003D22A6" w:rsidP="00F42833">
      <w:pPr>
        <w:numPr>
          <w:ilvl w:val="0"/>
          <w:numId w:val="18"/>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значения произведений суммируются;</w:t>
      </w:r>
    </w:p>
    <w:p w:rsidR="003D22A6" w:rsidRPr="00DF5D2E" w:rsidRDefault="003D22A6" w:rsidP="00F42833">
      <w:pPr>
        <w:numPr>
          <w:ilvl w:val="0"/>
          <w:numId w:val="18"/>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результат фиксируется в баллах.</w:t>
      </w:r>
    </w:p>
    <w:p w:rsidR="003D22A6" w:rsidRPr="00DF5D2E" w:rsidRDefault="003D22A6" w:rsidP="00F42833">
      <w:pPr>
        <w:tabs>
          <w:tab w:val="left" w:pos="1134"/>
          <w:tab w:val="left" w:pos="2268"/>
        </w:tabs>
        <w:ind w:firstLine="709"/>
        <w:jc w:val="both"/>
        <w:rPr>
          <w:sz w:val="24"/>
          <w:szCs w:val="24"/>
        </w:rPr>
      </w:pPr>
      <w:r w:rsidRPr="00DF5D2E">
        <w:rPr>
          <w:rFonts w:eastAsia="Times New Roman"/>
          <w:b/>
          <w:sz w:val="24"/>
          <w:szCs w:val="24"/>
          <w:u w:val="single"/>
        </w:rPr>
        <w:t>Критерий 4</w:t>
      </w:r>
      <w:r w:rsidRPr="00DF5D2E">
        <w:rPr>
          <w:rFonts w:eastAsia="Times New Roman"/>
          <w:sz w:val="24"/>
          <w:szCs w:val="24"/>
        </w:rPr>
        <w:t xml:space="preserve"> «Доброжелательность, вежливость работников образовательной организации» представлен 3 показателями, которые вычисляются в результате опроса получателей образовательных услуг:</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lastRenderedPageBreak/>
        <w:t>4.1. Доля участников образовательных отношений, удовлетворённых</w:t>
      </w:r>
      <w:r w:rsidRPr="00DF5D2E">
        <w:rPr>
          <w:sz w:val="24"/>
          <w:szCs w:val="24"/>
        </w:rPr>
        <w:t xml:space="preserve"> </w:t>
      </w:r>
      <w:r w:rsidRPr="00DF5D2E">
        <w:rPr>
          <w:rFonts w:eastAsia="Times New Roman"/>
          <w:sz w:val="24"/>
          <w:szCs w:val="24"/>
        </w:rPr>
        <w:t>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(значимость показателя 40%).</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4.2. Доля участников образовательных отношений, удовлетворённых</w:t>
      </w:r>
      <w:r w:rsidRPr="00DF5D2E">
        <w:rPr>
          <w:sz w:val="24"/>
          <w:szCs w:val="24"/>
        </w:rPr>
        <w:t xml:space="preserve"> </w:t>
      </w:r>
      <w:r w:rsidRPr="00DF5D2E">
        <w:rPr>
          <w:rFonts w:eastAsia="Times New Roman"/>
          <w:sz w:val="24"/>
          <w:szCs w:val="24"/>
        </w:rPr>
        <w:t>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(значимость показателя 40%).</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4.3. Доля участников образовательных отношений, удовлетворённых</w:t>
      </w:r>
      <w:r w:rsidRPr="00DF5D2E">
        <w:rPr>
          <w:sz w:val="24"/>
          <w:szCs w:val="24"/>
        </w:rPr>
        <w:t xml:space="preserve"> </w:t>
      </w:r>
      <w:r w:rsidRPr="00DF5D2E">
        <w:rPr>
          <w:rFonts w:eastAsia="Times New Roman"/>
          <w:sz w:val="24"/>
          <w:szCs w:val="24"/>
        </w:rPr>
        <w:t>доброжелательностью, вежливостью работников образовательной организации при использовании дистанционных форм взаимодействия (значимость показателя 20%).</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Показатель 4.1. представлен 1 индикатором:</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Для вычисления значения по индикатору 4.1.1. необходимо:</w:t>
      </w:r>
    </w:p>
    <w:p w:rsidR="003D22A6" w:rsidRPr="00DF5D2E" w:rsidRDefault="003D22A6" w:rsidP="00F42833">
      <w:pPr>
        <w:pStyle w:val="a4"/>
        <w:numPr>
          <w:ilvl w:val="0"/>
          <w:numId w:val="38"/>
        </w:numPr>
        <w:tabs>
          <w:tab w:val="left" w:pos="1134"/>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количество опрошенных, удовлетворённых доброжелательностью, вежливостью работников, обеспечивающих первичный контакт и информирование получателя услуг, разделить на общее количество опрошенных и умножить на 100%.</w:t>
      </w:r>
    </w:p>
    <w:p w:rsidR="003D22A6" w:rsidRPr="00DF5D2E" w:rsidRDefault="003D22A6" w:rsidP="00F42833">
      <w:pPr>
        <w:pStyle w:val="a4"/>
        <w:numPr>
          <w:ilvl w:val="0"/>
          <w:numId w:val="38"/>
        </w:numPr>
        <w:tabs>
          <w:tab w:val="left" w:pos="1134"/>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полученное значение перевести в баллы (1% - 1 балл).</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Значение показателя 4.1. равно значению индикатора 4.1.1.</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Показатель 4.2. представлен 1 индикатором:</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4.2.1. Удовлетворённость доброжелательностью, вежливостью</w:t>
      </w:r>
      <w:r w:rsidRPr="00DF5D2E">
        <w:rPr>
          <w:sz w:val="24"/>
          <w:szCs w:val="24"/>
        </w:rPr>
        <w:t xml:space="preserve"> </w:t>
      </w:r>
      <w:r w:rsidRPr="00DF5D2E">
        <w:rPr>
          <w:rFonts w:eastAsia="Times New Roman"/>
          <w:sz w:val="24"/>
          <w:szCs w:val="24"/>
        </w:rPr>
        <w:t>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Для вычисления значения по индикатору 4.2.1. необходимо:</w:t>
      </w:r>
    </w:p>
    <w:p w:rsidR="003D22A6" w:rsidRPr="00DF5D2E" w:rsidRDefault="003D22A6" w:rsidP="00F42833">
      <w:pPr>
        <w:pStyle w:val="a4"/>
        <w:numPr>
          <w:ilvl w:val="0"/>
          <w:numId w:val="39"/>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количество опрошенных,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разделить на общее количество опрошенных и умножить на 100%.</w:t>
      </w:r>
    </w:p>
    <w:p w:rsidR="003D22A6" w:rsidRPr="00DF5D2E" w:rsidRDefault="003D22A6" w:rsidP="00F42833">
      <w:pPr>
        <w:pStyle w:val="a4"/>
        <w:numPr>
          <w:ilvl w:val="0"/>
          <w:numId w:val="39"/>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полученное значение перевести в баллы (1% - 1 балл).</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Значение показателя 4.2. равно значению индикатора 4.2.1.</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Показатель 4.3. представлен 1 индикатором:</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Для вычисления значения по индикатору 4.3.1. необходимо:</w:t>
      </w:r>
    </w:p>
    <w:p w:rsidR="003D22A6" w:rsidRPr="00DF5D2E" w:rsidRDefault="003D22A6" w:rsidP="00F42833">
      <w:pPr>
        <w:pStyle w:val="a4"/>
        <w:numPr>
          <w:ilvl w:val="0"/>
          <w:numId w:val="40"/>
        </w:numPr>
        <w:tabs>
          <w:tab w:val="left" w:pos="1134"/>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количество опрошенных, удовлетворённых доброжелательностью, вежливостью работников образовательной организации при использовании дистанционных форм взаимодействия, разделить на общее количество опрошенных и умножить на 100%.</w:t>
      </w:r>
    </w:p>
    <w:p w:rsidR="003D22A6" w:rsidRPr="00DF5D2E" w:rsidRDefault="003D22A6" w:rsidP="00F42833">
      <w:pPr>
        <w:pStyle w:val="a4"/>
        <w:numPr>
          <w:ilvl w:val="0"/>
          <w:numId w:val="40"/>
        </w:numPr>
        <w:tabs>
          <w:tab w:val="left" w:pos="1134"/>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полученное значение перевести в баллы (1% - 1 балл).</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Значение показателя 4.3. равно значению индикатора 4.3.1.</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Итоговая оценка по критерию 4 рассчитывается как произведение сумм коэффициентов значимости показателей и значений показателей:</w:t>
      </w:r>
    </w:p>
    <w:p w:rsidR="003D22A6" w:rsidRPr="00DF5D2E" w:rsidRDefault="003D22A6" w:rsidP="00F42833">
      <w:pPr>
        <w:numPr>
          <w:ilvl w:val="0"/>
          <w:numId w:val="19"/>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значимость показателя 4.1. умножается на значение показателя 4.1.;</w:t>
      </w:r>
    </w:p>
    <w:p w:rsidR="003D22A6" w:rsidRPr="00DF5D2E" w:rsidRDefault="003D22A6" w:rsidP="00F42833">
      <w:pPr>
        <w:numPr>
          <w:ilvl w:val="0"/>
          <w:numId w:val="19"/>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значимость показателя 4.2. умножается на значение показателя 4.2.;</w:t>
      </w:r>
    </w:p>
    <w:p w:rsidR="003D22A6" w:rsidRPr="00DF5D2E" w:rsidRDefault="003D22A6" w:rsidP="00F42833">
      <w:pPr>
        <w:numPr>
          <w:ilvl w:val="0"/>
          <w:numId w:val="19"/>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значимость показателя 4.3. умножается на значение показателя 4.3.;</w:t>
      </w:r>
    </w:p>
    <w:p w:rsidR="003D22A6" w:rsidRPr="00DF5D2E" w:rsidRDefault="003D22A6" w:rsidP="00F42833">
      <w:pPr>
        <w:numPr>
          <w:ilvl w:val="0"/>
          <w:numId w:val="19"/>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значения произведений суммируются;</w:t>
      </w:r>
    </w:p>
    <w:p w:rsidR="003D22A6" w:rsidRPr="00DF5D2E" w:rsidRDefault="003D22A6" w:rsidP="00F42833">
      <w:pPr>
        <w:numPr>
          <w:ilvl w:val="0"/>
          <w:numId w:val="19"/>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результат фиксируется в баллах.</w:t>
      </w:r>
    </w:p>
    <w:p w:rsidR="003D22A6" w:rsidRPr="00DF5D2E" w:rsidRDefault="003D22A6" w:rsidP="00F42833">
      <w:pPr>
        <w:tabs>
          <w:tab w:val="left" w:pos="1134"/>
          <w:tab w:val="left" w:pos="2268"/>
        </w:tabs>
        <w:ind w:firstLine="709"/>
        <w:jc w:val="both"/>
        <w:rPr>
          <w:sz w:val="24"/>
          <w:szCs w:val="24"/>
        </w:rPr>
      </w:pPr>
      <w:r w:rsidRPr="00DF5D2E">
        <w:rPr>
          <w:rFonts w:eastAsia="Times New Roman"/>
          <w:b/>
          <w:sz w:val="24"/>
          <w:szCs w:val="24"/>
          <w:u w:val="single"/>
        </w:rPr>
        <w:t>Критерий 5</w:t>
      </w:r>
      <w:r w:rsidRPr="00DF5D2E">
        <w:rPr>
          <w:rFonts w:eastAsia="Times New Roman"/>
          <w:sz w:val="24"/>
          <w:szCs w:val="24"/>
        </w:rPr>
        <w:t xml:space="preserve"> «Удовлетворённость условиями оказания услуг» представлен 3 показателями, которые вычисляются в результате опроса получателей образовательных услуг:</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5.1. Доля участников образовательных отношений, которые готовы рекомендовать образовательную организацию родственникам и знакомым (значимость показателя 20%).</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lastRenderedPageBreak/>
        <w:t>5.2. Доля участников образовательных отношений, удовлетворённых удобством графика работы образовательной организации (значимость показателя 30%).</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5.3. Доля участников образовательных отношений, удовлетворённых в целом условиями оказания образовательных услуг в образовательной организации (значимость показателя 50%).</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Показатель 5.1. представлен 1-м индикатором:</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5.1.1. Готовность участников образовательных отношений рекомендовать образовательную организацию родственникам и знакомым.</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Для вычисления значения по индикатору 5.1.1. необходимо:</w:t>
      </w:r>
    </w:p>
    <w:p w:rsidR="003D22A6" w:rsidRPr="00DF5D2E" w:rsidRDefault="003D22A6" w:rsidP="00F42833">
      <w:pPr>
        <w:numPr>
          <w:ilvl w:val="0"/>
          <w:numId w:val="20"/>
        </w:numPr>
        <w:tabs>
          <w:tab w:val="left" w:pos="1134"/>
          <w:tab w:val="left" w:pos="2268"/>
        </w:tabs>
        <w:ind w:firstLine="709"/>
        <w:jc w:val="both"/>
        <w:rPr>
          <w:rFonts w:eastAsia="Times New Roman"/>
          <w:sz w:val="24"/>
          <w:szCs w:val="24"/>
        </w:rPr>
      </w:pPr>
      <w:r w:rsidRPr="00DF5D2E">
        <w:rPr>
          <w:rFonts w:eastAsia="Times New Roman"/>
          <w:sz w:val="24"/>
          <w:szCs w:val="24"/>
        </w:rPr>
        <w:t>количество опрошенных, готовых рекомендовать образовательную организацию родственникам и знакомым, разделить на общее количество опрошенных и умножить на 100%.</w:t>
      </w:r>
    </w:p>
    <w:p w:rsidR="003D22A6" w:rsidRPr="00DF5D2E" w:rsidRDefault="003D22A6" w:rsidP="00F42833">
      <w:pPr>
        <w:numPr>
          <w:ilvl w:val="0"/>
          <w:numId w:val="20"/>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полученное значение перевести в баллы (1% - 1 балл).</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Значение показателя 5.1. равно значению индикатора 5.1.1.</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Показатель 5.2. представлен 1 индикатором:</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5.2.1. Удовлетворённость удобством графика работы образовательной организации.</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Для вычисления значения по индикатору 5.2.1. необходимо:</w:t>
      </w:r>
    </w:p>
    <w:p w:rsidR="003D22A6" w:rsidRPr="00DF5D2E" w:rsidRDefault="003D22A6" w:rsidP="00F42833">
      <w:pPr>
        <w:numPr>
          <w:ilvl w:val="0"/>
          <w:numId w:val="21"/>
        </w:numPr>
        <w:tabs>
          <w:tab w:val="left" w:pos="1134"/>
          <w:tab w:val="left" w:pos="1426"/>
          <w:tab w:val="left" w:pos="2268"/>
        </w:tabs>
        <w:ind w:firstLine="709"/>
        <w:jc w:val="both"/>
        <w:rPr>
          <w:rFonts w:eastAsia="Times New Roman"/>
          <w:sz w:val="24"/>
          <w:szCs w:val="24"/>
        </w:rPr>
      </w:pPr>
      <w:r w:rsidRPr="00DF5D2E">
        <w:rPr>
          <w:rFonts w:eastAsia="Times New Roman"/>
          <w:sz w:val="24"/>
          <w:szCs w:val="24"/>
        </w:rPr>
        <w:t>количество опрошенных, удовлетворённых удобством графика работы образовательной организации, разделить на общее количество опрошенных и умножить на 100%.</w:t>
      </w:r>
    </w:p>
    <w:p w:rsidR="003D22A6" w:rsidRPr="00DF5D2E" w:rsidRDefault="003D22A6" w:rsidP="00F42833">
      <w:pPr>
        <w:numPr>
          <w:ilvl w:val="0"/>
          <w:numId w:val="21"/>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полученное значение перевести в баллы (1% - 1 балл).</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Значение показателя 5.2. равно значению индикатора 5.2.1.</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Показатель 5.3. представлен 1 индикатором:</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5.3.1. Удовлетворённость условиями оказания образовательных услуг в образовательной организации.</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Для вычисления значения по индикатору 5.3.1. необходимо:</w:t>
      </w:r>
    </w:p>
    <w:p w:rsidR="003D22A6" w:rsidRPr="00DF5D2E" w:rsidRDefault="003D22A6" w:rsidP="00F42833">
      <w:pPr>
        <w:pStyle w:val="a4"/>
        <w:numPr>
          <w:ilvl w:val="0"/>
          <w:numId w:val="41"/>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количество опрошенных, удовлетворённых условиями оказания образовательных услуг в образовательной организации, разделить на общее количество опрошенных и умножить на 100%.</w:t>
      </w:r>
    </w:p>
    <w:p w:rsidR="003D22A6" w:rsidRPr="00DF5D2E" w:rsidRDefault="003D22A6" w:rsidP="00F42833">
      <w:pPr>
        <w:pStyle w:val="a4"/>
        <w:numPr>
          <w:ilvl w:val="0"/>
          <w:numId w:val="41"/>
        </w:numPr>
        <w:tabs>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полученное значение перевести в баллы (1% - 1 балл).</w:t>
      </w:r>
    </w:p>
    <w:p w:rsidR="003D22A6" w:rsidRPr="00DF5D2E" w:rsidRDefault="003D22A6" w:rsidP="00F42833">
      <w:pPr>
        <w:tabs>
          <w:tab w:val="left" w:pos="1134"/>
          <w:tab w:val="left" w:pos="2268"/>
        </w:tabs>
        <w:ind w:firstLine="709"/>
        <w:jc w:val="both"/>
        <w:rPr>
          <w:rFonts w:eastAsia="Times New Roman"/>
          <w:sz w:val="24"/>
          <w:szCs w:val="24"/>
        </w:rPr>
      </w:pPr>
      <w:r w:rsidRPr="00DF5D2E">
        <w:rPr>
          <w:rFonts w:eastAsia="Times New Roman"/>
          <w:sz w:val="24"/>
          <w:szCs w:val="24"/>
        </w:rPr>
        <w:t>Значение показателя 5.3. равно значению индикатора 5.3.1.</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Итоговая оценка по критерию 5 рассчитывается как произведение сумм коэффициентов значимости показателей и значений показателей:</w:t>
      </w:r>
    </w:p>
    <w:p w:rsidR="003D22A6" w:rsidRPr="00DF5D2E" w:rsidRDefault="003D22A6" w:rsidP="00F42833">
      <w:pPr>
        <w:numPr>
          <w:ilvl w:val="0"/>
          <w:numId w:val="22"/>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значимость показателя 5.1. умножается на значение показателя 5.1.;</w:t>
      </w:r>
    </w:p>
    <w:p w:rsidR="003D22A6" w:rsidRPr="00DF5D2E" w:rsidRDefault="003D22A6" w:rsidP="00F42833">
      <w:pPr>
        <w:numPr>
          <w:ilvl w:val="0"/>
          <w:numId w:val="22"/>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значимость показателя 5.2. умножается на значение показателя 5.2.;</w:t>
      </w:r>
    </w:p>
    <w:p w:rsidR="003D22A6" w:rsidRPr="00DF5D2E" w:rsidRDefault="003D22A6" w:rsidP="00F42833">
      <w:pPr>
        <w:numPr>
          <w:ilvl w:val="0"/>
          <w:numId w:val="22"/>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значимость показателя 5.3. умножается на значение показателя 5.3.;</w:t>
      </w:r>
    </w:p>
    <w:p w:rsidR="003D22A6" w:rsidRPr="00DF5D2E" w:rsidRDefault="003D22A6" w:rsidP="00F42833">
      <w:pPr>
        <w:numPr>
          <w:ilvl w:val="0"/>
          <w:numId w:val="22"/>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значения произведений суммируются;</w:t>
      </w:r>
    </w:p>
    <w:p w:rsidR="003D22A6" w:rsidRPr="00DF5D2E" w:rsidRDefault="003D22A6" w:rsidP="00F42833">
      <w:pPr>
        <w:numPr>
          <w:ilvl w:val="0"/>
          <w:numId w:val="22"/>
        </w:numPr>
        <w:tabs>
          <w:tab w:val="left" w:pos="1134"/>
          <w:tab w:val="left" w:pos="1280"/>
          <w:tab w:val="left" w:pos="2268"/>
        </w:tabs>
        <w:ind w:firstLine="709"/>
        <w:jc w:val="both"/>
        <w:rPr>
          <w:rFonts w:eastAsia="Times New Roman"/>
          <w:sz w:val="24"/>
          <w:szCs w:val="24"/>
        </w:rPr>
      </w:pPr>
      <w:r w:rsidRPr="00DF5D2E">
        <w:rPr>
          <w:rFonts w:eastAsia="Times New Roman"/>
          <w:sz w:val="24"/>
          <w:szCs w:val="24"/>
        </w:rPr>
        <w:t>результат фиксируется в баллах.</w:t>
      </w:r>
    </w:p>
    <w:p w:rsidR="003D22A6" w:rsidRPr="00DF5D2E" w:rsidRDefault="003D22A6" w:rsidP="00F42833">
      <w:pPr>
        <w:tabs>
          <w:tab w:val="left" w:pos="1134"/>
          <w:tab w:val="left" w:pos="2268"/>
        </w:tabs>
        <w:ind w:firstLine="709"/>
        <w:jc w:val="both"/>
        <w:rPr>
          <w:sz w:val="24"/>
          <w:szCs w:val="24"/>
        </w:rPr>
      </w:pPr>
      <w:r w:rsidRPr="00DF5D2E">
        <w:rPr>
          <w:rFonts w:eastAsia="Times New Roman"/>
          <w:sz w:val="24"/>
          <w:szCs w:val="24"/>
        </w:rPr>
        <w:t>Результат независимой оценки качества в образовательной организации рассчитывается как среднее арифметическое значений критериев:</w:t>
      </w:r>
    </w:p>
    <w:p w:rsidR="003D22A6" w:rsidRPr="00DF5D2E" w:rsidRDefault="003D22A6" w:rsidP="00F42833">
      <w:pPr>
        <w:pStyle w:val="a4"/>
        <w:numPr>
          <w:ilvl w:val="0"/>
          <w:numId w:val="42"/>
        </w:numPr>
        <w:tabs>
          <w:tab w:val="left" w:pos="709"/>
          <w:tab w:val="left" w:pos="1134"/>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значения критериев 1, 2, 3, 4, 5 суммируются;</w:t>
      </w:r>
    </w:p>
    <w:p w:rsidR="003D22A6" w:rsidRPr="00DF5D2E" w:rsidRDefault="003D22A6" w:rsidP="00F42833">
      <w:pPr>
        <w:pStyle w:val="a4"/>
        <w:numPr>
          <w:ilvl w:val="0"/>
          <w:numId w:val="42"/>
        </w:numPr>
        <w:tabs>
          <w:tab w:val="left" w:pos="709"/>
          <w:tab w:val="left" w:pos="1134"/>
          <w:tab w:val="left" w:pos="1280"/>
          <w:tab w:val="left" w:pos="2268"/>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сумма критериев делится на 5;</w:t>
      </w:r>
    </w:p>
    <w:p w:rsidR="003D22A6" w:rsidRPr="00DF5D2E" w:rsidRDefault="003D22A6" w:rsidP="00F42833">
      <w:pPr>
        <w:pStyle w:val="a4"/>
        <w:numPr>
          <w:ilvl w:val="0"/>
          <w:numId w:val="42"/>
        </w:numPr>
        <w:tabs>
          <w:tab w:val="left" w:pos="709"/>
          <w:tab w:val="left" w:pos="1134"/>
          <w:tab w:val="left" w:pos="2268"/>
        </w:tabs>
        <w:ind w:left="0"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результат фиксируется в баллах.</w:t>
      </w:r>
    </w:p>
    <w:p w:rsidR="003D22A6" w:rsidRPr="00DF5D2E" w:rsidRDefault="003D22A6" w:rsidP="00F42833">
      <w:pPr>
        <w:spacing w:after="160"/>
        <w:rPr>
          <w:sz w:val="28"/>
          <w:szCs w:val="28"/>
        </w:rPr>
      </w:pPr>
      <w:r w:rsidRPr="00DF5D2E">
        <w:rPr>
          <w:sz w:val="28"/>
          <w:szCs w:val="28"/>
        </w:rPr>
        <w:br w:type="page"/>
      </w:r>
    </w:p>
    <w:p w:rsidR="003D22A6" w:rsidRPr="00DF5D2E" w:rsidRDefault="003D22A6" w:rsidP="00F42833">
      <w:pPr>
        <w:pStyle w:val="1"/>
        <w:spacing w:before="0" w:beforeAutospacing="0" w:after="0" w:afterAutospacing="0"/>
        <w:ind w:firstLine="709"/>
        <w:jc w:val="both"/>
        <w:rPr>
          <w:b w:val="0"/>
          <w:sz w:val="24"/>
          <w:szCs w:val="24"/>
        </w:rPr>
      </w:pPr>
      <w:bookmarkStart w:id="8" w:name="_Toc24312855"/>
      <w:r w:rsidRPr="00DF5D2E">
        <w:rPr>
          <w:sz w:val="24"/>
          <w:szCs w:val="24"/>
        </w:rPr>
        <w:lastRenderedPageBreak/>
        <w:t>2.1. Инструментарий опроса потребителей образовательных услуг организаций, осуществляющих образовательную деятельность, и выборка исследования</w:t>
      </w:r>
      <w:bookmarkEnd w:id="8"/>
    </w:p>
    <w:p w:rsidR="003D22A6" w:rsidRPr="00DF5D2E" w:rsidRDefault="003D22A6" w:rsidP="00F42833">
      <w:pPr>
        <w:ind w:firstLine="709"/>
        <w:jc w:val="both"/>
        <w:rPr>
          <w:sz w:val="24"/>
          <w:szCs w:val="24"/>
        </w:rPr>
      </w:pPr>
      <w:r w:rsidRPr="00DF5D2E">
        <w:rPr>
          <w:rFonts w:eastAsia="Times New Roman"/>
          <w:sz w:val="24"/>
          <w:szCs w:val="24"/>
        </w:rPr>
        <w:t xml:space="preserve">Опрос получателей услуг из числа обучающихся, родителей (законных представителей) образовательных организаций </w:t>
      </w:r>
      <w:r w:rsidR="00EB46D7" w:rsidRPr="00DF5D2E">
        <w:rPr>
          <w:rFonts w:eastAsia="Times New Roman"/>
          <w:sz w:val="24"/>
          <w:szCs w:val="24"/>
        </w:rPr>
        <w:t xml:space="preserve">Волгограда </w:t>
      </w:r>
      <w:r w:rsidRPr="00DF5D2E">
        <w:rPr>
          <w:rFonts w:eastAsia="Times New Roman"/>
          <w:sz w:val="24"/>
          <w:szCs w:val="24"/>
        </w:rPr>
        <w:t>проведен по анкете (Приложение 2), разработанной в соответствии с 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w:t>
      </w:r>
      <w:r w:rsidRPr="00DF5D2E">
        <w:rPr>
          <w:sz w:val="24"/>
          <w:szCs w:val="24"/>
        </w:rPr>
        <w:t xml:space="preserve"> к </w:t>
      </w:r>
      <w:r w:rsidRPr="00DF5D2E">
        <w:rPr>
          <w:rFonts w:eastAsia="Times New Roman"/>
          <w:sz w:val="24"/>
          <w:szCs w:val="24"/>
        </w:rPr>
        <w:t>приказу Минтруда России от 31 мая 2018 № 344н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D22A6" w:rsidRPr="00DF5D2E" w:rsidRDefault="003D22A6" w:rsidP="00F42833">
      <w:pPr>
        <w:ind w:firstLine="709"/>
        <w:rPr>
          <w:sz w:val="24"/>
          <w:szCs w:val="24"/>
        </w:rPr>
      </w:pPr>
      <w:r w:rsidRPr="00DF5D2E">
        <w:rPr>
          <w:rFonts w:eastAsia="Times New Roman"/>
          <w:b/>
          <w:bCs/>
          <w:sz w:val="24"/>
          <w:szCs w:val="24"/>
        </w:rPr>
        <w:t>Выборка.</w:t>
      </w:r>
    </w:p>
    <w:p w:rsidR="003D22A6" w:rsidRPr="00DF5D2E" w:rsidRDefault="003D22A6" w:rsidP="00F42833">
      <w:pPr>
        <w:ind w:firstLine="709"/>
        <w:jc w:val="both"/>
        <w:rPr>
          <w:sz w:val="24"/>
          <w:szCs w:val="24"/>
        </w:rPr>
      </w:pPr>
      <w:r w:rsidRPr="00DF5D2E">
        <w:rPr>
          <w:rFonts w:eastAsia="Times New Roman"/>
          <w:sz w:val="24"/>
          <w:szCs w:val="24"/>
        </w:rPr>
        <w:t xml:space="preserve">Генеральная совокупность обучающихся в организациях, осуществляющих образовательную деятельность отобранных для независимой оценки качества образовательной деятельности, составила </w:t>
      </w:r>
      <w:r w:rsidR="00EB46D7" w:rsidRPr="00DF5D2E">
        <w:rPr>
          <w:rFonts w:eastAsia="Times New Roman"/>
          <w:b/>
          <w:sz w:val="24"/>
          <w:szCs w:val="24"/>
        </w:rPr>
        <w:t>1</w:t>
      </w:r>
      <w:r w:rsidR="00F35445" w:rsidRPr="00DF5D2E">
        <w:rPr>
          <w:rFonts w:eastAsia="Times New Roman"/>
          <w:b/>
          <w:sz w:val="24"/>
          <w:szCs w:val="24"/>
        </w:rPr>
        <w:t>8</w:t>
      </w:r>
      <w:r w:rsidR="00EB46D7" w:rsidRPr="00DF5D2E">
        <w:rPr>
          <w:rFonts w:eastAsia="Times New Roman"/>
          <w:b/>
          <w:sz w:val="24"/>
          <w:szCs w:val="24"/>
        </w:rPr>
        <w:t>44</w:t>
      </w:r>
      <w:r w:rsidR="00F35445" w:rsidRPr="00DF5D2E">
        <w:rPr>
          <w:rFonts w:eastAsia="Times New Roman"/>
          <w:b/>
          <w:sz w:val="24"/>
          <w:szCs w:val="24"/>
        </w:rPr>
        <w:t>0</w:t>
      </w:r>
      <w:r w:rsidRPr="00DF5D2E">
        <w:rPr>
          <w:rFonts w:eastAsia="Times New Roman"/>
          <w:sz w:val="24"/>
          <w:szCs w:val="24"/>
        </w:rPr>
        <w:t xml:space="preserve"> респондентов, из числа родителей (законных представителей) обучающихся (воспитанников) образовательных организаций </w:t>
      </w:r>
      <w:r w:rsidR="00EB46D7" w:rsidRPr="00DF5D2E">
        <w:rPr>
          <w:rFonts w:eastAsia="Times New Roman"/>
          <w:sz w:val="24"/>
          <w:szCs w:val="24"/>
        </w:rPr>
        <w:t>Волгограда</w:t>
      </w:r>
      <w:r w:rsidRPr="00DF5D2E">
        <w:rPr>
          <w:rFonts w:eastAsia="Times New Roman"/>
          <w:sz w:val="24"/>
          <w:szCs w:val="24"/>
        </w:rPr>
        <w:t>.</w:t>
      </w:r>
    </w:p>
    <w:p w:rsidR="003D22A6" w:rsidRPr="00DF5D2E" w:rsidRDefault="003D22A6" w:rsidP="00F42833">
      <w:pPr>
        <w:ind w:firstLine="709"/>
        <w:jc w:val="both"/>
        <w:rPr>
          <w:sz w:val="24"/>
          <w:szCs w:val="24"/>
        </w:rPr>
      </w:pPr>
      <w:r w:rsidRPr="00DF5D2E">
        <w:rPr>
          <w:rFonts w:eastAsia="Times New Roman"/>
          <w:sz w:val="24"/>
          <w:szCs w:val="24"/>
        </w:rPr>
        <w:t xml:space="preserve">Основным методом для получения достоверных данных было использовано </w:t>
      </w:r>
      <w:r w:rsidR="008B6B42" w:rsidRPr="00DF5D2E">
        <w:rPr>
          <w:rFonts w:eastAsia="Times New Roman"/>
          <w:sz w:val="24"/>
          <w:szCs w:val="24"/>
        </w:rPr>
        <w:t>онлайн</w:t>
      </w:r>
      <w:r w:rsidRPr="00DF5D2E">
        <w:rPr>
          <w:rFonts w:eastAsia="Times New Roman"/>
          <w:sz w:val="24"/>
          <w:szCs w:val="24"/>
        </w:rPr>
        <w:t xml:space="preserve">-анкетирование в образовательных организациях, с использованием технологической платформы организации-оператора (специализированный сайт </w:t>
      </w:r>
      <w:r w:rsidRPr="00DF5D2E">
        <w:rPr>
          <w:rFonts w:eastAsia="Times New Roman"/>
          <w:b/>
          <w:bCs/>
          <w:sz w:val="24"/>
          <w:szCs w:val="24"/>
          <w:lang w:val="en-US"/>
        </w:rPr>
        <w:t>https</w:t>
      </w:r>
      <w:r w:rsidRPr="00DF5D2E">
        <w:rPr>
          <w:rFonts w:eastAsia="Times New Roman"/>
          <w:b/>
          <w:bCs/>
          <w:sz w:val="24"/>
          <w:szCs w:val="24"/>
        </w:rPr>
        <w:t>://</w:t>
      </w:r>
      <w:r w:rsidRPr="00DF5D2E">
        <w:rPr>
          <w:rFonts w:eastAsia="Times New Roman"/>
          <w:b/>
          <w:bCs/>
          <w:sz w:val="24"/>
          <w:szCs w:val="24"/>
          <w:lang w:val="en-US"/>
        </w:rPr>
        <w:t>www</w:t>
      </w:r>
      <w:r w:rsidRPr="00DF5D2E">
        <w:rPr>
          <w:rFonts w:eastAsia="Times New Roman"/>
          <w:b/>
          <w:bCs/>
          <w:sz w:val="24"/>
          <w:szCs w:val="24"/>
        </w:rPr>
        <w:t>.</w:t>
      </w:r>
      <w:proofErr w:type="spellStart"/>
      <w:r w:rsidRPr="00DF5D2E">
        <w:rPr>
          <w:rFonts w:eastAsia="Times New Roman"/>
          <w:b/>
          <w:bCs/>
          <w:sz w:val="24"/>
          <w:szCs w:val="24"/>
          <w:lang w:val="en-US"/>
        </w:rPr>
        <w:t>coroi</w:t>
      </w:r>
      <w:proofErr w:type="spellEnd"/>
      <w:r w:rsidRPr="00DF5D2E">
        <w:rPr>
          <w:rFonts w:eastAsia="Times New Roman"/>
          <w:b/>
          <w:bCs/>
          <w:sz w:val="24"/>
          <w:szCs w:val="24"/>
        </w:rPr>
        <w:t>-</w:t>
      </w:r>
      <w:r w:rsidRPr="00DF5D2E">
        <w:rPr>
          <w:rFonts w:eastAsia="Times New Roman"/>
          <w:b/>
          <w:bCs/>
          <w:sz w:val="24"/>
          <w:szCs w:val="24"/>
          <w:lang w:val="en-US"/>
        </w:rPr>
        <w:t>indigo</w:t>
      </w:r>
      <w:r w:rsidRPr="00DF5D2E">
        <w:rPr>
          <w:rFonts w:eastAsia="Times New Roman"/>
          <w:b/>
          <w:bCs/>
          <w:sz w:val="24"/>
          <w:szCs w:val="24"/>
        </w:rPr>
        <w:t>.</w:t>
      </w:r>
      <w:r w:rsidRPr="00DF5D2E">
        <w:rPr>
          <w:rFonts w:eastAsia="Times New Roman"/>
          <w:b/>
          <w:bCs/>
          <w:sz w:val="24"/>
          <w:szCs w:val="24"/>
          <w:lang w:val="en-US"/>
        </w:rPr>
        <w:t>com</w:t>
      </w:r>
      <w:r w:rsidRPr="00DF5D2E">
        <w:rPr>
          <w:rFonts w:eastAsia="Times New Roman"/>
          <w:sz w:val="24"/>
          <w:szCs w:val="24"/>
        </w:rPr>
        <w:t>) для проведения онлайн-опросов и сбора данных о качестве условий осуществления образовательной деятельности образовательных организаций.</w:t>
      </w:r>
    </w:p>
    <w:p w:rsidR="003D22A6" w:rsidRPr="00DF5D2E" w:rsidRDefault="003D22A6" w:rsidP="00F42833">
      <w:pPr>
        <w:ind w:firstLine="709"/>
        <w:jc w:val="both"/>
        <w:rPr>
          <w:sz w:val="24"/>
          <w:szCs w:val="24"/>
        </w:rPr>
      </w:pPr>
      <w:r w:rsidRPr="00DF5D2E">
        <w:rPr>
          <w:sz w:val="24"/>
          <w:szCs w:val="24"/>
        </w:rPr>
        <w:t xml:space="preserve">К </w:t>
      </w:r>
      <w:r w:rsidRPr="00DF5D2E">
        <w:rPr>
          <w:rFonts w:eastAsia="Times New Roman"/>
          <w:sz w:val="24"/>
          <w:szCs w:val="24"/>
        </w:rPr>
        <w:t>выполнению работ привлечены сотрудники, имеющие опыт работы по сбору, обобщению и анализу информации о качестве условий</w:t>
      </w:r>
      <w:r w:rsidRPr="00DF5D2E">
        <w:rPr>
          <w:sz w:val="24"/>
          <w:szCs w:val="24"/>
        </w:rPr>
        <w:t xml:space="preserve"> </w:t>
      </w:r>
      <w:r w:rsidRPr="00DF5D2E">
        <w:rPr>
          <w:rFonts w:eastAsia="Times New Roman"/>
          <w:sz w:val="24"/>
          <w:szCs w:val="24"/>
        </w:rPr>
        <w:t>осуществления образовательной деятельности образовательных организаций для проведения независимой оценки качества условий осуществления образовательной деятельности образовательных организаций.</w:t>
      </w:r>
    </w:p>
    <w:p w:rsidR="003D22A6" w:rsidRPr="00DF5D2E" w:rsidRDefault="003D22A6" w:rsidP="00F42833">
      <w:pPr>
        <w:ind w:firstLine="709"/>
        <w:jc w:val="both"/>
        <w:rPr>
          <w:rFonts w:eastAsia="Times New Roman"/>
          <w:b/>
          <w:i/>
          <w:iCs/>
          <w:sz w:val="24"/>
          <w:szCs w:val="24"/>
        </w:rPr>
      </w:pPr>
      <w:r w:rsidRPr="00DF5D2E">
        <w:rPr>
          <w:rFonts w:eastAsia="Times New Roman"/>
          <w:b/>
          <w:i/>
          <w:iCs/>
          <w:sz w:val="24"/>
          <w:szCs w:val="24"/>
        </w:rPr>
        <w:t>Количество респондентов из числа получателей услуг, принявших участие в независимой оценке качества условий оказания услуг в 2020 году</w:t>
      </w:r>
    </w:p>
    <w:tbl>
      <w:tblPr>
        <w:tblW w:w="9747" w:type="dxa"/>
        <w:tblLayout w:type="fixed"/>
        <w:tblLook w:val="04A0" w:firstRow="1" w:lastRow="0" w:firstColumn="1" w:lastColumn="0" w:noHBand="0" w:noVBand="1"/>
      </w:tblPr>
      <w:tblGrid>
        <w:gridCol w:w="520"/>
        <w:gridCol w:w="6138"/>
        <w:gridCol w:w="1134"/>
        <w:gridCol w:w="992"/>
        <w:gridCol w:w="963"/>
      </w:tblGrid>
      <w:tr w:rsidR="003D22A6"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3D22A6" w:rsidRPr="00DF5D2E" w:rsidRDefault="003D22A6" w:rsidP="00F42833">
            <w:pPr>
              <w:jc w:val="center"/>
            </w:pPr>
            <w:r w:rsidRPr="00DF5D2E">
              <w:t>№ п/п</w:t>
            </w:r>
          </w:p>
        </w:tc>
        <w:tc>
          <w:tcPr>
            <w:tcW w:w="6138" w:type="dxa"/>
            <w:tcBorders>
              <w:top w:val="single" w:sz="4" w:space="0" w:color="auto"/>
              <w:left w:val="single" w:sz="4" w:space="0" w:color="auto"/>
              <w:bottom w:val="single" w:sz="4" w:space="0" w:color="auto"/>
              <w:right w:val="single" w:sz="4" w:space="0" w:color="auto"/>
            </w:tcBorders>
            <w:shd w:val="clear" w:color="auto" w:fill="auto"/>
            <w:hideMark/>
          </w:tcPr>
          <w:p w:rsidR="003D22A6" w:rsidRPr="00DF5D2E" w:rsidRDefault="003D22A6" w:rsidP="00F42833">
            <w:pPr>
              <w:jc w:val="center"/>
              <w:rPr>
                <w:sz w:val="24"/>
                <w:szCs w:val="24"/>
              </w:rPr>
            </w:pPr>
            <w:r w:rsidRPr="00DF5D2E">
              <w:rPr>
                <w:sz w:val="24"/>
                <w:szCs w:val="24"/>
              </w:rPr>
              <w:t>Наименование учреждения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22A6" w:rsidRPr="00DF5D2E" w:rsidRDefault="003D22A6" w:rsidP="00F42833">
            <w:pPr>
              <w:ind w:left="-8" w:firstLine="15"/>
              <w:jc w:val="center"/>
              <w:rPr>
                <w:sz w:val="20"/>
                <w:szCs w:val="20"/>
              </w:rPr>
            </w:pPr>
            <w:r w:rsidRPr="00DF5D2E">
              <w:rPr>
                <w:sz w:val="20"/>
                <w:szCs w:val="20"/>
              </w:rPr>
              <w:t>Кол-во получателей услуг</w:t>
            </w:r>
          </w:p>
        </w:tc>
        <w:tc>
          <w:tcPr>
            <w:tcW w:w="992" w:type="dxa"/>
            <w:tcBorders>
              <w:top w:val="single" w:sz="4" w:space="0" w:color="auto"/>
              <w:left w:val="single" w:sz="4" w:space="0" w:color="auto"/>
              <w:bottom w:val="single" w:sz="4" w:space="0" w:color="auto"/>
              <w:right w:val="single" w:sz="4" w:space="0" w:color="auto"/>
            </w:tcBorders>
          </w:tcPr>
          <w:p w:rsidR="003D22A6" w:rsidRPr="00DF5D2E" w:rsidRDefault="003D22A6" w:rsidP="00F42833">
            <w:pPr>
              <w:ind w:left="-8" w:firstLine="15"/>
              <w:jc w:val="center"/>
              <w:rPr>
                <w:sz w:val="20"/>
                <w:szCs w:val="20"/>
              </w:rPr>
            </w:pPr>
            <w:r w:rsidRPr="00DF5D2E">
              <w:rPr>
                <w:sz w:val="20"/>
                <w:szCs w:val="20"/>
              </w:rPr>
              <w:t>Кол-во респондентов</w:t>
            </w:r>
          </w:p>
        </w:tc>
        <w:tc>
          <w:tcPr>
            <w:tcW w:w="963" w:type="dxa"/>
            <w:tcBorders>
              <w:top w:val="single" w:sz="4" w:space="0" w:color="auto"/>
              <w:left w:val="single" w:sz="4" w:space="0" w:color="auto"/>
              <w:bottom w:val="single" w:sz="4" w:space="0" w:color="auto"/>
              <w:right w:val="single" w:sz="4" w:space="0" w:color="auto"/>
            </w:tcBorders>
          </w:tcPr>
          <w:p w:rsidR="003D22A6" w:rsidRPr="00DF5D2E" w:rsidRDefault="003D22A6" w:rsidP="00F42833">
            <w:pPr>
              <w:ind w:left="-8" w:firstLine="15"/>
              <w:jc w:val="center"/>
              <w:rPr>
                <w:sz w:val="20"/>
                <w:szCs w:val="20"/>
              </w:rPr>
            </w:pPr>
            <w:r w:rsidRPr="00DF5D2E">
              <w:rPr>
                <w:sz w:val="20"/>
                <w:szCs w:val="20"/>
              </w:rPr>
              <w:t>Доля респондентов (%)</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sz w:val="22"/>
                <w:szCs w:val="22"/>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hideMark/>
          </w:tcPr>
          <w:p w:rsidR="00AB3D39" w:rsidRPr="00DF5D2E" w:rsidRDefault="004011DC" w:rsidP="00F42833">
            <w:pPr>
              <w:jc w:val="both"/>
              <w:rPr>
                <w:sz w:val="24"/>
                <w:szCs w:val="24"/>
              </w:rPr>
            </w:pPr>
            <w:hyperlink r:id="rId102" w:tgtFrame="_blank" w:history="1">
              <w:r w:rsidR="00AB3D39"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106 Советского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AB3D39" w:rsidP="00F42833">
            <w:pPr>
              <w:jc w:val="center"/>
            </w:pPr>
            <w:r w:rsidRPr="00DF5D2E">
              <w:t>820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439</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53,6</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ind w:left="0" w:firstLine="0"/>
              <w:jc w:val="center"/>
              <w:rPr>
                <w:rFonts w:ascii="Times New Roman" w:hAnsi="Times New Roman" w:cs="Times New Roman"/>
                <w:sz w:val="22"/>
                <w:szCs w:val="22"/>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hideMark/>
          </w:tcPr>
          <w:p w:rsidR="00AB3D39" w:rsidRPr="00DF5D2E" w:rsidRDefault="004011DC" w:rsidP="00F42833">
            <w:pPr>
              <w:jc w:val="both"/>
              <w:rPr>
                <w:sz w:val="24"/>
                <w:szCs w:val="24"/>
              </w:rPr>
            </w:pPr>
            <w:hyperlink r:id="rId103" w:tgtFrame="_blank" w:history="1">
              <w:r w:rsidR="00AB3D39" w:rsidRPr="00DF5D2E">
                <w:rPr>
                  <w:rStyle w:val="a3"/>
                  <w:color w:val="auto"/>
                  <w:sz w:val="24"/>
                  <w:szCs w:val="24"/>
                  <w:u w:val="none"/>
                </w:rPr>
                <w:t>Муниципальное общеобразовательное учреждение «Средняя школа № 5 Краснооктябрьского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1072</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440</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41</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ind w:left="0" w:firstLine="0"/>
              <w:jc w:val="center"/>
              <w:rPr>
                <w:rFonts w:ascii="Times New Roman" w:hAnsi="Times New Roman" w:cs="Times New Roman"/>
                <w:sz w:val="22"/>
                <w:szCs w:val="22"/>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hideMark/>
          </w:tcPr>
          <w:p w:rsidR="00AB3D39" w:rsidRPr="00DF5D2E" w:rsidRDefault="004011DC" w:rsidP="00F42833">
            <w:pPr>
              <w:jc w:val="both"/>
              <w:rPr>
                <w:sz w:val="24"/>
                <w:szCs w:val="24"/>
              </w:rPr>
            </w:pPr>
            <w:hyperlink r:id="rId104" w:tgtFrame="_blank" w:history="1">
              <w:r w:rsidR="00AB3D39"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20 Краснооктябрьского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518</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273</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52,7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ind w:left="0" w:firstLine="0"/>
              <w:jc w:val="center"/>
              <w:rPr>
                <w:rFonts w:ascii="Times New Roman" w:hAnsi="Times New Roman" w:cs="Times New Roman"/>
                <w:sz w:val="22"/>
                <w:szCs w:val="22"/>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hideMark/>
          </w:tcPr>
          <w:p w:rsidR="00AB3D39" w:rsidRPr="00DF5D2E" w:rsidRDefault="004011DC" w:rsidP="00F42833">
            <w:pPr>
              <w:jc w:val="both"/>
              <w:rPr>
                <w:sz w:val="24"/>
                <w:szCs w:val="24"/>
              </w:rPr>
            </w:pPr>
            <w:hyperlink r:id="rId105" w:tgtFrame="_blank" w:history="1">
              <w:r w:rsidR="00AB3D39" w:rsidRPr="00DF5D2E">
                <w:rPr>
                  <w:rStyle w:val="a3"/>
                  <w:color w:val="auto"/>
                  <w:sz w:val="24"/>
                  <w:szCs w:val="24"/>
                  <w:u w:val="none"/>
                </w:rPr>
                <w:t>Муниципальное общеобразовательное учреждение «Средняя школа № 34 Краснооктябрьского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756</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358</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47,4</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ind w:left="0" w:firstLine="0"/>
              <w:jc w:val="center"/>
              <w:rPr>
                <w:rFonts w:ascii="Times New Roman" w:hAnsi="Times New Roman" w:cs="Times New Roman"/>
                <w:sz w:val="22"/>
                <w:szCs w:val="22"/>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hideMark/>
          </w:tcPr>
          <w:p w:rsidR="00AB3D39" w:rsidRPr="00DF5D2E" w:rsidRDefault="004011DC" w:rsidP="00F42833">
            <w:pPr>
              <w:jc w:val="both"/>
              <w:rPr>
                <w:sz w:val="24"/>
                <w:szCs w:val="24"/>
              </w:rPr>
            </w:pPr>
            <w:hyperlink r:id="rId106" w:tgtFrame="_blank" w:history="1">
              <w:r w:rsidR="00AB3D39" w:rsidRPr="00DF5D2E">
                <w:rPr>
                  <w:rStyle w:val="a3"/>
                  <w:color w:val="auto"/>
                  <w:sz w:val="24"/>
                  <w:szCs w:val="24"/>
                  <w:u w:val="none"/>
                </w:rPr>
                <w:t>Муниципальное общеобразовательное учреждение «Средняя школа № 72 Краснооктябрьского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358</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162</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45,3</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07" w:tgtFrame="_blank" w:history="1">
              <w:r w:rsidR="00AB3D39" w:rsidRPr="00DF5D2E">
                <w:rPr>
                  <w:rStyle w:val="a3"/>
                  <w:color w:val="auto"/>
                  <w:sz w:val="24"/>
                  <w:szCs w:val="24"/>
                  <w:u w:val="none"/>
                </w:rPr>
                <w:t>Муниципальное общеобразовательное учреждение «Средняя школа № 76 Краснооктябрьского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562</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284</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50,5</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08" w:tgtFrame="_blank" w:history="1">
              <w:r w:rsidR="00AB3D39" w:rsidRPr="00DF5D2E">
                <w:rPr>
                  <w:rStyle w:val="a3"/>
                  <w:color w:val="auto"/>
                  <w:sz w:val="24"/>
                  <w:szCs w:val="24"/>
                  <w:u w:val="none"/>
                </w:rPr>
                <w:t>Муниципальное общеобразовательное учреждение «Средняя школа № 78 Краснооктябрьского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1220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654</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53,6</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09" w:tgtFrame="_blank" w:history="1">
              <w:r w:rsidR="00AB3D39" w:rsidRPr="00DF5D2E">
                <w:rPr>
                  <w:rStyle w:val="a3"/>
                  <w:color w:val="auto"/>
                  <w:sz w:val="24"/>
                  <w:szCs w:val="24"/>
                  <w:u w:val="none"/>
                </w:rPr>
                <w:t>Муниципальное общеобразовательное учреждение «Средняя школа № 91 Краснооктябрьского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531</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245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46</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0" w:tgtFrame="_blank" w:history="1">
              <w:r w:rsidR="00AB3D39" w:rsidRPr="00DF5D2E">
                <w:rPr>
                  <w:rStyle w:val="a3"/>
                  <w:color w:val="auto"/>
                  <w:sz w:val="24"/>
                  <w:szCs w:val="24"/>
                  <w:u w:val="none"/>
                </w:rPr>
                <w:t>Муниципальное общеобразовательное учреждение «Средняя школа № 95 Краснооктябрьского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648</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407</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62,8</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1" w:tgtFrame="_blank" w:history="1">
              <w:r w:rsidR="00AB3D39" w:rsidRPr="00DF5D2E">
                <w:rPr>
                  <w:rStyle w:val="a3"/>
                  <w:color w:val="auto"/>
                  <w:sz w:val="24"/>
                  <w:szCs w:val="24"/>
                  <w:u w:val="none"/>
                </w:rPr>
                <w:t>Муниципальное общеобразовательное учреждение «Основная школа - интернат Краснооктябрьского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257</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136</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53</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2" w:tgtFrame="_blank" w:history="1">
              <w:r w:rsidR="00AB3D39"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38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AB3D39" w:rsidP="00F42833">
            <w:pPr>
              <w:jc w:val="center"/>
            </w:pPr>
            <w:r w:rsidRPr="00DF5D2E">
              <w:t>680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331</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48,7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3" w:tgtFrame="_blank" w:history="1">
              <w:r w:rsidR="00AB3D39" w:rsidRPr="00DF5D2E">
                <w:rPr>
                  <w:rStyle w:val="a3"/>
                  <w:color w:val="auto"/>
                  <w:sz w:val="24"/>
                  <w:szCs w:val="24"/>
                  <w:u w:val="none"/>
                </w:rPr>
                <w:t>Муниципальное общеобразовательное учреждение «Средняя школа № 60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304</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142</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46,7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4" w:tgtFrame="_blank" w:history="1">
              <w:r w:rsidR="00AB3D39" w:rsidRPr="00DF5D2E">
                <w:rPr>
                  <w:rStyle w:val="a3"/>
                  <w:color w:val="auto"/>
                  <w:sz w:val="24"/>
                  <w:szCs w:val="24"/>
                  <w:u w:val="none"/>
                </w:rPr>
                <w:t>Муниципальное общеобразовательное учреждение «Средняя школа № 62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534</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225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42,1</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5" w:tgtFrame="_blank" w:history="1">
              <w:r w:rsidR="00AB3D39" w:rsidRPr="00DF5D2E">
                <w:rPr>
                  <w:rStyle w:val="a3"/>
                  <w:color w:val="auto"/>
                  <w:sz w:val="24"/>
                  <w:szCs w:val="24"/>
                  <w:u w:val="none"/>
                </w:rPr>
                <w:t>Муниципальное общеобразовательное учреждение «Средняя школа № 65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663</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411</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62</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6" w:tgtFrame="_blank" w:history="1">
              <w:r w:rsidR="00AB3D39" w:rsidRPr="00DF5D2E">
                <w:rPr>
                  <w:rStyle w:val="a3"/>
                  <w:color w:val="auto"/>
                  <w:sz w:val="24"/>
                  <w:szCs w:val="24"/>
                  <w:u w:val="none"/>
                </w:rPr>
                <w:t>Муниципальное общеобразовательное учреждение «Основная школа № 79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60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25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41,7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7" w:tgtFrame="_blank" w:history="1">
              <w:r w:rsidR="00AB3D39" w:rsidRPr="00DF5D2E">
                <w:rPr>
                  <w:rStyle w:val="a3"/>
                  <w:color w:val="auto"/>
                  <w:sz w:val="24"/>
                  <w:szCs w:val="24"/>
                  <w:u w:val="none"/>
                </w:rPr>
                <w:t>Муниципальное общеобразовательное учреждение «Средняя школа № 118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510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206</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40,4</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8" w:tgtFrame="_blank" w:history="1">
              <w:r w:rsidR="00AB3D39" w:rsidRPr="00DF5D2E">
                <w:rPr>
                  <w:rStyle w:val="a3"/>
                  <w:color w:val="auto"/>
                  <w:sz w:val="24"/>
                  <w:szCs w:val="24"/>
                  <w:u w:val="none"/>
                </w:rPr>
                <w:t>Муниципальное общеобразовательное учреждение «Основная школа № 119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188</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78</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41,5</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19" w:tgtFrame="_blank" w:history="1">
              <w:r w:rsidR="00AB3D39"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120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606</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247</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40,8</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0" w:tgtFrame="_blank" w:history="1">
              <w:r w:rsidR="00AB3D39" w:rsidRPr="00DF5D2E">
                <w:rPr>
                  <w:rStyle w:val="a3"/>
                  <w:color w:val="auto"/>
                  <w:sz w:val="24"/>
                  <w:szCs w:val="24"/>
                  <w:u w:val="none"/>
                </w:rPr>
                <w:t>Муниципальное общеобразовательное учреждение «Средняя школа № 124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534</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216</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40,4</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1" w:tgtFrame="_blank" w:history="1">
              <w:r w:rsidR="00AB3D39" w:rsidRPr="00DF5D2E">
                <w:rPr>
                  <w:rStyle w:val="a3"/>
                  <w:color w:val="auto"/>
                  <w:sz w:val="24"/>
                  <w:szCs w:val="24"/>
                  <w:u w:val="none"/>
                </w:rPr>
                <w:t>Муниципальное общеобразовательное учреждение «Средняя школа № 125 Красноармейского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1050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482</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46</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2" w:tgtFrame="_blank" w:history="1">
              <w:r w:rsidR="00AB3D39" w:rsidRPr="00DF5D2E">
                <w:rPr>
                  <w:rStyle w:val="a3"/>
                  <w:color w:val="auto"/>
                  <w:sz w:val="24"/>
                  <w:szCs w:val="24"/>
                  <w:u w:val="none"/>
                </w:rPr>
                <w:t>Муниципальное общеобразовательное учреждение «Средняя школа № 29 Тракторозаводского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408</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194</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47,5</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3" w:tgtFrame="_blank" w:history="1">
              <w:r w:rsidR="00AB3D39" w:rsidRPr="00DF5D2E">
                <w:rPr>
                  <w:rStyle w:val="a3"/>
                  <w:color w:val="auto"/>
                  <w:sz w:val="24"/>
                  <w:szCs w:val="24"/>
                  <w:u w:val="none"/>
                </w:rPr>
                <w:t>Муниципальное общеобразовательное учреждение «Средняя школа № 86 Тракторозаводского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FF4FA5" w:rsidP="00F42833">
            <w:pPr>
              <w:jc w:val="center"/>
            </w:pPr>
            <w:r w:rsidRPr="00DF5D2E">
              <w:t>1131</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FF4FA5" w:rsidP="00F42833">
            <w:pPr>
              <w:jc w:val="center"/>
              <w:rPr>
                <w:rFonts w:eastAsia="Times New Roman"/>
                <w:b/>
                <w:color w:val="000000"/>
              </w:rPr>
            </w:pPr>
            <w:r w:rsidRPr="00DF5D2E">
              <w:rPr>
                <w:rFonts w:eastAsia="Times New Roman"/>
                <w:b/>
                <w:color w:val="000000"/>
              </w:rPr>
              <w:t>529</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FF4FA5" w:rsidP="00F42833">
            <w:pPr>
              <w:jc w:val="center"/>
              <w:rPr>
                <w:rFonts w:eastAsia="Times New Roman"/>
                <w:b/>
                <w:color w:val="000000"/>
              </w:rPr>
            </w:pPr>
            <w:r w:rsidRPr="00DF5D2E">
              <w:rPr>
                <w:rFonts w:eastAsia="Times New Roman"/>
                <w:b/>
                <w:color w:val="000000"/>
              </w:rPr>
              <w:t>46,8</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4" w:tgtFrame="_blank" w:history="1">
              <w:r w:rsidR="00AB3D39" w:rsidRPr="00DF5D2E">
                <w:rPr>
                  <w:rStyle w:val="a3"/>
                  <w:color w:val="auto"/>
                  <w:sz w:val="24"/>
                  <w:szCs w:val="24"/>
                  <w:u w:val="none"/>
                </w:rPr>
                <w:t>Муниципальное общеобразовательное учреждение «Средняя школа № 87 Тракторозаводского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703</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453</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64,4</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5" w:tgtFrame="_blank" w:history="1">
              <w:r w:rsidR="00AB3D39" w:rsidRPr="00DF5D2E">
                <w:rPr>
                  <w:rStyle w:val="a3"/>
                  <w:color w:val="auto"/>
                  <w:sz w:val="24"/>
                  <w:szCs w:val="24"/>
                  <w:u w:val="none"/>
                </w:rPr>
                <w:t>Муниципальное общеобразовательное учреждение «Средняя школа № 88 Тракторозаводского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645</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323</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50,1</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6" w:tgtFrame="_blank" w:history="1">
              <w:r w:rsidR="00AB3D39"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94 Тракторозаводского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467</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195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42</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7" w:tgtFrame="_blank" w:history="1">
              <w:r w:rsidR="00AB3D39" w:rsidRPr="00DF5D2E">
                <w:rPr>
                  <w:rStyle w:val="a3"/>
                  <w:color w:val="auto"/>
                  <w:sz w:val="24"/>
                  <w:szCs w:val="24"/>
                  <w:u w:val="none"/>
                </w:rPr>
                <w:t>Муниципальное общеобразовательное учреждение «Средняя школа № 99 имени дважды Героя Советского Союза А.Г. Кравченко Тракторозаводского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367</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158</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43</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8" w:tgtFrame="_blank" w:history="1">
              <w:r w:rsidR="00AB3D39" w:rsidRPr="00DF5D2E">
                <w:rPr>
                  <w:rStyle w:val="a3"/>
                  <w:color w:val="auto"/>
                  <w:sz w:val="24"/>
                  <w:szCs w:val="24"/>
                  <w:u w:val="none"/>
                </w:rPr>
                <w:t>Муниципальное образовательное учреждение «Начальная школа, реализующая адаптированные образовательные программы для детей с нарушением зрения № 1 Тракторозаводского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187</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88</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29" w:tgtFrame="_blank" w:history="1">
              <w:r w:rsidR="00AB3D39" w:rsidRPr="00DF5D2E">
                <w:rPr>
                  <w:rStyle w:val="a3"/>
                  <w:color w:val="auto"/>
                  <w:sz w:val="24"/>
                  <w:szCs w:val="24"/>
                  <w:u w:val="none"/>
                </w:rPr>
                <w:t>Муниципальное образовательное учреждение вечерняя (сменная) общеобразовательная школа № 10 Кировского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AB3D39" w:rsidP="00F42833">
            <w:pPr>
              <w:jc w:val="center"/>
            </w:pPr>
            <w:r w:rsidRPr="00DF5D2E">
              <w:t>172</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81</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47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30" w:tgtFrame="_blank" w:history="1">
              <w:r w:rsidR="00AB3D39"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33 Дзержинского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1657</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1074</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65</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31" w:tgtFrame="_blank" w:history="1">
              <w:r w:rsidR="00AB3D39" w:rsidRPr="00DF5D2E">
                <w:rPr>
                  <w:rStyle w:val="a3"/>
                  <w:color w:val="auto"/>
                  <w:sz w:val="24"/>
                  <w:szCs w:val="24"/>
                  <w:u w:val="none"/>
                </w:rPr>
                <w:t>Муниципальное общеобразовательное учреждение «Средняя школа № 82 Дзержинского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849</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333</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39,2</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32" w:tgtFrame="_blank" w:history="1">
              <w:r w:rsidR="00AB3D39" w:rsidRPr="00DF5D2E">
                <w:rPr>
                  <w:rStyle w:val="a3"/>
                  <w:color w:val="auto"/>
                  <w:sz w:val="24"/>
                  <w:szCs w:val="24"/>
                  <w:u w:val="none"/>
                </w:rPr>
                <w:t xml:space="preserve">Муниципальное общеобразовательное учреждение «Средняя школа № 85 им. Героя Российской Федерации Г.П. </w:t>
              </w:r>
              <w:proofErr w:type="spellStart"/>
              <w:r w:rsidR="00AB3D39" w:rsidRPr="00DF5D2E">
                <w:rPr>
                  <w:rStyle w:val="a3"/>
                  <w:color w:val="auto"/>
                  <w:sz w:val="24"/>
                  <w:szCs w:val="24"/>
                  <w:u w:val="none"/>
                </w:rPr>
                <w:t>Лячина</w:t>
              </w:r>
              <w:proofErr w:type="spellEnd"/>
              <w:r w:rsidR="00AB3D39" w:rsidRPr="00DF5D2E">
                <w:rPr>
                  <w:rStyle w:val="a3"/>
                  <w:color w:val="auto"/>
                  <w:sz w:val="24"/>
                  <w:szCs w:val="24"/>
                  <w:u w:val="none"/>
                </w:rPr>
                <w:t xml:space="preserve"> Дзержинского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549</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225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41</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33" w:tgtFrame="_blank" w:history="1">
              <w:r w:rsidR="00AB3D39" w:rsidRPr="00DF5D2E">
                <w:rPr>
                  <w:rStyle w:val="a3"/>
                  <w:color w:val="auto"/>
                  <w:sz w:val="24"/>
                  <w:szCs w:val="24"/>
                  <w:u w:val="none"/>
                </w:rPr>
                <w:t>Муниципальное общеобразовательное учреждение «Средняя школа № 89 Дзержинского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720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767</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106,5</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34" w:tgtFrame="_blank" w:history="1">
              <w:r w:rsidR="00AB3D39" w:rsidRPr="00DF5D2E">
                <w:rPr>
                  <w:rStyle w:val="a3"/>
                  <w:color w:val="auto"/>
                  <w:sz w:val="24"/>
                  <w:szCs w:val="24"/>
                  <w:u w:val="none"/>
                </w:rPr>
                <w:t>Муниципальное общеобразовательное учреждение «Средняя школа с углубленным изучением отдельных предметов № 97 Дзержинского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9721E" w:rsidP="00F42833">
            <w:pPr>
              <w:jc w:val="center"/>
            </w:pPr>
            <w:r w:rsidRPr="00DF5D2E">
              <w:t>480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247</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9721E" w:rsidP="00F42833">
            <w:pPr>
              <w:jc w:val="center"/>
              <w:rPr>
                <w:rFonts w:eastAsia="Times New Roman"/>
                <w:b/>
                <w:color w:val="000000"/>
              </w:rPr>
            </w:pPr>
            <w:r w:rsidRPr="00DF5D2E">
              <w:rPr>
                <w:rFonts w:eastAsia="Times New Roman"/>
                <w:b/>
                <w:color w:val="000000"/>
              </w:rPr>
              <w:t>51,5</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35" w:tgtFrame="_blank" w:history="1">
              <w:r w:rsidR="00AB3D39" w:rsidRPr="00DF5D2E">
                <w:rPr>
                  <w:rStyle w:val="a3"/>
                  <w:color w:val="auto"/>
                  <w:sz w:val="24"/>
                  <w:szCs w:val="24"/>
                  <w:u w:val="none"/>
                </w:rPr>
                <w:t>Муниципальное образовательное учреждение «Начальная школа, реализующая адаптированные образовательные программы для детей с нарушением зрения № 2 Ворошиловского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AB3D39" w:rsidP="00F42833">
            <w:pPr>
              <w:jc w:val="center"/>
            </w:pPr>
            <w:r w:rsidRPr="00DF5D2E">
              <w:t>154</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65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42</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общеобразовательное учреждение «Средняя школа № 15 Советского района Волгограда»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AB3D39" w:rsidP="00F42833">
            <w:pPr>
              <w:jc w:val="center"/>
            </w:pPr>
            <w:r w:rsidRPr="00DF5D2E">
              <w:t>674</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345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AB3D39" w:rsidP="00F42833">
            <w:pPr>
              <w:jc w:val="center"/>
              <w:rPr>
                <w:rFonts w:eastAsia="Times New Roman"/>
                <w:b/>
                <w:color w:val="000000"/>
              </w:rPr>
            </w:pPr>
            <w:r w:rsidRPr="00DF5D2E">
              <w:rPr>
                <w:rFonts w:eastAsia="Times New Roman"/>
                <w:b/>
                <w:color w:val="000000"/>
              </w:rPr>
              <w:t>51</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образовательное учреждение высшего образования «Волгоградская консерватория (институт) им. П.А. Серебрякова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248</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206</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83</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«Воскресение»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A2746" w:rsidP="00F42833">
            <w:pPr>
              <w:jc w:val="center"/>
            </w:pPr>
            <w:r w:rsidRPr="00DF5D2E">
              <w:t>775</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506</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65,3</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510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227</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44,5</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507</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262</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51,7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385</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185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48</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380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292</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76,8</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332</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267</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80,4</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294</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151</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51,4</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504</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261</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51,8</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976</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534</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54,7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700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488</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69,7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574</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261</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45,5</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BE7C34" w:rsidP="00F42833">
            <w:pPr>
              <w:jc w:val="center"/>
            </w:pPr>
            <w:r w:rsidRPr="00DF5D2E">
              <w:t>455</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BE7C34" w:rsidP="00F42833">
            <w:pPr>
              <w:jc w:val="center"/>
              <w:rPr>
                <w:rFonts w:eastAsia="Times New Roman"/>
                <w:b/>
                <w:color w:val="000000"/>
              </w:rPr>
            </w:pPr>
            <w:r w:rsidRPr="00DF5D2E">
              <w:rPr>
                <w:rFonts w:eastAsia="Times New Roman"/>
                <w:b/>
                <w:color w:val="000000"/>
              </w:rPr>
              <w:t>182</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40</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A2746" w:rsidP="00F42833">
            <w:pPr>
              <w:jc w:val="center"/>
            </w:pPr>
            <w:r w:rsidRPr="00DF5D2E">
              <w:t>599</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332</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55,4</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A2746" w:rsidP="00F42833">
            <w:pPr>
              <w:jc w:val="center"/>
            </w:pPr>
            <w:r w:rsidRPr="00DF5D2E">
              <w:t>450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374</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83</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A2746" w:rsidP="00F42833">
            <w:pPr>
              <w:jc w:val="center"/>
            </w:pPr>
            <w:r w:rsidRPr="00DF5D2E">
              <w:t>570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353</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52</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 xml:space="preserve">Муниципальное бюджетное учреждение дополнительного образования Волгограда «Детская художественная школа № 1 им. </w:t>
            </w:r>
            <w:proofErr w:type="spellStart"/>
            <w:r w:rsidRPr="00DF5D2E">
              <w:rPr>
                <w:sz w:val="24"/>
                <w:szCs w:val="24"/>
              </w:rPr>
              <w:t>В.В.Федорова</w:t>
            </w:r>
            <w:proofErr w:type="spellEnd"/>
            <w:r w:rsidRPr="00DF5D2E">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A2746" w:rsidP="00F42833">
            <w:pPr>
              <w:jc w:val="center"/>
            </w:pPr>
            <w:r w:rsidRPr="00DF5D2E">
              <w:t>264</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154</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58,3</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хореографического искусства»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A2746" w:rsidP="00F42833">
            <w:pPr>
              <w:jc w:val="center"/>
            </w:pPr>
            <w:r w:rsidRPr="00DF5D2E">
              <w:t>188</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126</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67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им. М.А. Балакирева»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7A2746" w:rsidP="00F42833">
            <w:pPr>
              <w:jc w:val="center"/>
            </w:pPr>
            <w:r w:rsidRPr="00DF5D2E">
              <w:t>459</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232</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7A2746" w:rsidP="00F42833">
            <w:pPr>
              <w:jc w:val="center"/>
              <w:rPr>
                <w:rFonts w:eastAsia="Times New Roman"/>
                <w:b/>
                <w:color w:val="000000"/>
              </w:rPr>
            </w:pPr>
            <w:r w:rsidRPr="00DF5D2E">
              <w:rPr>
                <w:rFonts w:eastAsia="Times New Roman"/>
                <w:b/>
                <w:color w:val="000000"/>
              </w:rPr>
              <w:t>50,5</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36" w:tgtFrame="_blank" w:history="1">
              <w:r w:rsidR="00AB3D39" w:rsidRPr="00DF5D2E">
                <w:rPr>
                  <w:rStyle w:val="a3"/>
                  <w:color w:val="auto"/>
                  <w:sz w:val="24"/>
                  <w:szCs w:val="24"/>
                  <w:u w:val="none"/>
                </w:rPr>
                <w:t xml:space="preserve">Муниципальное учреждение дополнительного образования «Детский Морской Центр им. </w:t>
              </w:r>
              <w:proofErr w:type="spellStart"/>
              <w:r w:rsidR="00AB3D39" w:rsidRPr="00DF5D2E">
                <w:rPr>
                  <w:rStyle w:val="a3"/>
                  <w:color w:val="auto"/>
                  <w:sz w:val="24"/>
                  <w:szCs w:val="24"/>
                  <w:u w:val="none"/>
                </w:rPr>
                <w:t>Н.А.Вилкова</w:t>
              </w:r>
              <w:proofErr w:type="spellEnd"/>
              <w:r w:rsidR="00AB3D39" w:rsidRPr="00DF5D2E">
                <w:rPr>
                  <w:rStyle w:val="a3"/>
                  <w:color w:val="auto"/>
                  <w:sz w:val="24"/>
                  <w:szCs w:val="24"/>
                  <w:u w:val="none"/>
                </w:rPr>
                <w:t xml:space="preserve"> Ворошиловского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FE34A0" w:rsidP="00F42833">
            <w:pPr>
              <w:jc w:val="center"/>
            </w:pPr>
            <w:r w:rsidRPr="00DF5D2E">
              <w:t>341</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FE34A0" w:rsidP="00F42833">
            <w:pPr>
              <w:jc w:val="center"/>
              <w:rPr>
                <w:rFonts w:eastAsia="Times New Roman"/>
                <w:b/>
                <w:color w:val="000000"/>
              </w:rPr>
            </w:pPr>
            <w:r w:rsidRPr="00DF5D2E">
              <w:rPr>
                <w:rFonts w:eastAsia="Times New Roman"/>
                <w:b/>
                <w:color w:val="000000"/>
              </w:rPr>
              <w:t>156</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FE34A0" w:rsidP="00F42833">
            <w:pPr>
              <w:jc w:val="center"/>
              <w:rPr>
                <w:rFonts w:eastAsia="Times New Roman"/>
                <w:b/>
                <w:color w:val="000000"/>
              </w:rPr>
            </w:pPr>
            <w:r w:rsidRPr="00DF5D2E">
              <w:rPr>
                <w:rFonts w:eastAsia="Times New Roman"/>
                <w:b/>
                <w:color w:val="000000"/>
              </w:rPr>
              <w:t>45,7</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4011DC" w:rsidP="00F42833">
            <w:pPr>
              <w:jc w:val="both"/>
              <w:rPr>
                <w:sz w:val="24"/>
                <w:szCs w:val="24"/>
              </w:rPr>
            </w:pPr>
            <w:hyperlink r:id="rId137" w:tgtFrame="_blank" w:history="1">
              <w:r w:rsidR="00AB3D39" w:rsidRPr="00DF5D2E">
                <w:rPr>
                  <w:rStyle w:val="a3"/>
                  <w:color w:val="auto"/>
                  <w:sz w:val="24"/>
                  <w:szCs w:val="24"/>
                  <w:u w:val="none"/>
                </w:rPr>
                <w:t>Муниципальное учреждение дополнительного образования «Центр «Качинец» им. В.А.</w:t>
              </w:r>
              <w:r w:rsidR="00F42833" w:rsidRPr="00DF5D2E">
                <w:rPr>
                  <w:rStyle w:val="a3"/>
                  <w:color w:val="auto"/>
                  <w:sz w:val="24"/>
                  <w:szCs w:val="24"/>
                  <w:u w:val="none"/>
                </w:rPr>
                <w:t xml:space="preserve"> </w:t>
              </w:r>
              <w:r w:rsidR="00AB3D39" w:rsidRPr="00DF5D2E">
                <w:rPr>
                  <w:rStyle w:val="a3"/>
                  <w:color w:val="auto"/>
                  <w:sz w:val="24"/>
                  <w:szCs w:val="24"/>
                  <w:u w:val="none"/>
                </w:rPr>
                <w:t>Шаталова Центрального района Волгограда»</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FE34A0" w:rsidP="00F42833">
            <w:pPr>
              <w:jc w:val="center"/>
            </w:pPr>
            <w:r w:rsidRPr="00DF5D2E">
              <w:t>293</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FE34A0" w:rsidP="00F42833">
            <w:pPr>
              <w:jc w:val="center"/>
              <w:rPr>
                <w:rFonts w:eastAsia="Times New Roman"/>
                <w:b/>
                <w:color w:val="000000"/>
              </w:rPr>
            </w:pPr>
            <w:r w:rsidRPr="00DF5D2E">
              <w:rPr>
                <w:rFonts w:eastAsia="Times New Roman"/>
                <w:b/>
                <w:color w:val="000000"/>
              </w:rPr>
              <w:t>198</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FE34A0" w:rsidP="00F42833">
            <w:pPr>
              <w:jc w:val="center"/>
              <w:rPr>
                <w:rFonts w:eastAsia="Times New Roman"/>
                <w:b/>
                <w:color w:val="000000"/>
              </w:rPr>
            </w:pPr>
            <w:r w:rsidRPr="00DF5D2E">
              <w:rPr>
                <w:rFonts w:eastAsia="Times New Roman"/>
                <w:b/>
                <w:color w:val="000000"/>
              </w:rPr>
              <w:t>67,6</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учреждение дополнительного образования «Детско-юношеский центр Волгограда»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3C4E37" w:rsidP="00F42833">
            <w:pPr>
              <w:jc w:val="center"/>
            </w:pPr>
            <w:r w:rsidRPr="00DF5D2E">
              <w:t>&gt; 2500</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FE34A0" w:rsidP="00F42833">
            <w:pPr>
              <w:jc w:val="center"/>
              <w:rPr>
                <w:rFonts w:eastAsia="Times New Roman"/>
                <w:b/>
                <w:color w:val="000000"/>
              </w:rPr>
            </w:pPr>
            <w:r w:rsidRPr="00DF5D2E">
              <w:rPr>
                <w:rFonts w:eastAsia="Times New Roman"/>
                <w:b/>
                <w:color w:val="000000"/>
              </w:rPr>
              <w:t>675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3C4E37" w:rsidP="00F42833">
            <w:pPr>
              <w:jc w:val="center"/>
              <w:rPr>
                <w:rFonts w:eastAsia="Times New Roman"/>
                <w:b/>
                <w:color w:val="000000"/>
                <w:lang w:val="en-US"/>
              </w:rPr>
            </w:pPr>
            <w:r w:rsidRPr="00DF5D2E">
              <w:rPr>
                <w:rFonts w:eastAsia="Times New Roman"/>
                <w:b/>
                <w:color w:val="000000"/>
                <w:lang w:val="en-US"/>
              </w:rPr>
              <w:t>min</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учреждение дополнительного образования «Пост №1» Волгограда»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FE34A0" w:rsidP="00F42833">
            <w:pPr>
              <w:jc w:val="center"/>
            </w:pPr>
            <w:r w:rsidRPr="00DF5D2E">
              <w:t>228</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FE34A0" w:rsidP="00F42833">
            <w:pPr>
              <w:jc w:val="center"/>
              <w:rPr>
                <w:rFonts w:eastAsia="Times New Roman"/>
                <w:b/>
                <w:color w:val="000000"/>
              </w:rPr>
            </w:pPr>
            <w:r w:rsidRPr="00DF5D2E">
              <w:rPr>
                <w:rFonts w:eastAsia="Times New Roman"/>
                <w:b/>
                <w:color w:val="000000"/>
              </w:rPr>
              <w:t>125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FE34A0" w:rsidP="00F42833">
            <w:pPr>
              <w:jc w:val="center"/>
              <w:rPr>
                <w:rFonts w:eastAsia="Times New Roman"/>
                <w:b/>
                <w:color w:val="000000"/>
              </w:rPr>
            </w:pPr>
            <w:r w:rsidRPr="00DF5D2E">
              <w:rPr>
                <w:rFonts w:eastAsia="Times New Roman"/>
                <w:b/>
                <w:color w:val="000000"/>
              </w:rPr>
              <w:t>54,8</w:t>
            </w:r>
          </w:p>
        </w:tc>
      </w:tr>
      <w:tr w:rsidR="00AB3D39" w:rsidRPr="00DF5D2E" w:rsidTr="00F42833">
        <w:trPr>
          <w:trHeight w:val="454"/>
        </w:trPr>
        <w:tc>
          <w:tcPr>
            <w:tcW w:w="520"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pStyle w:val="a4"/>
              <w:numPr>
                <w:ilvl w:val="0"/>
                <w:numId w:val="43"/>
              </w:numPr>
              <w:jc w:val="center"/>
              <w:rPr>
                <w:rFonts w:ascii="Times New Roman" w:hAnsi="Times New Roman" w:cs="Times New Roman"/>
                <w:lang w:eastAsia="en-US"/>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rsidR="00AB3D39" w:rsidRPr="00DF5D2E" w:rsidRDefault="00AB3D39" w:rsidP="00F42833">
            <w:pPr>
              <w:jc w:val="both"/>
              <w:rPr>
                <w:sz w:val="24"/>
                <w:szCs w:val="24"/>
              </w:rPr>
            </w:pPr>
            <w:r w:rsidRPr="00DF5D2E">
              <w:rPr>
                <w:sz w:val="24"/>
                <w:szCs w:val="24"/>
              </w:rPr>
              <w:t>Муниципальное учреждение дополнительного образования «Центр «Истоки» Волгограда»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D39" w:rsidRPr="00DF5D2E" w:rsidRDefault="00FE34A0" w:rsidP="00F42833">
            <w:pPr>
              <w:jc w:val="center"/>
            </w:pPr>
            <w:r w:rsidRPr="00DF5D2E">
              <w:t>2346</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FE34A0" w:rsidP="00F42833">
            <w:pPr>
              <w:jc w:val="center"/>
              <w:rPr>
                <w:rFonts w:eastAsia="Times New Roman"/>
                <w:b/>
                <w:color w:val="000000"/>
              </w:rPr>
            </w:pPr>
            <w:r w:rsidRPr="00DF5D2E">
              <w:rPr>
                <w:rFonts w:eastAsia="Times New Roman"/>
                <w:b/>
                <w:color w:val="000000"/>
              </w:rPr>
              <w:t>1055</w:t>
            </w:r>
          </w:p>
        </w:tc>
        <w:tc>
          <w:tcPr>
            <w:tcW w:w="963" w:type="dxa"/>
            <w:tcBorders>
              <w:top w:val="single" w:sz="4" w:space="0" w:color="auto"/>
              <w:left w:val="single" w:sz="4" w:space="0" w:color="auto"/>
              <w:bottom w:val="single" w:sz="4" w:space="0" w:color="auto"/>
              <w:right w:val="single" w:sz="4" w:space="0" w:color="auto"/>
            </w:tcBorders>
            <w:vAlign w:val="center"/>
          </w:tcPr>
          <w:p w:rsidR="00AB3D39" w:rsidRPr="00DF5D2E" w:rsidRDefault="00FE34A0" w:rsidP="00F42833">
            <w:pPr>
              <w:jc w:val="center"/>
              <w:rPr>
                <w:rFonts w:eastAsia="Times New Roman"/>
                <w:b/>
                <w:color w:val="000000"/>
              </w:rPr>
            </w:pPr>
            <w:r w:rsidRPr="00DF5D2E">
              <w:rPr>
                <w:rFonts w:eastAsia="Times New Roman"/>
                <w:b/>
                <w:color w:val="000000"/>
              </w:rPr>
              <w:t>45</w:t>
            </w:r>
          </w:p>
        </w:tc>
      </w:tr>
      <w:tr w:rsidR="00AB3D39" w:rsidRPr="00DF5D2E" w:rsidTr="00F42833">
        <w:trPr>
          <w:trHeight w:val="454"/>
        </w:trPr>
        <w:tc>
          <w:tcPr>
            <w:tcW w:w="520" w:type="dxa"/>
            <w:tcBorders>
              <w:top w:val="single" w:sz="4" w:space="0" w:color="auto"/>
            </w:tcBorders>
            <w:shd w:val="clear" w:color="auto" w:fill="auto"/>
          </w:tcPr>
          <w:p w:rsidR="00AB3D39" w:rsidRPr="00DF5D2E" w:rsidRDefault="00AB3D39" w:rsidP="00F42833">
            <w:pPr>
              <w:jc w:val="center"/>
              <w:rPr>
                <w:lang w:eastAsia="en-US"/>
              </w:rPr>
            </w:pPr>
          </w:p>
        </w:tc>
        <w:tc>
          <w:tcPr>
            <w:tcW w:w="6138" w:type="dxa"/>
            <w:tcBorders>
              <w:top w:val="single" w:sz="4" w:space="0" w:color="auto"/>
            </w:tcBorders>
            <w:shd w:val="clear" w:color="auto" w:fill="auto"/>
          </w:tcPr>
          <w:p w:rsidR="00AB3D39" w:rsidRPr="00DF5D2E" w:rsidRDefault="00AB3D39" w:rsidP="00F42833">
            <w:pPr>
              <w:jc w:val="right"/>
            </w:pPr>
          </w:p>
        </w:tc>
        <w:tc>
          <w:tcPr>
            <w:tcW w:w="1134" w:type="dxa"/>
            <w:tcBorders>
              <w:top w:val="single" w:sz="4" w:space="0" w:color="auto"/>
              <w:right w:val="single" w:sz="4" w:space="0" w:color="auto"/>
            </w:tcBorders>
            <w:shd w:val="clear" w:color="auto" w:fill="auto"/>
            <w:vAlign w:val="center"/>
          </w:tcPr>
          <w:p w:rsidR="00AB3D39" w:rsidRPr="00DF5D2E" w:rsidRDefault="00FE4AD1" w:rsidP="00F42833">
            <w:pPr>
              <w:jc w:val="center"/>
            </w:pPr>
            <w:r w:rsidRPr="00DF5D2E">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AB3D39" w:rsidRPr="00DF5D2E" w:rsidRDefault="003C4E37" w:rsidP="00F42833">
            <w:pPr>
              <w:jc w:val="center"/>
              <w:rPr>
                <w:rFonts w:eastAsia="Times New Roman"/>
                <w:b/>
                <w:color w:val="000000"/>
                <w:sz w:val="24"/>
                <w:szCs w:val="24"/>
              </w:rPr>
            </w:pPr>
            <w:r w:rsidRPr="00DF5D2E">
              <w:rPr>
                <w:rFonts w:eastAsia="Times New Roman"/>
                <w:b/>
                <w:color w:val="000000"/>
                <w:sz w:val="24"/>
                <w:szCs w:val="24"/>
              </w:rPr>
              <w:t>18440</w:t>
            </w:r>
          </w:p>
        </w:tc>
        <w:tc>
          <w:tcPr>
            <w:tcW w:w="963" w:type="dxa"/>
            <w:tcBorders>
              <w:top w:val="single" w:sz="4" w:space="0" w:color="auto"/>
              <w:left w:val="single" w:sz="4" w:space="0" w:color="auto"/>
            </w:tcBorders>
            <w:vAlign w:val="center"/>
          </w:tcPr>
          <w:p w:rsidR="00AB3D39" w:rsidRPr="00DF5D2E" w:rsidRDefault="00AB3D39" w:rsidP="00F42833">
            <w:pPr>
              <w:jc w:val="center"/>
              <w:rPr>
                <w:rFonts w:eastAsia="Times New Roman"/>
                <w:b/>
                <w:color w:val="000000"/>
                <w:sz w:val="24"/>
                <w:szCs w:val="24"/>
              </w:rPr>
            </w:pPr>
          </w:p>
        </w:tc>
      </w:tr>
    </w:tbl>
    <w:p w:rsidR="003D22A6" w:rsidRPr="00DF5D2E" w:rsidRDefault="003D22A6" w:rsidP="00F42833"/>
    <w:p w:rsidR="000B484B" w:rsidRPr="00DF5D2E" w:rsidRDefault="000B484B" w:rsidP="00F42833"/>
    <w:p w:rsidR="00FE4AD1" w:rsidRPr="00DF5D2E" w:rsidRDefault="00FE4AD1" w:rsidP="00F42833"/>
    <w:p w:rsidR="00FE4AD1" w:rsidRPr="00DF5D2E" w:rsidRDefault="00FE4AD1" w:rsidP="00F42833"/>
    <w:p w:rsidR="00FE4AD1" w:rsidRPr="00DF5D2E" w:rsidRDefault="00FE4AD1" w:rsidP="00F42833"/>
    <w:p w:rsidR="00FE4AD1" w:rsidRPr="00DF5D2E" w:rsidRDefault="00FE4AD1" w:rsidP="00F42833"/>
    <w:p w:rsidR="00FE4AD1" w:rsidRPr="00DF5D2E" w:rsidRDefault="00FE4AD1" w:rsidP="00F42833"/>
    <w:p w:rsidR="00FE4AD1" w:rsidRPr="00DF5D2E" w:rsidRDefault="00FE4AD1" w:rsidP="00F42833"/>
    <w:p w:rsidR="003D22A6" w:rsidRPr="00DF5D2E" w:rsidRDefault="003D22A6" w:rsidP="00F42833">
      <w:pPr>
        <w:pStyle w:val="1"/>
        <w:spacing w:before="0" w:beforeAutospacing="0" w:after="0" w:afterAutospacing="0"/>
        <w:ind w:firstLine="709"/>
        <w:jc w:val="both"/>
        <w:rPr>
          <w:b w:val="0"/>
          <w:sz w:val="24"/>
          <w:szCs w:val="24"/>
        </w:rPr>
      </w:pPr>
      <w:bookmarkStart w:id="9" w:name="_Toc24312856"/>
      <w:r w:rsidRPr="00DF5D2E">
        <w:rPr>
          <w:sz w:val="24"/>
          <w:szCs w:val="24"/>
        </w:rPr>
        <w:lastRenderedPageBreak/>
        <w:t>2.2. 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bookmarkEnd w:id="9"/>
    </w:p>
    <w:p w:rsidR="003D22A6" w:rsidRPr="00DF5D2E" w:rsidRDefault="003D22A6" w:rsidP="00F42833">
      <w:pPr>
        <w:ind w:firstLine="709"/>
        <w:jc w:val="both"/>
        <w:rPr>
          <w:sz w:val="24"/>
          <w:szCs w:val="24"/>
        </w:rPr>
      </w:pPr>
      <w:r w:rsidRPr="00DF5D2E">
        <w:rPr>
          <w:rFonts w:eastAsia="Times New Roman"/>
          <w:sz w:val="24"/>
          <w:szCs w:val="24"/>
        </w:rPr>
        <w:t xml:space="preserve">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и на официальном сайте образовательной организации, её содержанию и порядку (форме), установленным нормативными правовыми актами образовательных организаций города </w:t>
      </w:r>
      <w:r w:rsidR="00FE4AD1" w:rsidRPr="00DF5D2E">
        <w:rPr>
          <w:rFonts w:eastAsia="Times New Roman"/>
          <w:sz w:val="24"/>
          <w:szCs w:val="24"/>
        </w:rPr>
        <w:t xml:space="preserve">Волгограда </w:t>
      </w:r>
      <w:r w:rsidRPr="00DF5D2E">
        <w:rPr>
          <w:rFonts w:eastAsia="Times New Roman"/>
          <w:sz w:val="24"/>
          <w:szCs w:val="24"/>
        </w:rPr>
        <w:t>Волгоградской области использован инструментарий, рекомендованный Министерством образования и науки Российской Федерации (табл.2.1, 2.2)</w:t>
      </w:r>
    </w:p>
    <w:p w:rsidR="003D22A6" w:rsidRPr="00DF5D2E" w:rsidRDefault="003D22A6" w:rsidP="00F42833">
      <w:pPr>
        <w:ind w:firstLine="709"/>
        <w:jc w:val="both"/>
        <w:rPr>
          <w:rFonts w:eastAsia="Times New Roman"/>
          <w:i/>
          <w:iCs/>
          <w:sz w:val="24"/>
          <w:szCs w:val="24"/>
        </w:rPr>
      </w:pPr>
      <w:r w:rsidRPr="00DF5D2E">
        <w:rPr>
          <w:rFonts w:eastAsia="Times New Roman"/>
          <w:i/>
          <w:iCs/>
          <w:sz w:val="24"/>
          <w:szCs w:val="24"/>
        </w:rPr>
        <w:t>Таблица 2.2.1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w:t>
      </w:r>
      <w:r w:rsidRPr="00DF5D2E">
        <w:rPr>
          <w:sz w:val="24"/>
          <w:szCs w:val="24"/>
        </w:rPr>
        <w:t xml:space="preserve"> </w:t>
      </w:r>
      <w:r w:rsidRPr="00DF5D2E">
        <w:rPr>
          <w:rFonts w:eastAsia="Times New Roman"/>
          <w:i/>
          <w:iCs/>
          <w:sz w:val="24"/>
          <w:szCs w:val="24"/>
        </w:rPr>
        <w:t>общедоступных</w:t>
      </w:r>
      <w:r w:rsidRPr="00DF5D2E">
        <w:rPr>
          <w:sz w:val="24"/>
          <w:szCs w:val="24"/>
        </w:rPr>
        <w:t xml:space="preserve"> </w:t>
      </w:r>
      <w:r w:rsidRPr="00DF5D2E">
        <w:rPr>
          <w:rFonts w:eastAsia="Times New Roman"/>
          <w:i/>
          <w:iCs/>
          <w:sz w:val="24"/>
          <w:szCs w:val="24"/>
        </w:rPr>
        <w:t>информационных</w:t>
      </w:r>
      <w:r w:rsidRPr="00DF5D2E">
        <w:rPr>
          <w:sz w:val="24"/>
          <w:szCs w:val="24"/>
        </w:rPr>
        <w:t xml:space="preserve"> </w:t>
      </w:r>
      <w:r w:rsidRPr="00DF5D2E">
        <w:rPr>
          <w:rFonts w:eastAsia="Times New Roman"/>
          <w:i/>
          <w:iCs/>
          <w:sz w:val="24"/>
          <w:szCs w:val="24"/>
        </w:rPr>
        <w:t>ресурсах</w:t>
      </w:r>
      <w:r w:rsidRPr="00DF5D2E">
        <w:rPr>
          <w:sz w:val="24"/>
          <w:szCs w:val="24"/>
        </w:rPr>
        <w:t xml:space="preserve"> </w:t>
      </w:r>
      <w:r w:rsidRPr="00DF5D2E">
        <w:rPr>
          <w:rFonts w:eastAsia="Times New Roman"/>
          <w:i/>
          <w:iCs/>
          <w:sz w:val="24"/>
          <w:szCs w:val="24"/>
        </w:rPr>
        <w:t>(для</w:t>
      </w:r>
      <w:r w:rsidRPr="00DF5D2E">
        <w:rPr>
          <w:i/>
          <w:sz w:val="24"/>
          <w:szCs w:val="24"/>
        </w:rPr>
        <w:t xml:space="preserve"> организаций, о</w:t>
      </w:r>
      <w:r w:rsidRPr="00DF5D2E">
        <w:rPr>
          <w:rFonts w:eastAsia="Times New Roman"/>
          <w:i/>
          <w:iCs/>
          <w:sz w:val="24"/>
          <w:szCs w:val="24"/>
        </w:rPr>
        <w:t xml:space="preserve">существляющих образовательную деятельность по </w:t>
      </w:r>
      <w:r w:rsidR="000B484B" w:rsidRPr="00DF5D2E">
        <w:rPr>
          <w:rFonts w:eastAsia="Times New Roman"/>
          <w:i/>
          <w:iCs/>
          <w:sz w:val="24"/>
          <w:szCs w:val="24"/>
        </w:rPr>
        <w:t xml:space="preserve">дошкольным </w:t>
      </w:r>
      <w:r w:rsidRPr="00DF5D2E">
        <w:rPr>
          <w:rFonts w:eastAsia="Times New Roman"/>
          <w:i/>
          <w:iCs/>
          <w:sz w:val="24"/>
          <w:szCs w:val="24"/>
        </w:rPr>
        <w:t xml:space="preserve"> </w:t>
      </w:r>
      <w:r w:rsidR="000B484B" w:rsidRPr="00DF5D2E">
        <w:rPr>
          <w:rFonts w:eastAsia="Times New Roman"/>
          <w:i/>
          <w:iCs/>
          <w:sz w:val="24"/>
          <w:szCs w:val="24"/>
        </w:rPr>
        <w:t xml:space="preserve"> </w:t>
      </w:r>
      <w:r w:rsidRPr="00DF5D2E">
        <w:rPr>
          <w:rFonts w:eastAsia="Times New Roman"/>
          <w:i/>
          <w:iCs/>
          <w:sz w:val="24"/>
          <w:szCs w:val="24"/>
        </w:rPr>
        <w:t>образовательным программам,</w:t>
      </w:r>
      <w:r w:rsidR="000B484B" w:rsidRPr="00DF5D2E">
        <w:rPr>
          <w:rFonts w:eastAsia="Times New Roman"/>
          <w:i/>
          <w:iCs/>
          <w:sz w:val="24"/>
          <w:szCs w:val="24"/>
        </w:rPr>
        <w:t xml:space="preserve"> </w:t>
      </w:r>
      <w:r w:rsidRPr="00DF5D2E">
        <w:rPr>
          <w:rFonts w:eastAsia="Times New Roman"/>
          <w:i/>
          <w:iCs/>
          <w:sz w:val="24"/>
          <w:szCs w:val="24"/>
        </w:rPr>
        <w:t>дополнительным образовательным программам)</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1890"/>
        <w:gridCol w:w="1688"/>
      </w:tblGrid>
      <w:tr w:rsidR="003D22A6" w:rsidRPr="00DF5D2E" w:rsidTr="005E42E0">
        <w:tc>
          <w:tcPr>
            <w:tcW w:w="6298" w:type="dxa"/>
          </w:tcPr>
          <w:p w:rsidR="003D22A6" w:rsidRPr="00DF5D2E" w:rsidRDefault="003D22A6" w:rsidP="00F42833">
            <w:pPr>
              <w:jc w:val="center"/>
              <w:rPr>
                <w:sz w:val="20"/>
                <w:szCs w:val="20"/>
              </w:rPr>
            </w:pPr>
            <w:r w:rsidRPr="00DF5D2E">
              <w:rPr>
                <w:sz w:val="20"/>
                <w:szCs w:val="20"/>
              </w:rPr>
              <w:t>Перечень информации</w:t>
            </w:r>
          </w:p>
        </w:tc>
        <w:tc>
          <w:tcPr>
            <w:tcW w:w="1890" w:type="dxa"/>
          </w:tcPr>
          <w:p w:rsidR="003D22A6" w:rsidRPr="00DF5D2E" w:rsidRDefault="003D22A6" w:rsidP="00F42833">
            <w:pPr>
              <w:jc w:val="center"/>
              <w:rPr>
                <w:sz w:val="20"/>
                <w:szCs w:val="20"/>
              </w:rPr>
            </w:pPr>
            <w:r w:rsidRPr="00DF5D2E">
              <w:rPr>
                <w:sz w:val="20"/>
                <w:szCs w:val="20"/>
              </w:rPr>
              <w:t>На информационных стендах в помещении организации</w:t>
            </w:r>
          </w:p>
        </w:tc>
        <w:tc>
          <w:tcPr>
            <w:tcW w:w="1688" w:type="dxa"/>
          </w:tcPr>
          <w:p w:rsidR="003D22A6" w:rsidRPr="00DF5D2E" w:rsidRDefault="003D22A6" w:rsidP="00F42833">
            <w:pPr>
              <w:jc w:val="center"/>
              <w:rPr>
                <w:sz w:val="20"/>
                <w:szCs w:val="20"/>
              </w:rPr>
            </w:pPr>
            <w:r w:rsidRPr="00DF5D2E">
              <w:rPr>
                <w:sz w:val="20"/>
                <w:szCs w:val="20"/>
              </w:rPr>
              <w:t>На официальном сайте организации в Сети Интернет</w:t>
            </w:r>
          </w:p>
        </w:tc>
      </w:tr>
      <w:tr w:rsidR="003D22A6" w:rsidRPr="00DF5D2E" w:rsidTr="005E42E0">
        <w:tc>
          <w:tcPr>
            <w:tcW w:w="6298" w:type="dxa"/>
          </w:tcPr>
          <w:p w:rsidR="003D22A6" w:rsidRPr="00DF5D2E" w:rsidRDefault="003D22A6" w:rsidP="00F42833">
            <w:pPr>
              <w:jc w:val="center"/>
              <w:rPr>
                <w:sz w:val="20"/>
                <w:szCs w:val="20"/>
              </w:rPr>
            </w:pPr>
            <w:r w:rsidRPr="00DF5D2E">
              <w:rPr>
                <w:sz w:val="20"/>
                <w:szCs w:val="20"/>
              </w:rPr>
              <w:t>1</w:t>
            </w:r>
          </w:p>
        </w:tc>
        <w:tc>
          <w:tcPr>
            <w:tcW w:w="1890" w:type="dxa"/>
          </w:tcPr>
          <w:p w:rsidR="003D22A6" w:rsidRPr="00DF5D2E" w:rsidRDefault="003D22A6" w:rsidP="00F42833">
            <w:pPr>
              <w:jc w:val="center"/>
              <w:rPr>
                <w:sz w:val="20"/>
                <w:szCs w:val="20"/>
              </w:rPr>
            </w:pPr>
            <w:r w:rsidRPr="00DF5D2E">
              <w:rPr>
                <w:sz w:val="20"/>
                <w:szCs w:val="20"/>
              </w:rPr>
              <w:t>2</w:t>
            </w:r>
          </w:p>
        </w:tc>
        <w:tc>
          <w:tcPr>
            <w:tcW w:w="1688" w:type="dxa"/>
          </w:tcPr>
          <w:p w:rsidR="003D22A6" w:rsidRPr="00DF5D2E" w:rsidRDefault="003D22A6" w:rsidP="00F42833">
            <w:pPr>
              <w:jc w:val="center"/>
              <w:rPr>
                <w:sz w:val="20"/>
                <w:szCs w:val="20"/>
              </w:rPr>
            </w:pPr>
            <w:r w:rsidRPr="00DF5D2E">
              <w:rPr>
                <w:sz w:val="20"/>
                <w:szCs w:val="20"/>
              </w:rPr>
              <w:t>3</w:t>
            </w:r>
          </w:p>
        </w:tc>
      </w:tr>
      <w:tr w:rsidR="003D22A6" w:rsidRPr="00DF5D2E" w:rsidTr="005E42E0">
        <w:tc>
          <w:tcPr>
            <w:tcW w:w="6298" w:type="dxa"/>
          </w:tcPr>
          <w:p w:rsidR="003D22A6" w:rsidRPr="00DF5D2E" w:rsidRDefault="003D22A6" w:rsidP="00F42833">
            <w:pPr>
              <w:jc w:val="both"/>
              <w:rPr>
                <w:sz w:val="20"/>
                <w:szCs w:val="20"/>
              </w:rPr>
            </w:pPr>
            <w:r w:rsidRPr="00DF5D2E">
              <w:rPr>
                <w:rFonts w:eastAsia="Times New Roman"/>
                <w:b/>
                <w:bCs/>
                <w:sz w:val="20"/>
                <w:szCs w:val="20"/>
              </w:rPr>
              <w:t>I. Основные сведения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tcPr>
          <w:p w:rsidR="003D22A6" w:rsidRPr="00DF5D2E" w:rsidRDefault="003D22A6" w:rsidP="00F42833">
            <w:pPr>
              <w:jc w:val="both"/>
              <w:rPr>
                <w:sz w:val="20"/>
                <w:szCs w:val="20"/>
              </w:rPr>
            </w:pPr>
            <w:r w:rsidRPr="00DF5D2E">
              <w:rPr>
                <w:rFonts w:eastAsia="Times New Roman"/>
                <w:sz w:val="20"/>
                <w:szCs w:val="20"/>
              </w:rPr>
              <w:t>1. Информация о дате создания образовательной организации</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tcPr>
          <w:p w:rsidR="003D22A6" w:rsidRPr="00DF5D2E" w:rsidRDefault="003D22A6" w:rsidP="00F42833">
            <w:pPr>
              <w:jc w:val="both"/>
              <w:rPr>
                <w:sz w:val="20"/>
                <w:szCs w:val="20"/>
              </w:rPr>
            </w:pPr>
            <w:r w:rsidRPr="00DF5D2E">
              <w:rPr>
                <w:rFonts w:eastAsia="Times New Roman"/>
                <w:sz w:val="20"/>
                <w:szCs w:val="20"/>
              </w:rPr>
              <w:t>2. Информация об учредителе, учредителях образовательной организации</w:t>
            </w:r>
          </w:p>
        </w:tc>
        <w:tc>
          <w:tcPr>
            <w:tcW w:w="1890" w:type="dxa"/>
          </w:tcPr>
          <w:p w:rsidR="003D22A6" w:rsidRPr="00DF5D2E" w:rsidRDefault="003D22A6" w:rsidP="00F42833">
            <w:pPr>
              <w:jc w:val="center"/>
              <w:rPr>
                <w:sz w:val="20"/>
                <w:szCs w:val="20"/>
              </w:rPr>
            </w:pPr>
            <w:r w:rsidRPr="00DF5D2E">
              <w:rPr>
                <w:sz w:val="20"/>
                <w:szCs w:val="20"/>
              </w:rPr>
              <w:t>+</w:t>
            </w:r>
          </w:p>
        </w:tc>
        <w:tc>
          <w:tcPr>
            <w:tcW w:w="1688" w:type="dxa"/>
          </w:tcPr>
          <w:p w:rsidR="003D22A6" w:rsidRPr="00DF5D2E" w:rsidRDefault="003D22A6" w:rsidP="00F42833">
            <w:pPr>
              <w:jc w:val="center"/>
              <w:rPr>
                <w:sz w:val="20"/>
                <w:szCs w:val="20"/>
              </w:rPr>
            </w:pPr>
            <w:r w:rsidRPr="00DF5D2E">
              <w:rPr>
                <w:sz w:val="20"/>
                <w:szCs w:val="20"/>
              </w:rPr>
              <w:t>+</w:t>
            </w:r>
          </w:p>
        </w:tc>
      </w:tr>
      <w:tr w:rsidR="003D22A6" w:rsidRPr="00DF5D2E" w:rsidTr="005E42E0">
        <w:tc>
          <w:tcPr>
            <w:tcW w:w="6298" w:type="dxa"/>
          </w:tcPr>
          <w:p w:rsidR="003D22A6" w:rsidRPr="00DF5D2E" w:rsidRDefault="003D22A6" w:rsidP="00F42833">
            <w:pPr>
              <w:jc w:val="both"/>
              <w:rPr>
                <w:sz w:val="20"/>
                <w:szCs w:val="20"/>
              </w:rPr>
            </w:pPr>
            <w:r w:rsidRPr="00DF5D2E">
              <w:rPr>
                <w:rFonts w:eastAsia="Times New Roman"/>
                <w:sz w:val="20"/>
                <w:szCs w:val="20"/>
              </w:rPr>
              <w:t>3. Информация о месте нахождения образовательной организации и ее филиалов (при наличии)</w:t>
            </w:r>
          </w:p>
        </w:tc>
        <w:tc>
          <w:tcPr>
            <w:tcW w:w="1890" w:type="dxa"/>
          </w:tcPr>
          <w:p w:rsidR="003D22A6" w:rsidRPr="00DF5D2E" w:rsidRDefault="003D22A6" w:rsidP="00F42833">
            <w:pPr>
              <w:jc w:val="center"/>
              <w:rPr>
                <w:sz w:val="20"/>
                <w:szCs w:val="20"/>
              </w:rPr>
            </w:pPr>
            <w:r w:rsidRPr="00DF5D2E">
              <w:rPr>
                <w:sz w:val="20"/>
                <w:szCs w:val="20"/>
              </w:rPr>
              <w:t>+</w:t>
            </w:r>
          </w:p>
        </w:tc>
        <w:tc>
          <w:tcPr>
            <w:tcW w:w="1688" w:type="dxa"/>
          </w:tcPr>
          <w:p w:rsidR="003D22A6" w:rsidRPr="00DF5D2E" w:rsidRDefault="003D22A6" w:rsidP="00F42833">
            <w:pPr>
              <w:jc w:val="center"/>
              <w:rPr>
                <w:sz w:val="20"/>
                <w:szCs w:val="20"/>
              </w:rPr>
            </w:pPr>
            <w:r w:rsidRPr="00DF5D2E">
              <w:rPr>
                <w:sz w:val="20"/>
                <w:szCs w:val="20"/>
              </w:rPr>
              <w:t>+</w:t>
            </w:r>
          </w:p>
        </w:tc>
      </w:tr>
      <w:tr w:rsidR="003D22A6" w:rsidRPr="00DF5D2E" w:rsidTr="005E42E0">
        <w:tc>
          <w:tcPr>
            <w:tcW w:w="6298" w:type="dxa"/>
          </w:tcPr>
          <w:p w:rsidR="003D22A6" w:rsidRPr="00DF5D2E" w:rsidRDefault="003D22A6" w:rsidP="00F42833">
            <w:pPr>
              <w:jc w:val="both"/>
              <w:rPr>
                <w:sz w:val="20"/>
                <w:szCs w:val="20"/>
              </w:rPr>
            </w:pPr>
            <w:r w:rsidRPr="00DF5D2E">
              <w:rPr>
                <w:rFonts w:eastAsia="Times New Roman"/>
                <w:sz w:val="20"/>
                <w:szCs w:val="20"/>
              </w:rPr>
              <w:t>4. Информация о режиме, графике работы</w:t>
            </w:r>
          </w:p>
        </w:tc>
        <w:tc>
          <w:tcPr>
            <w:tcW w:w="1890" w:type="dxa"/>
          </w:tcPr>
          <w:p w:rsidR="003D22A6" w:rsidRPr="00DF5D2E" w:rsidRDefault="003D22A6" w:rsidP="00F42833">
            <w:pPr>
              <w:jc w:val="center"/>
              <w:rPr>
                <w:sz w:val="20"/>
                <w:szCs w:val="20"/>
              </w:rPr>
            </w:pPr>
            <w:r w:rsidRPr="00DF5D2E">
              <w:rPr>
                <w:sz w:val="20"/>
                <w:szCs w:val="20"/>
              </w:rPr>
              <w:t>+</w:t>
            </w:r>
          </w:p>
        </w:tc>
        <w:tc>
          <w:tcPr>
            <w:tcW w:w="1688" w:type="dxa"/>
          </w:tcPr>
          <w:p w:rsidR="003D22A6" w:rsidRPr="00DF5D2E" w:rsidRDefault="003D22A6" w:rsidP="00F42833">
            <w:pPr>
              <w:jc w:val="center"/>
              <w:rPr>
                <w:sz w:val="20"/>
                <w:szCs w:val="20"/>
              </w:rPr>
            </w:pPr>
            <w:r w:rsidRPr="00DF5D2E">
              <w:rPr>
                <w:sz w:val="20"/>
                <w:szCs w:val="20"/>
              </w:rPr>
              <w:t>+</w:t>
            </w:r>
          </w:p>
        </w:tc>
      </w:tr>
      <w:tr w:rsidR="003D22A6" w:rsidRPr="00DF5D2E" w:rsidTr="005E42E0">
        <w:tc>
          <w:tcPr>
            <w:tcW w:w="6298" w:type="dxa"/>
          </w:tcPr>
          <w:p w:rsidR="003D22A6" w:rsidRPr="00DF5D2E" w:rsidRDefault="003D22A6" w:rsidP="00F42833">
            <w:pPr>
              <w:jc w:val="both"/>
              <w:rPr>
                <w:sz w:val="20"/>
                <w:szCs w:val="20"/>
              </w:rPr>
            </w:pPr>
            <w:r w:rsidRPr="00DF5D2E">
              <w:rPr>
                <w:rFonts w:eastAsia="Times New Roman"/>
                <w:sz w:val="20"/>
                <w:szCs w:val="20"/>
              </w:rPr>
              <w:t>5. Информация о контактных телефонах и об адресах электронной почты</w:t>
            </w:r>
          </w:p>
        </w:tc>
        <w:tc>
          <w:tcPr>
            <w:tcW w:w="1890" w:type="dxa"/>
          </w:tcPr>
          <w:p w:rsidR="003D22A6" w:rsidRPr="00DF5D2E" w:rsidRDefault="003D22A6" w:rsidP="00F42833">
            <w:pPr>
              <w:jc w:val="center"/>
              <w:rPr>
                <w:sz w:val="20"/>
                <w:szCs w:val="20"/>
              </w:rPr>
            </w:pPr>
            <w:r w:rsidRPr="00DF5D2E">
              <w:rPr>
                <w:sz w:val="20"/>
                <w:szCs w:val="20"/>
              </w:rPr>
              <w:t>+</w:t>
            </w:r>
          </w:p>
        </w:tc>
        <w:tc>
          <w:tcPr>
            <w:tcW w:w="1688" w:type="dxa"/>
          </w:tcPr>
          <w:p w:rsidR="003D22A6" w:rsidRPr="00DF5D2E" w:rsidRDefault="003D22A6" w:rsidP="00F42833">
            <w:pPr>
              <w:jc w:val="center"/>
              <w:rPr>
                <w:sz w:val="20"/>
                <w:szCs w:val="20"/>
              </w:rPr>
            </w:pPr>
            <w:r w:rsidRPr="00DF5D2E">
              <w:rPr>
                <w:sz w:val="20"/>
                <w:szCs w:val="20"/>
              </w:rPr>
              <w:t>+</w:t>
            </w:r>
          </w:p>
        </w:tc>
      </w:tr>
      <w:tr w:rsidR="003D22A6" w:rsidRPr="00DF5D2E" w:rsidTr="005E42E0">
        <w:tc>
          <w:tcPr>
            <w:tcW w:w="6298" w:type="dxa"/>
          </w:tcPr>
          <w:p w:rsidR="003D22A6" w:rsidRPr="00DF5D2E" w:rsidRDefault="003D22A6" w:rsidP="00F42833">
            <w:pPr>
              <w:jc w:val="both"/>
              <w:rPr>
                <w:sz w:val="20"/>
                <w:szCs w:val="20"/>
              </w:rPr>
            </w:pPr>
            <w:r w:rsidRPr="00DF5D2E">
              <w:rPr>
                <w:rFonts w:eastAsia="Times New Roman"/>
                <w:b/>
                <w:bCs/>
                <w:sz w:val="20"/>
                <w:szCs w:val="20"/>
              </w:rPr>
              <w:t>II. Структура и органы управления образовательной организацией</w:t>
            </w:r>
          </w:p>
        </w:tc>
        <w:tc>
          <w:tcPr>
            <w:tcW w:w="1890" w:type="dxa"/>
          </w:tcPr>
          <w:p w:rsidR="003D22A6" w:rsidRPr="00DF5D2E" w:rsidRDefault="003D22A6" w:rsidP="00F42833">
            <w:pPr>
              <w:jc w:val="center"/>
              <w:rPr>
                <w:sz w:val="20"/>
                <w:szCs w:val="20"/>
              </w:rPr>
            </w:pPr>
          </w:p>
        </w:tc>
        <w:tc>
          <w:tcPr>
            <w:tcW w:w="1688" w:type="dxa"/>
          </w:tcPr>
          <w:p w:rsidR="003D22A6" w:rsidRPr="00DF5D2E" w:rsidRDefault="003D22A6" w:rsidP="00F42833">
            <w:pPr>
              <w:jc w:val="center"/>
              <w:rPr>
                <w:sz w:val="20"/>
                <w:szCs w:val="20"/>
              </w:rPr>
            </w:pPr>
          </w:p>
        </w:tc>
      </w:tr>
      <w:tr w:rsidR="003D22A6" w:rsidRPr="00DF5D2E" w:rsidTr="005E42E0">
        <w:tc>
          <w:tcPr>
            <w:tcW w:w="6298" w:type="dxa"/>
          </w:tcPr>
          <w:p w:rsidR="003D22A6" w:rsidRPr="00DF5D2E" w:rsidRDefault="003D22A6" w:rsidP="00F42833">
            <w:pPr>
              <w:jc w:val="both"/>
              <w:rPr>
                <w:rFonts w:eastAsia="Times New Roman"/>
                <w:b/>
                <w:bCs/>
                <w:sz w:val="20"/>
                <w:szCs w:val="20"/>
              </w:rPr>
            </w:pPr>
            <w:r w:rsidRPr="00DF5D2E">
              <w:rPr>
                <w:rFonts w:eastAsia="Times New Roman"/>
                <w:sz w:val="20"/>
                <w:szCs w:val="20"/>
              </w:rPr>
              <w:t>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890" w:type="dxa"/>
          </w:tcPr>
          <w:p w:rsidR="003D22A6" w:rsidRPr="00DF5D2E" w:rsidRDefault="003D22A6" w:rsidP="00F42833">
            <w:pPr>
              <w:jc w:val="center"/>
              <w:rPr>
                <w:sz w:val="20"/>
                <w:szCs w:val="20"/>
              </w:rPr>
            </w:pPr>
            <w:r w:rsidRPr="00DF5D2E">
              <w:rPr>
                <w:sz w:val="20"/>
                <w:szCs w:val="20"/>
              </w:rPr>
              <w:t>+</w:t>
            </w:r>
          </w:p>
        </w:tc>
        <w:tc>
          <w:tcPr>
            <w:tcW w:w="1688" w:type="dxa"/>
          </w:tcPr>
          <w:p w:rsidR="003D22A6" w:rsidRPr="00DF5D2E" w:rsidRDefault="003D22A6" w:rsidP="00F42833">
            <w:pPr>
              <w:jc w:val="center"/>
              <w:rPr>
                <w:sz w:val="20"/>
                <w:szCs w:val="20"/>
              </w:rPr>
            </w:pPr>
            <w:r w:rsidRPr="00DF5D2E">
              <w:rPr>
                <w:sz w:val="20"/>
                <w:szCs w:val="20"/>
              </w:rPr>
              <w:t>+</w:t>
            </w:r>
          </w:p>
        </w:tc>
      </w:tr>
      <w:tr w:rsidR="003D22A6" w:rsidRPr="00DF5D2E" w:rsidTr="005E42E0">
        <w:tc>
          <w:tcPr>
            <w:tcW w:w="6298" w:type="dxa"/>
          </w:tcPr>
          <w:p w:rsidR="003D22A6" w:rsidRPr="00DF5D2E" w:rsidRDefault="003D22A6" w:rsidP="00F42833">
            <w:pPr>
              <w:jc w:val="both"/>
              <w:rPr>
                <w:rFonts w:eastAsia="Times New Roman"/>
                <w:b/>
                <w:bCs/>
                <w:sz w:val="20"/>
                <w:szCs w:val="20"/>
              </w:rPr>
            </w:pPr>
            <w:r w:rsidRPr="00DF5D2E">
              <w:rPr>
                <w:rFonts w:eastAsia="Times New Roman"/>
                <w:sz w:val="20"/>
                <w:szCs w:val="20"/>
              </w:rPr>
              <w:t>7. 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DF5D2E">
              <w:rPr>
                <w:rFonts w:eastAsia="Times New Roman"/>
                <w:sz w:val="20"/>
                <w:szCs w:val="20"/>
              </w:rPr>
              <w:t>))*</w:t>
            </w:r>
            <w:proofErr w:type="gramEnd"/>
          </w:p>
        </w:tc>
        <w:tc>
          <w:tcPr>
            <w:tcW w:w="1890" w:type="dxa"/>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tcPr>
          <w:p w:rsidR="003D22A6" w:rsidRPr="00DF5D2E" w:rsidRDefault="003D22A6" w:rsidP="00F42833">
            <w:pPr>
              <w:jc w:val="center"/>
              <w:rPr>
                <w:sz w:val="20"/>
                <w:szCs w:val="20"/>
              </w:rPr>
            </w:pPr>
            <w:r w:rsidRPr="00DF5D2E">
              <w:rPr>
                <w:rFonts w:eastAsia="Times New Roman"/>
                <w:b/>
                <w:bCs/>
                <w:w w:val="99"/>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b/>
                <w:bCs/>
                <w:sz w:val="20"/>
                <w:szCs w:val="20"/>
              </w:rPr>
              <w:t>III. Документы (в виде копий)</w:t>
            </w:r>
          </w:p>
        </w:tc>
        <w:tc>
          <w:tcPr>
            <w:tcW w:w="1890" w:type="dxa"/>
          </w:tcPr>
          <w:p w:rsidR="003D22A6" w:rsidRPr="00DF5D2E" w:rsidRDefault="003D22A6" w:rsidP="00F42833">
            <w:pPr>
              <w:jc w:val="center"/>
              <w:rPr>
                <w:sz w:val="20"/>
                <w:szCs w:val="20"/>
              </w:rPr>
            </w:pPr>
          </w:p>
        </w:tc>
        <w:tc>
          <w:tcPr>
            <w:tcW w:w="1688" w:type="dxa"/>
          </w:tcPr>
          <w:p w:rsidR="003D22A6" w:rsidRPr="00DF5D2E" w:rsidRDefault="003D22A6" w:rsidP="00F42833">
            <w:pPr>
              <w:jc w:val="center"/>
              <w:rPr>
                <w:sz w:val="20"/>
                <w:szCs w:val="20"/>
              </w:rPr>
            </w:pP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8. Устав образовательной организации</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9. Лицензии на осуществление образовательной деятельности (с приложениями)</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10. Свидетельства о государственной аккредитации (с приложениями)</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r w:rsidRPr="00DF5D2E">
              <w:rPr>
                <w:rFonts w:eastAsia="Times New Roman"/>
                <w:b/>
                <w:bCs/>
                <w:w w:val="99"/>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lastRenderedPageBreak/>
              <w:t>13. Правила внутреннего распорядка обучающихся, правила внутреннего трудового распорядка и коллективный договор</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14. Отчет о результатах самообследования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 xml:space="preserve">+  </w:t>
            </w:r>
            <w:r w:rsidRPr="00DF5D2E">
              <w:rPr>
                <w:rFonts w:eastAsia="Times New Roman"/>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w w:val="99"/>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 xml:space="preserve">16. Предписания органов, осуществляющих государственный контроль (надзор) в сфере образования, отчеты об исполнении таких предписаний (при </w:t>
            </w:r>
            <w:proofErr w:type="gramStart"/>
            <w:r w:rsidRPr="00DF5D2E">
              <w:rPr>
                <w:rFonts w:eastAsia="Times New Roman"/>
                <w:sz w:val="20"/>
                <w:szCs w:val="20"/>
              </w:rPr>
              <w:t>наличии)*</w:t>
            </w:r>
            <w:proofErr w:type="gramEnd"/>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r w:rsidRPr="00DF5D2E">
              <w:rPr>
                <w:rFonts w:eastAsia="Times New Roman"/>
                <w:b/>
                <w:bCs/>
                <w:w w:val="99"/>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b/>
                <w:bCs/>
                <w:sz w:val="20"/>
                <w:szCs w:val="20"/>
              </w:rPr>
              <w:t>IV. Образование</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17. Информация о реализуемых уровнях образования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18. Информация о формах обучения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19. Информация о нормативных сроках обучения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20. Информация о сроке действия государственной аккредитации образовательных программ (при наличии государственной аккредитации)</w:t>
            </w:r>
            <w:r w:rsidRPr="00DF5D2E">
              <w:rPr>
                <w:rFonts w:eastAsia="Times New Roman"/>
                <w:b/>
                <w:bCs/>
                <w:w w:val="99"/>
                <w:sz w:val="20"/>
                <w:szCs w:val="20"/>
              </w:rPr>
              <w:t xml:space="preserve"> *</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21. Информация об описании образовательных программ с приложением их копий</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22. Информация об учебных планах реализуемых образовательных программ с приложением их копий</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23. Аннотации к рабочим программам дисциплин (по каждой дисциплине в составе образовательной программы) с приложением их копий (при наличии)</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24. Информация о календарных учебных графиках с приложением их копий</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25. Информация о методических и иных документах, разработанных образовательной организацией для обеспечения образовательного процесса</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и(или) юридических лиц</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28. Информация о языках, на которых осуществляется образование (обучение)</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r w:rsidRPr="00DF5D2E">
              <w:rPr>
                <w:rFonts w:eastAsia="Times New Roman"/>
                <w:b/>
                <w:bCs/>
                <w:w w:val="99"/>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29.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r w:rsidRPr="00DF5D2E">
              <w:rPr>
                <w:rFonts w:eastAsia="Times New Roman"/>
                <w:b/>
                <w:bCs/>
                <w:w w:val="99"/>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i/>
                <w:iCs/>
                <w:sz w:val="20"/>
                <w:szCs w:val="20"/>
              </w:rPr>
              <w:t>Для каждой профессиональной образовательной программы указывают:</w:t>
            </w:r>
          </w:p>
        </w:tc>
        <w:tc>
          <w:tcPr>
            <w:tcW w:w="1890" w:type="dxa"/>
            <w:vAlign w:val="center"/>
          </w:tcPr>
          <w:p w:rsidR="003D22A6" w:rsidRPr="00DF5D2E" w:rsidRDefault="003D22A6" w:rsidP="00F42833">
            <w:pPr>
              <w:jc w:val="center"/>
              <w:rPr>
                <w:rFonts w:eastAsia="Times New Roman"/>
                <w:b/>
                <w:bCs/>
                <w:sz w:val="20"/>
                <w:szCs w:val="20"/>
              </w:rPr>
            </w:pPr>
          </w:p>
        </w:tc>
        <w:tc>
          <w:tcPr>
            <w:tcW w:w="1688" w:type="dxa"/>
            <w:vAlign w:val="center"/>
          </w:tcPr>
          <w:p w:rsidR="003D22A6" w:rsidRPr="00DF5D2E" w:rsidRDefault="003D22A6" w:rsidP="00F42833">
            <w:pPr>
              <w:jc w:val="center"/>
              <w:rPr>
                <w:rFonts w:eastAsia="Times New Roman"/>
                <w:b/>
                <w:bCs/>
                <w:sz w:val="20"/>
                <w:szCs w:val="20"/>
              </w:rPr>
            </w:pPr>
          </w:p>
        </w:tc>
      </w:tr>
      <w:tr w:rsidR="003D22A6" w:rsidRPr="00DF5D2E" w:rsidTr="005E42E0">
        <w:tc>
          <w:tcPr>
            <w:tcW w:w="6298" w:type="dxa"/>
            <w:vAlign w:val="bottom"/>
          </w:tcPr>
          <w:p w:rsidR="003D22A6" w:rsidRPr="00DF5D2E" w:rsidRDefault="003D22A6" w:rsidP="00F42833">
            <w:pPr>
              <w:rPr>
                <w:sz w:val="20"/>
                <w:szCs w:val="20"/>
              </w:rPr>
            </w:pPr>
            <w:r w:rsidRPr="00DF5D2E">
              <w:rPr>
                <w:rFonts w:eastAsia="Times New Roman"/>
                <w:sz w:val="20"/>
                <w:szCs w:val="20"/>
              </w:rPr>
              <w:t>30. Уровень образования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r w:rsidRPr="00DF5D2E">
              <w:rPr>
                <w:rFonts w:eastAsia="Times New Roman"/>
                <w:b/>
                <w:bCs/>
                <w:w w:val="99"/>
                <w:sz w:val="20"/>
                <w:szCs w:val="20"/>
              </w:rPr>
              <w:t xml:space="preserve"> </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31. Код и наименование профессии, специальности, направления подготовки</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32. Информация о направлениях и результатах научной(научно-исследовательской) деятельности и научно- 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 xml:space="preserve">33. Информация о результатах приема по каждой профессии, специальности среднего профессионального образования(при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w:t>
            </w:r>
            <w:r w:rsidRPr="00DF5D2E">
              <w:rPr>
                <w:rFonts w:eastAsia="Times New Roman"/>
                <w:sz w:val="20"/>
                <w:szCs w:val="20"/>
              </w:rPr>
              <w:lastRenderedPageBreak/>
              <w:t>набранных баллов по всем вступительным испытаниям, а также о результатах перевода, восстановления и отчисления</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lastRenderedPageBreak/>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34.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r w:rsidRPr="00DF5D2E">
              <w:rPr>
                <w:rFonts w:eastAsia="Times New Roman"/>
                <w:b/>
                <w:bCs/>
                <w:w w:val="99"/>
                <w:sz w:val="20"/>
                <w:szCs w:val="20"/>
              </w:rPr>
              <w:t xml:space="preserve"> </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b/>
                <w:bCs/>
                <w:sz w:val="20"/>
                <w:szCs w:val="20"/>
              </w:rPr>
              <w:t>V. Руководство. Педагогический состав</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35.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36.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переподготовке(при наличии); общий стаж работы; стаж работы по специальности</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9876" w:type="dxa"/>
            <w:gridSpan w:val="3"/>
            <w:vAlign w:val="bottom"/>
          </w:tcPr>
          <w:p w:rsidR="003D22A6" w:rsidRPr="00DF5D2E" w:rsidRDefault="003D22A6" w:rsidP="00F42833">
            <w:pPr>
              <w:jc w:val="center"/>
              <w:rPr>
                <w:rFonts w:eastAsia="Times New Roman"/>
                <w:b/>
                <w:bCs/>
                <w:sz w:val="20"/>
                <w:szCs w:val="20"/>
              </w:rPr>
            </w:pPr>
            <w:r w:rsidRPr="00DF5D2E">
              <w:rPr>
                <w:rFonts w:eastAsia="Times New Roman"/>
                <w:b/>
                <w:bCs/>
                <w:sz w:val="20"/>
                <w:szCs w:val="20"/>
              </w:rPr>
              <w:t>VI. Материально-техническое обеспечении образовательной деятельности</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37.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38. Информация о обеспечении доступа в здания образовательной организации инвалидов и лиц с ограниченными возможностями здоровья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39. Информация о условиях питания обучающихся, в том числе инвалидов и лиц с ограниченными возможностями здоровья</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40. Информация об условиях охраны здоровья обучающихся, в том числе инвалидов и лиц с ограниченными возможностями здоровья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41.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sz w:val="20"/>
                <w:szCs w:val="20"/>
              </w:rPr>
            </w:pPr>
            <w:r w:rsidRPr="00DF5D2E">
              <w:rPr>
                <w:rFonts w:eastAsia="Times New Roman"/>
                <w:sz w:val="20"/>
                <w:szCs w:val="20"/>
              </w:rPr>
              <w:t>42.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sz w:val="20"/>
                <w:szCs w:val="20"/>
              </w:rPr>
              <w:t>43.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sz w:val="20"/>
                <w:szCs w:val="20"/>
              </w:rPr>
            </w:pPr>
            <w:r w:rsidRPr="00DF5D2E">
              <w:rPr>
                <w:rFonts w:eastAsia="Times New Roman"/>
                <w:b/>
                <w:bCs/>
                <w:sz w:val="20"/>
                <w:szCs w:val="20"/>
              </w:rPr>
              <w:t>VII. Стипендии и иные виды материальной поддержки</w:t>
            </w:r>
          </w:p>
        </w:tc>
        <w:tc>
          <w:tcPr>
            <w:tcW w:w="1890" w:type="dxa"/>
            <w:vAlign w:val="center"/>
          </w:tcPr>
          <w:p w:rsidR="003D22A6" w:rsidRPr="00DF5D2E" w:rsidRDefault="003D22A6" w:rsidP="00F42833">
            <w:pPr>
              <w:jc w:val="center"/>
              <w:rPr>
                <w:rFonts w:eastAsia="Times New Roman"/>
                <w:b/>
                <w:bCs/>
                <w:sz w:val="20"/>
                <w:szCs w:val="20"/>
              </w:rPr>
            </w:pPr>
          </w:p>
        </w:tc>
        <w:tc>
          <w:tcPr>
            <w:tcW w:w="1688" w:type="dxa"/>
            <w:vAlign w:val="center"/>
          </w:tcPr>
          <w:p w:rsidR="003D22A6" w:rsidRPr="00DF5D2E" w:rsidRDefault="003D22A6" w:rsidP="00F42833">
            <w:pPr>
              <w:jc w:val="center"/>
              <w:rPr>
                <w:rFonts w:eastAsia="Times New Roman"/>
                <w:b/>
                <w:bCs/>
                <w:sz w:val="20"/>
                <w:szCs w:val="20"/>
              </w:rPr>
            </w:pP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44. Информация о наличии и условиях предоставления обучающимся стипендий, мер социальной поддержки</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 xml:space="preserve">45.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w:t>
            </w:r>
            <w:r w:rsidR="000B484B" w:rsidRPr="00DF5D2E">
              <w:rPr>
                <w:rFonts w:eastAsia="Times New Roman"/>
                <w:sz w:val="20"/>
                <w:szCs w:val="20"/>
              </w:rPr>
              <w:t>наличии) *</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tabs>
                <w:tab w:val="left" w:pos="781"/>
              </w:tabs>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46. Информация о трудоустройстве выпускников</w:t>
            </w:r>
          </w:p>
        </w:tc>
        <w:tc>
          <w:tcPr>
            <w:tcW w:w="1890" w:type="dxa"/>
            <w:vAlign w:val="center"/>
          </w:tcPr>
          <w:p w:rsidR="003D22A6" w:rsidRPr="00DF5D2E" w:rsidRDefault="003D22A6" w:rsidP="00F42833">
            <w:pPr>
              <w:jc w:val="center"/>
              <w:rPr>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b/>
                <w:bCs/>
                <w:sz w:val="20"/>
                <w:szCs w:val="20"/>
              </w:rPr>
              <w:t>VIII. Платные образовательные услуги</w:t>
            </w:r>
          </w:p>
        </w:tc>
        <w:tc>
          <w:tcPr>
            <w:tcW w:w="1890" w:type="dxa"/>
            <w:vAlign w:val="center"/>
          </w:tcPr>
          <w:p w:rsidR="003D22A6" w:rsidRPr="00DF5D2E" w:rsidRDefault="003D22A6" w:rsidP="00F42833">
            <w:pPr>
              <w:jc w:val="center"/>
              <w:rPr>
                <w:rFonts w:eastAsia="Times New Roman"/>
                <w:b/>
                <w:bCs/>
                <w:sz w:val="20"/>
                <w:szCs w:val="20"/>
              </w:rPr>
            </w:pPr>
          </w:p>
        </w:tc>
        <w:tc>
          <w:tcPr>
            <w:tcW w:w="1688" w:type="dxa"/>
            <w:vAlign w:val="center"/>
          </w:tcPr>
          <w:p w:rsidR="003D22A6" w:rsidRPr="00DF5D2E" w:rsidRDefault="003D22A6" w:rsidP="00F42833">
            <w:pPr>
              <w:jc w:val="center"/>
              <w:rPr>
                <w:rFonts w:eastAsia="Times New Roman"/>
                <w:b/>
                <w:bCs/>
                <w:sz w:val="20"/>
                <w:szCs w:val="20"/>
              </w:rPr>
            </w:pP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 xml:space="preserve">47. Информация о наличии и порядке оказания платных образовательных услуг (при </w:t>
            </w:r>
            <w:r w:rsidR="000B484B" w:rsidRPr="00DF5D2E">
              <w:rPr>
                <w:rFonts w:eastAsia="Times New Roman"/>
                <w:sz w:val="20"/>
                <w:szCs w:val="20"/>
              </w:rPr>
              <w:t>наличии) *</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  *</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  *</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b/>
                <w:bCs/>
                <w:sz w:val="20"/>
                <w:szCs w:val="20"/>
              </w:rPr>
              <w:t>IX. Финансово-хозяйственная деятельность</w:t>
            </w:r>
          </w:p>
        </w:tc>
        <w:tc>
          <w:tcPr>
            <w:tcW w:w="1890" w:type="dxa"/>
            <w:vAlign w:val="center"/>
          </w:tcPr>
          <w:p w:rsidR="003D22A6" w:rsidRPr="00DF5D2E" w:rsidRDefault="003D22A6" w:rsidP="00F42833">
            <w:pPr>
              <w:jc w:val="center"/>
              <w:rPr>
                <w:rFonts w:eastAsia="Times New Roman"/>
                <w:b/>
                <w:bCs/>
                <w:sz w:val="20"/>
                <w:szCs w:val="20"/>
              </w:rPr>
            </w:pPr>
          </w:p>
        </w:tc>
        <w:tc>
          <w:tcPr>
            <w:tcW w:w="1688" w:type="dxa"/>
            <w:vAlign w:val="center"/>
          </w:tcPr>
          <w:p w:rsidR="003D22A6" w:rsidRPr="00DF5D2E" w:rsidRDefault="003D22A6" w:rsidP="00F42833">
            <w:pPr>
              <w:jc w:val="center"/>
              <w:rPr>
                <w:rFonts w:eastAsia="Times New Roman"/>
                <w:b/>
                <w:bCs/>
                <w:sz w:val="20"/>
                <w:szCs w:val="20"/>
              </w:rPr>
            </w:pP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 xml:space="preserve">48.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w:t>
            </w:r>
            <w:r w:rsidRPr="00DF5D2E">
              <w:rPr>
                <w:rFonts w:eastAsia="Times New Roman"/>
                <w:sz w:val="20"/>
                <w:szCs w:val="20"/>
              </w:rPr>
              <w:lastRenderedPageBreak/>
              <w:t>местных бюджетов, по договорам об образовании за счет средств физических и(или) юридических лиц</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lastRenderedPageBreak/>
              <w:t>Х</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49. Информация о поступлении финансовых и материальных средств и об их расходовании по итогам финансового года</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b/>
                <w:bCs/>
                <w:sz w:val="20"/>
                <w:szCs w:val="20"/>
              </w:rPr>
              <w:t>X. Вакантные места для приема (перевода)</w:t>
            </w:r>
          </w:p>
        </w:tc>
        <w:tc>
          <w:tcPr>
            <w:tcW w:w="1890" w:type="dxa"/>
            <w:vAlign w:val="center"/>
          </w:tcPr>
          <w:p w:rsidR="003D22A6" w:rsidRPr="00DF5D2E" w:rsidRDefault="003D22A6" w:rsidP="00F42833">
            <w:pPr>
              <w:jc w:val="center"/>
              <w:rPr>
                <w:rFonts w:eastAsia="Times New Roman"/>
                <w:b/>
                <w:bCs/>
                <w:sz w:val="20"/>
                <w:szCs w:val="20"/>
              </w:rPr>
            </w:pPr>
          </w:p>
        </w:tc>
        <w:tc>
          <w:tcPr>
            <w:tcW w:w="1688" w:type="dxa"/>
            <w:vAlign w:val="center"/>
          </w:tcPr>
          <w:p w:rsidR="003D22A6" w:rsidRPr="00DF5D2E" w:rsidRDefault="003D22A6" w:rsidP="00F42833">
            <w:pPr>
              <w:jc w:val="center"/>
              <w:rPr>
                <w:rFonts w:eastAsia="Times New Roman"/>
                <w:b/>
                <w:bCs/>
                <w:sz w:val="20"/>
                <w:szCs w:val="20"/>
              </w:rPr>
            </w:pP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sz w:val="20"/>
                <w:szCs w:val="20"/>
              </w:rPr>
              <w:t>50.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Х</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w:t>
            </w:r>
          </w:p>
        </w:tc>
      </w:tr>
      <w:tr w:rsidR="003D22A6" w:rsidRPr="00DF5D2E" w:rsidTr="005E42E0">
        <w:tc>
          <w:tcPr>
            <w:tcW w:w="6298" w:type="dxa"/>
            <w:vAlign w:val="bottom"/>
          </w:tcPr>
          <w:p w:rsidR="003D22A6" w:rsidRPr="00DF5D2E" w:rsidRDefault="003D22A6" w:rsidP="00F42833">
            <w:pPr>
              <w:jc w:val="both"/>
              <w:rPr>
                <w:rFonts w:eastAsia="Times New Roman"/>
                <w:b/>
                <w:bCs/>
                <w:sz w:val="20"/>
                <w:szCs w:val="20"/>
              </w:rPr>
            </w:pPr>
            <w:r w:rsidRPr="00DF5D2E">
              <w:rPr>
                <w:rFonts w:eastAsia="Times New Roman"/>
                <w:b/>
                <w:bCs/>
                <w:sz w:val="20"/>
                <w:szCs w:val="20"/>
              </w:rPr>
              <w:t>Всего</w:t>
            </w:r>
          </w:p>
        </w:tc>
        <w:tc>
          <w:tcPr>
            <w:tcW w:w="1890" w:type="dxa"/>
            <w:vAlign w:val="center"/>
          </w:tcPr>
          <w:p w:rsidR="003D22A6" w:rsidRPr="00DF5D2E" w:rsidRDefault="003D22A6" w:rsidP="00F42833">
            <w:pPr>
              <w:jc w:val="center"/>
              <w:rPr>
                <w:rFonts w:eastAsia="Times New Roman"/>
                <w:b/>
                <w:bCs/>
                <w:sz w:val="20"/>
                <w:szCs w:val="20"/>
              </w:rPr>
            </w:pPr>
            <w:r w:rsidRPr="00DF5D2E">
              <w:rPr>
                <w:rFonts w:eastAsia="Times New Roman"/>
                <w:b/>
                <w:bCs/>
                <w:w w:val="99"/>
                <w:sz w:val="20"/>
                <w:szCs w:val="20"/>
              </w:rPr>
              <w:t>17 (15**)</w:t>
            </w:r>
          </w:p>
        </w:tc>
        <w:tc>
          <w:tcPr>
            <w:tcW w:w="1688" w:type="dxa"/>
            <w:vAlign w:val="center"/>
          </w:tcPr>
          <w:p w:rsidR="003D22A6" w:rsidRPr="00DF5D2E" w:rsidRDefault="003D22A6" w:rsidP="00F42833">
            <w:pPr>
              <w:jc w:val="center"/>
              <w:rPr>
                <w:rFonts w:eastAsia="Times New Roman"/>
                <w:b/>
                <w:bCs/>
                <w:sz w:val="20"/>
                <w:szCs w:val="20"/>
              </w:rPr>
            </w:pPr>
            <w:r w:rsidRPr="00DF5D2E">
              <w:rPr>
                <w:rFonts w:eastAsia="Times New Roman"/>
                <w:b/>
                <w:bCs/>
                <w:sz w:val="20"/>
                <w:szCs w:val="20"/>
              </w:rPr>
              <w:t>50 (44**)</w:t>
            </w:r>
          </w:p>
        </w:tc>
      </w:tr>
    </w:tbl>
    <w:p w:rsidR="003D22A6" w:rsidRPr="00DF5D2E" w:rsidRDefault="003D22A6" w:rsidP="00F42833">
      <w:pPr>
        <w:ind w:right="282" w:firstLine="709"/>
        <w:jc w:val="both"/>
        <w:rPr>
          <w:sz w:val="28"/>
          <w:szCs w:val="28"/>
        </w:rPr>
      </w:pPr>
    </w:p>
    <w:p w:rsidR="003D22A6" w:rsidRPr="00DF5D2E" w:rsidRDefault="003D22A6" w:rsidP="00F42833">
      <w:pPr>
        <w:ind w:firstLine="709"/>
        <w:jc w:val="both"/>
        <w:rPr>
          <w:sz w:val="24"/>
          <w:szCs w:val="24"/>
        </w:rPr>
      </w:pPr>
      <w:r w:rsidRPr="00DF5D2E">
        <w:rPr>
          <w:rFonts w:eastAsia="Times New Roman"/>
          <w:b/>
          <w:bCs/>
          <w:sz w:val="24"/>
          <w:szCs w:val="24"/>
        </w:rPr>
        <w:t>Условные обозначения:</w:t>
      </w:r>
    </w:p>
    <w:p w:rsidR="003D22A6" w:rsidRPr="00DF5D2E" w:rsidRDefault="003D22A6" w:rsidP="00F42833">
      <w:pPr>
        <w:numPr>
          <w:ilvl w:val="0"/>
          <w:numId w:val="82"/>
        </w:numPr>
        <w:tabs>
          <w:tab w:val="left" w:pos="142"/>
          <w:tab w:val="left" w:pos="1134"/>
        </w:tabs>
        <w:ind w:firstLine="709"/>
        <w:jc w:val="both"/>
        <w:rPr>
          <w:rFonts w:eastAsia="Times New Roman"/>
          <w:b/>
          <w:bCs/>
          <w:sz w:val="24"/>
          <w:szCs w:val="24"/>
        </w:rPr>
      </w:pPr>
      <w:r w:rsidRPr="00DF5D2E">
        <w:rPr>
          <w:rFonts w:eastAsia="Times New Roman"/>
          <w:sz w:val="24"/>
          <w:szCs w:val="24"/>
        </w:rPr>
        <w:t>информация (единица информации) учитывается в расчете нормативного количества материалов/единиц информации.</w:t>
      </w:r>
    </w:p>
    <w:p w:rsidR="003D22A6" w:rsidRPr="00DF5D2E" w:rsidRDefault="003D22A6" w:rsidP="00F42833">
      <w:pPr>
        <w:numPr>
          <w:ilvl w:val="1"/>
          <w:numId w:val="82"/>
        </w:numPr>
        <w:tabs>
          <w:tab w:val="left" w:pos="142"/>
          <w:tab w:val="left" w:pos="567"/>
          <w:tab w:val="left" w:pos="1134"/>
        </w:tabs>
        <w:ind w:firstLine="709"/>
        <w:jc w:val="both"/>
        <w:rPr>
          <w:sz w:val="24"/>
          <w:szCs w:val="24"/>
        </w:rPr>
      </w:pPr>
      <w:r w:rsidRPr="00DF5D2E">
        <w:rPr>
          <w:rFonts w:eastAsia="Times New Roman"/>
          <w:sz w:val="24"/>
          <w:szCs w:val="24"/>
        </w:rPr>
        <w:t xml:space="preserve">информация (единица информации) </w:t>
      </w:r>
      <w:r w:rsidRPr="00DF5D2E">
        <w:rPr>
          <w:rFonts w:eastAsia="Times New Roman"/>
          <w:b/>
          <w:bCs/>
          <w:sz w:val="24"/>
          <w:szCs w:val="24"/>
        </w:rPr>
        <w:t>не</w:t>
      </w:r>
      <w:r w:rsidRPr="00DF5D2E">
        <w:rPr>
          <w:rFonts w:eastAsia="Times New Roman"/>
          <w:sz w:val="24"/>
          <w:szCs w:val="24"/>
        </w:rPr>
        <w:t xml:space="preserve"> учитывается в расчете нормативного количества материалов/единиц информации.</w:t>
      </w:r>
    </w:p>
    <w:p w:rsidR="003D22A6" w:rsidRPr="00DF5D2E" w:rsidRDefault="003D22A6" w:rsidP="00F42833">
      <w:pPr>
        <w:numPr>
          <w:ilvl w:val="0"/>
          <w:numId w:val="83"/>
        </w:numPr>
        <w:tabs>
          <w:tab w:val="left" w:pos="851"/>
          <w:tab w:val="left" w:pos="1134"/>
        </w:tabs>
        <w:ind w:firstLine="709"/>
        <w:jc w:val="both"/>
        <w:rPr>
          <w:rFonts w:eastAsia="Times New Roman"/>
          <w:sz w:val="24"/>
          <w:szCs w:val="24"/>
        </w:rPr>
      </w:pPr>
      <w:r w:rsidRPr="00DF5D2E">
        <w:rPr>
          <w:rFonts w:eastAsia="Times New Roman"/>
          <w:sz w:val="24"/>
          <w:szCs w:val="24"/>
        </w:rPr>
        <w:t>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3D22A6" w:rsidRPr="00DF5D2E" w:rsidRDefault="003D22A6" w:rsidP="00F42833">
      <w:pPr>
        <w:numPr>
          <w:ilvl w:val="0"/>
          <w:numId w:val="84"/>
        </w:numPr>
        <w:tabs>
          <w:tab w:val="left" w:pos="851"/>
          <w:tab w:val="left" w:pos="1134"/>
        </w:tabs>
        <w:ind w:firstLine="709"/>
        <w:jc w:val="both"/>
        <w:rPr>
          <w:rFonts w:eastAsia="Times New Roman"/>
          <w:sz w:val="24"/>
          <w:szCs w:val="24"/>
        </w:rPr>
      </w:pPr>
      <w:r w:rsidRPr="00DF5D2E">
        <w:rPr>
          <w:rFonts w:eastAsia="Times New Roman"/>
          <w:sz w:val="24"/>
          <w:szCs w:val="24"/>
        </w:rPr>
        <w:t>Общее количество единиц информации, подлежащих к размещению (</w:t>
      </w:r>
      <w:proofErr w:type="spellStart"/>
      <w:r w:rsidRPr="00DF5D2E">
        <w:rPr>
          <w:rFonts w:eastAsia="Times New Roman"/>
          <w:b/>
          <w:bCs/>
          <w:sz w:val="24"/>
          <w:szCs w:val="24"/>
        </w:rPr>
        <w:t>И</w:t>
      </w:r>
      <w:r w:rsidRPr="00DF5D2E">
        <w:rPr>
          <w:rFonts w:eastAsia="Times New Roman"/>
          <w:b/>
          <w:bCs/>
          <w:sz w:val="24"/>
          <w:szCs w:val="24"/>
          <w:vertAlign w:val="subscript"/>
        </w:rPr>
        <w:t>норм</w:t>
      </w:r>
      <w:proofErr w:type="spellEnd"/>
      <w:r w:rsidRPr="00DF5D2E">
        <w:rPr>
          <w:rFonts w:eastAsia="Times New Roman"/>
          <w:sz w:val="24"/>
          <w:szCs w:val="24"/>
        </w:rPr>
        <w:t>), определяется с учетом типа образовательных организаций и условий предоставления образовательных услуг и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rsidR="003D22A6" w:rsidRPr="00DF5D2E" w:rsidRDefault="003D22A6" w:rsidP="00F42833">
      <w:pPr>
        <w:tabs>
          <w:tab w:val="left" w:pos="720"/>
        </w:tabs>
        <w:ind w:firstLine="709"/>
        <w:jc w:val="both"/>
        <w:rPr>
          <w:rFonts w:eastAsia="Times New Roman"/>
          <w:sz w:val="24"/>
          <w:szCs w:val="24"/>
        </w:rPr>
      </w:pPr>
      <w:r w:rsidRPr="00DF5D2E">
        <w:rPr>
          <w:rFonts w:eastAsia="Times New Roman"/>
          <w:sz w:val="24"/>
          <w:szCs w:val="24"/>
        </w:rPr>
        <w:t xml:space="preserve">Важность исследования материалов сайтов образовательных организаций обусловлена тем, что составной частью независимой оценки является анализ прозрачности деятельности образовательных учреждений. </w:t>
      </w:r>
    </w:p>
    <w:p w:rsidR="003D22A6" w:rsidRPr="00DF5D2E" w:rsidRDefault="003D22A6" w:rsidP="00F42833">
      <w:pPr>
        <w:ind w:firstLine="709"/>
        <w:jc w:val="both"/>
        <w:rPr>
          <w:sz w:val="24"/>
          <w:szCs w:val="24"/>
        </w:rPr>
      </w:pPr>
      <w:r w:rsidRPr="00DF5D2E">
        <w:rPr>
          <w:rFonts w:eastAsia="Times New Roman"/>
          <w:sz w:val="24"/>
          <w:szCs w:val="24"/>
        </w:rPr>
        <w:t>При таком подходе ответственность образовательных организаций должна возникать не из подконтрольности, а из открытости деятельности данных организаций.</w:t>
      </w:r>
    </w:p>
    <w:p w:rsidR="003D22A6" w:rsidRPr="00DF5D2E" w:rsidRDefault="003D22A6" w:rsidP="00F42833">
      <w:pPr>
        <w:ind w:firstLine="709"/>
        <w:jc w:val="both"/>
        <w:rPr>
          <w:rFonts w:eastAsia="Times New Roman"/>
          <w:sz w:val="24"/>
          <w:szCs w:val="24"/>
        </w:rPr>
      </w:pPr>
      <w:r w:rsidRPr="00DF5D2E">
        <w:rPr>
          <w:rFonts w:eastAsia="Times New Roman"/>
          <w:sz w:val="24"/>
          <w:szCs w:val="24"/>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 выявить узкие места, оптимизировать взаимодействие с родительской общественностью, улучшить обсуждение существующих проблем с внешней средой в целом, особенно с вышестоящими организациями и со спонсорами.</w:t>
      </w:r>
    </w:p>
    <w:p w:rsidR="003E11F9" w:rsidRPr="00DF5D2E" w:rsidRDefault="003E11F9" w:rsidP="00F42833">
      <w:pPr>
        <w:pStyle w:val="1"/>
        <w:jc w:val="center"/>
        <w:rPr>
          <w:sz w:val="24"/>
          <w:szCs w:val="24"/>
        </w:rPr>
      </w:pPr>
    </w:p>
    <w:p w:rsidR="003E11F9" w:rsidRPr="00DF5D2E" w:rsidRDefault="003E11F9" w:rsidP="00F42833">
      <w:pPr>
        <w:pStyle w:val="1"/>
        <w:jc w:val="center"/>
        <w:rPr>
          <w:sz w:val="24"/>
          <w:szCs w:val="24"/>
        </w:rPr>
      </w:pPr>
    </w:p>
    <w:p w:rsidR="003E11F9" w:rsidRPr="00DF5D2E" w:rsidRDefault="003E11F9" w:rsidP="00F42833">
      <w:pPr>
        <w:pStyle w:val="1"/>
        <w:jc w:val="center"/>
        <w:rPr>
          <w:sz w:val="24"/>
          <w:szCs w:val="24"/>
        </w:rPr>
      </w:pPr>
    </w:p>
    <w:p w:rsidR="003E11F9" w:rsidRPr="00DF5D2E" w:rsidRDefault="003E11F9" w:rsidP="00F42833">
      <w:pPr>
        <w:pStyle w:val="1"/>
        <w:jc w:val="center"/>
        <w:rPr>
          <w:sz w:val="24"/>
          <w:szCs w:val="24"/>
        </w:rPr>
      </w:pPr>
    </w:p>
    <w:p w:rsidR="003E11F9" w:rsidRPr="00DF5D2E" w:rsidRDefault="003E11F9" w:rsidP="00F42833">
      <w:pPr>
        <w:pStyle w:val="1"/>
        <w:jc w:val="center"/>
        <w:rPr>
          <w:sz w:val="24"/>
          <w:szCs w:val="24"/>
        </w:rPr>
      </w:pPr>
    </w:p>
    <w:p w:rsidR="003710E4" w:rsidRPr="00DF5D2E" w:rsidRDefault="003710E4" w:rsidP="00F42833">
      <w:pPr>
        <w:jc w:val="center"/>
        <w:rPr>
          <w:sz w:val="20"/>
          <w:szCs w:val="20"/>
        </w:rPr>
        <w:sectPr w:rsidR="003710E4" w:rsidRPr="00DF5D2E" w:rsidSect="006E7944">
          <w:footerReference w:type="even" r:id="rId138"/>
          <w:footerReference w:type="default" r:id="rId139"/>
          <w:type w:val="continuous"/>
          <w:pgSz w:w="11900" w:h="16838"/>
          <w:pgMar w:top="993" w:right="846" w:bottom="709" w:left="1440" w:header="0" w:footer="175" w:gutter="0"/>
          <w:cols w:space="720" w:equalWidth="0">
            <w:col w:w="9620"/>
          </w:cols>
          <w:titlePg/>
        </w:sectPr>
      </w:pPr>
    </w:p>
    <w:p w:rsidR="00DD24FA" w:rsidRPr="00DF5D2E" w:rsidRDefault="00DD24FA" w:rsidP="00F42833">
      <w:pPr>
        <w:ind w:left="260"/>
        <w:rPr>
          <w:rFonts w:eastAsia="Times New Roman"/>
          <w:sz w:val="24"/>
          <w:szCs w:val="24"/>
        </w:rPr>
      </w:pPr>
      <w:r w:rsidRPr="00DF5D2E">
        <w:rPr>
          <w:rFonts w:eastAsia="Times New Roman"/>
          <w:sz w:val="24"/>
          <w:szCs w:val="24"/>
        </w:rPr>
        <w:lastRenderedPageBreak/>
        <w:t xml:space="preserve">Таблица </w:t>
      </w:r>
      <w:r w:rsidR="001A271C" w:rsidRPr="00DF5D2E">
        <w:rPr>
          <w:rFonts w:eastAsia="Times New Roman"/>
          <w:sz w:val="24"/>
          <w:szCs w:val="24"/>
        </w:rPr>
        <w:t>2</w:t>
      </w:r>
      <w:r w:rsidR="0062307D" w:rsidRPr="00DF5D2E">
        <w:rPr>
          <w:rFonts w:eastAsia="Times New Roman"/>
          <w:sz w:val="24"/>
          <w:szCs w:val="24"/>
        </w:rPr>
        <w:t>.1.1.</w:t>
      </w:r>
      <w:r w:rsidRPr="00DF5D2E">
        <w:rPr>
          <w:rFonts w:eastAsia="Times New Roman"/>
          <w:sz w:val="24"/>
          <w:szCs w:val="24"/>
        </w:rPr>
        <w:t xml:space="preserve"> Критерии и показатели оценки качества условий оказания услуг организациями </w:t>
      </w:r>
      <w:r w:rsidR="000B484B" w:rsidRPr="00DF5D2E">
        <w:rPr>
          <w:rFonts w:eastAsia="Times New Roman"/>
          <w:sz w:val="24"/>
          <w:szCs w:val="24"/>
        </w:rPr>
        <w:t>образования</w:t>
      </w:r>
    </w:p>
    <w:tbl>
      <w:tblPr>
        <w:tblStyle w:val="af"/>
        <w:tblW w:w="0" w:type="auto"/>
        <w:tblInd w:w="-318" w:type="dxa"/>
        <w:tblLayout w:type="fixed"/>
        <w:tblLook w:val="04A0" w:firstRow="1" w:lastRow="0" w:firstColumn="1" w:lastColumn="0" w:noHBand="0" w:noVBand="1"/>
      </w:tblPr>
      <w:tblGrid>
        <w:gridCol w:w="426"/>
        <w:gridCol w:w="2127"/>
        <w:gridCol w:w="8930"/>
        <w:gridCol w:w="4071"/>
      </w:tblGrid>
      <w:tr w:rsidR="00DD24FA" w:rsidRPr="00DF5D2E" w:rsidTr="00C329C2">
        <w:tc>
          <w:tcPr>
            <w:tcW w:w="426" w:type="dxa"/>
          </w:tcPr>
          <w:p w:rsidR="00DD24FA" w:rsidRPr="00DF5D2E" w:rsidRDefault="00DD24FA"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 п/п</w:t>
            </w:r>
          </w:p>
        </w:tc>
        <w:tc>
          <w:tcPr>
            <w:tcW w:w="2127" w:type="dxa"/>
          </w:tcPr>
          <w:p w:rsidR="00DD24FA" w:rsidRPr="00DF5D2E" w:rsidRDefault="00DD24FA"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Критерии</w:t>
            </w:r>
          </w:p>
        </w:tc>
        <w:tc>
          <w:tcPr>
            <w:tcW w:w="8930" w:type="dxa"/>
          </w:tcPr>
          <w:p w:rsidR="00DD24FA" w:rsidRPr="00DF5D2E" w:rsidRDefault="00DD24FA"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показатели</w:t>
            </w:r>
          </w:p>
        </w:tc>
        <w:tc>
          <w:tcPr>
            <w:tcW w:w="4071" w:type="dxa"/>
          </w:tcPr>
          <w:p w:rsidR="00DD24FA" w:rsidRPr="00DF5D2E" w:rsidRDefault="00DD24FA"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Источники информации и способы ее сбора</w:t>
            </w:r>
          </w:p>
        </w:tc>
      </w:tr>
      <w:tr w:rsidR="00DD24FA" w:rsidRPr="00DF5D2E" w:rsidTr="00C329C2">
        <w:tc>
          <w:tcPr>
            <w:tcW w:w="426" w:type="dxa"/>
            <w:vMerge w:val="restart"/>
          </w:tcPr>
          <w:p w:rsidR="00DD24FA" w:rsidRPr="00DF5D2E" w:rsidRDefault="00DD24FA" w:rsidP="00F42833">
            <w:pPr>
              <w:rPr>
                <w:rFonts w:ascii="Times New Roman" w:eastAsia="Times New Roman" w:hAnsi="Times New Roman" w:cs="Times New Roman"/>
                <w:sz w:val="20"/>
                <w:szCs w:val="20"/>
              </w:rPr>
            </w:pPr>
          </w:p>
        </w:tc>
        <w:tc>
          <w:tcPr>
            <w:tcW w:w="2127" w:type="dxa"/>
            <w:vMerge w:val="restart"/>
          </w:tcPr>
          <w:p w:rsidR="00DD24FA" w:rsidRPr="00DF5D2E" w:rsidRDefault="00DD24FA"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Открытость и</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доступность</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информации об</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организации</w:t>
            </w:r>
          </w:p>
        </w:tc>
        <w:tc>
          <w:tcPr>
            <w:tcW w:w="8930" w:type="dxa"/>
          </w:tcPr>
          <w:p w:rsidR="00DD24FA" w:rsidRPr="00DF5D2E" w:rsidRDefault="00DD24FA"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sz w:val="20"/>
                <w:szCs w:val="20"/>
              </w:rPr>
              <w:t>1.1. Соответствие информации о деятельности организации, размещенной на общедоступных информационных ресурсах, ее содержанию и</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порядку (форме), установленным</w:t>
            </w:r>
          </w:p>
          <w:p w:rsidR="00DD24FA" w:rsidRPr="00DF5D2E" w:rsidRDefault="00DD24FA"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законодательными и иными НПА РФ</w:t>
            </w:r>
          </w:p>
        </w:tc>
        <w:tc>
          <w:tcPr>
            <w:tcW w:w="4071" w:type="dxa"/>
          </w:tcPr>
          <w:p w:rsidR="00DD24FA" w:rsidRPr="00DF5D2E" w:rsidRDefault="00DD24FA"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sz w:val="20"/>
                <w:szCs w:val="20"/>
              </w:rPr>
              <w:t>Анализ информационных стендов   в помещении организации и официальных</w:t>
            </w:r>
          </w:p>
          <w:p w:rsidR="00DD24FA" w:rsidRPr="00DF5D2E" w:rsidRDefault="00DD24FA"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сайтов организации</w:t>
            </w:r>
          </w:p>
        </w:tc>
      </w:tr>
      <w:tr w:rsidR="00DD24FA" w:rsidRPr="00DF5D2E" w:rsidTr="00C329C2">
        <w:tc>
          <w:tcPr>
            <w:tcW w:w="426" w:type="dxa"/>
            <w:vMerge/>
          </w:tcPr>
          <w:p w:rsidR="00DD24FA" w:rsidRPr="00DF5D2E" w:rsidRDefault="00DD24FA" w:rsidP="00F42833">
            <w:pPr>
              <w:rPr>
                <w:rFonts w:ascii="Times New Roman" w:eastAsia="Times New Roman" w:hAnsi="Times New Roman" w:cs="Times New Roman"/>
                <w:sz w:val="20"/>
                <w:szCs w:val="20"/>
              </w:rPr>
            </w:pPr>
          </w:p>
        </w:tc>
        <w:tc>
          <w:tcPr>
            <w:tcW w:w="2127" w:type="dxa"/>
            <w:vMerge/>
          </w:tcPr>
          <w:p w:rsidR="00DD24FA" w:rsidRPr="00DF5D2E" w:rsidRDefault="00DD24FA" w:rsidP="00F42833">
            <w:pPr>
              <w:ind w:firstLine="0"/>
              <w:jc w:val="both"/>
              <w:rPr>
                <w:rFonts w:ascii="Times New Roman" w:eastAsia="Times New Roman" w:hAnsi="Times New Roman" w:cs="Times New Roman"/>
                <w:sz w:val="20"/>
                <w:szCs w:val="20"/>
              </w:rPr>
            </w:pPr>
          </w:p>
        </w:tc>
        <w:tc>
          <w:tcPr>
            <w:tcW w:w="8930" w:type="dxa"/>
          </w:tcPr>
          <w:p w:rsidR="00DD24FA" w:rsidRPr="00DF5D2E" w:rsidRDefault="00DD24FA"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 xml:space="preserve">1.2. Наличие на официальном сайте организации </w:t>
            </w:r>
            <w:r w:rsidR="001A271C" w:rsidRPr="00DF5D2E">
              <w:rPr>
                <w:rFonts w:ascii="Times New Roman" w:eastAsia="Times New Roman" w:hAnsi="Times New Roman" w:cs="Times New Roman"/>
                <w:sz w:val="20"/>
                <w:szCs w:val="20"/>
              </w:rPr>
              <w:t>информации</w:t>
            </w:r>
            <w:r w:rsidRPr="00DF5D2E">
              <w:rPr>
                <w:rFonts w:ascii="Times New Roman" w:eastAsia="Times New Roman" w:hAnsi="Times New Roman" w:cs="Times New Roman"/>
                <w:sz w:val="20"/>
                <w:szCs w:val="20"/>
              </w:rPr>
              <w:t xml:space="preserve"> о дистанционных способах</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обратной связи и взаимодействия с получателями услуг и их функционирование</w:t>
            </w:r>
          </w:p>
        </w:tc>
        <w:tc>
          <w:tcPr>
            <w:tcW w:w="4071" w:type="dxa"/>
          </w:tcPr>
          <w:p w:rsidR="00DD24FA" w:rsidRPr="00DF5D2E" w:rsidRDefault="00DD24FA"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Анализ официальных сайтов организации</w:t>
            </w:r>
          </w:p>
        </w:tc>
      </w:tr>
      <w:tr w:rsidR="00DD24FA" w:rsidRPr="00DF5D2E" w:rsidTr="00C329C2">
        <w:tc>
          <w:tcPr>
            <w:tcW w:w="426" w:type="dxa"/>
            <w:vMerge/>
          </w:tcPr>
          <w:p w:rsidR="00DD24FA" w:rsidRPr="00DF5D2E" w:rsidRDefault="00DD24FA" w:rsidP="00F42833">
            <w:pPr>
              <w:rPr>
                <w:rFonts w:ascii="Times New Roman" w:eastAsia="Times New Roman" w:hAnsi="Times New Roman" w:cs="Times New Roman"/>
                <w:sz w:val="20"/>
                <w:szCs w:val="20"/>
              </w:rPr>
            </w:pPr>
          </w:p>
        </w:tc>
        <w:tc>
          <w:tcPr>
            <w:tcW w:w="2127" w:type="dxa"/>
            <w:vMerge/>
          </w:tcPr>
          <w:p w:rsidR="00DD24FA" w:rsidRPr="00DF5D2E" w:rsidRDefault="00DD24FA" w:rsidP="00F42833">
            <w:pPr>
              <w:ind w:firstLine="0"/>
              <w:jc w:val="both"/>
              <w:rPr>
                <w:rFonts w:ascii="Times New Roman" w:eastAsia="Times New Roman" w:hAnsi="Times New Roman" w:cs="Times New Roman"/>
                <w:sz w:val="20"/>
                <w:szCs w:val="20"/>
              </w:rPr>
            </w:pPr>
          </w:p>
        </w:tc>
        <w:tc>
          <w:tcPr>
            <w:tcW w:w="8930" w:type="dxa"/>
          </w:tcPr>
          <w:p w:rsidR="00DD24FA" w:rsidRPr="00DF5D2E" w:rsidRDefault="00DD24FA"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1.3. Доля получателей услуг, удовлетворенных открытостью, полнотой и доступностью</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информации о деятельности организации</w:t>
            </w:r>
          </w:p>
        </w:tc>
        <w:tc>
          <w:tcPr>
            <w:tcW w:w="4071" w:type="dxa"/>
          </w:tcPr>
          <w:p w:rsidR="00DD24FA" w:rsidRPr="00DF5D2E" w:rsidRDefault="00DD24FA"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Опрос потребителей услуг для выявления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их мнения о качестве услуг</w:t>
            </w:r>
          </w:p>
        </w:tc>
      </w:tr>
      <w:tr w:rsidR="003E11F9" w:rsidRPr="00DF5D2E" w:rsidTr="00C329C2">
        <w:tc>
          <w:tcPr>
            <w:tcW w:w="426" w:type="dxa"/>
            <w:vMerge w:val="restart"/>
          </w:tcPr>
          <w:p w:rsidR="003E11F9" w:rsidRPr="00DF5D2E" w:rsidRDefault="003E11F9" w:rsidP="00F42833">
            <w:pPr>
              <w:ind w:firstLine="0"/>
              <w:rPr>
                <w:rFonts w:ascii="Times New Roman" w:eastAsia="Times New Roman" w:hAnsi="Times New Roman" w:cs="Times New Roman"/>
                <w:sz w:val="20"/>
                <w:szCs w:val="20"/>
              </w:rPr>
            </w:pPr>
          </w:p>
        </w:tc>
        <w:tc>
          <w:tcPr>
            <w:tcW w:w="2127" w:type="dxa"/>
            <w:vMerge w:val="restart"/>
          </w:tcPr>
          <w:p w:rsidR="003E11F9" w:rsidRPr="00DF5D2E" w:rsidRDefault="003E11F9"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Комфортность</w:t>
            </w:r>
          </w:p>
          <w:p w:rsidR="003E11F9" w:rsidRPr="00DF5D2E" w:rsidRDefault="003E11F9"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условий</w:t>
            </w:r>
          </w:p>
          <w:p w:rsidR="003E11F9" w:rsidRPr="00DF5D2E" w:rsidRDefault="003E11F9"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предоставления</w:t>
            </w:r>
          </w:p>
          <w:p w:rsidR="003E11F9" w:rsidRPr="00DF5D2E" w:rsidRDefault="003E11F9"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услуг, в том числе</w:t>
            </w:r>
          </w:p>
          <w:p w:rsidR="003E11F9" w:rsidRPr="00DF5D2E" w:rsidRDefault="003E11F9"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время ожидания</w:t>
            </w:r>
          </w:p>
          <w:p w:rsidR="003E11F9" w:rsidRPr="00DF5D2E" w:rsidRDefault="003E11F9"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предоставления услуг</w:t>
            </w:r>
          </w:p>
        </w:tc>
        <w:tc>
          <w:tcPr>
            <w:tcW w:w="8930" w:type="dxa"/>
          </w:tcPr>
          <w:p w:rsidR="003E11F9" w:rsidRPr="00DF5D2E" w:rsidRDefault="003E11F9"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2.1. Обеспечение в организации комфортных условий для предоставления услуг</w:t>
            </w:r>
          </w:p>
        </w:tc>
        <w:tc>
          <w:tcPr>
            <w:tcW w:w="4071" w:type="dxa"/>
          </w:tcPr>
          <w:p w:rsidR="003E11F9"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Изучение условий в помещении организации</w:t>
            </w:r>
          </w:p>
        </w:tc>
      </w:tr>
      <w:tr w:rsidR="003E11F9" w:rsidRPr="00DF5D2E" w:rsidTr="00C329C2">
        <w:tc>
          <w:tcPr>
            <w:tcW w:w="426" w:type="dxa"/>
            <w:vMerge/>
          </w:tcPr>
          <w:p w:rsidR="003E11F9" w:rsidRPr="00DF5D2E" w:rsidRDefault="003E11F9" w:rsidP="00F42833">
            <w:pPr>
              <w:ind w:firstLine="0"/>
              <w:rPr>
                <w:rFonts w:ascii="Times New Roman" w:eastAsia="Times New Roman" w:hAnsi="Times New Roman" w:cs="Times New Roman"/>
                <w:sz w:val="20"/>
                <w:szCs w:val="20"/>
              </w:rPr>
            </w:pPr>
          </w:p>
        </w:tc>
        <w:tc>
          <w:tcPr>
            <w:tcW w:w="2127" w:type="dxa"/>
            <w:vMerge/>
          </w:tcPr>
          <w:p w:rsidR="003E11F9" w:rsidRPr="00DF5D2E" w:rsidRDefault="003E11F9" w:rsidP="00F42833">
            <w:pPr>
              <w:ind w:firstLine="0"/>
              <w:rPr>
                <w:rFonts w:ascii="Times New Roman" w:eastAsia="Times New Roman" w:hAnsi="Times New Roman" w:cs="Times New Roman"/>
                <w:sz w:val="20"/>
                <w:szCs w:val="20"/>
              </w:rPr>
            </w:pPr>
          </w:p>
        </w:tc>
        <w:tc>
          <w:tcPr>
            <w:tcW w:w="8930" w:type="dxa"/>
          </w:tcPr>
          <w:p w:rsidR="003E11F9" w:rsidRPr="00DF5D2E" w:rsidRDefault="003E11F9"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i/>
                <w:iCs/>
                <w:sz w:val="20"/>
                <w:szCs w:val="20"/>
              </w:rPr>
              <w:t>2.2. Показатель не установлен – для итоговой оценки организации используется расчетная</w:t>
            </w:r>
          </w:p>
          <w:p w:rsidR="003E11F9" w:rsidRPr="00DF5D2E" w:rsidRDefault="003E11F9"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i/>
                <w:iCs/>
                <w:sz w:val="20"/>
                <w:szCs w:val="20"/>
              </w:rPr>
              <w:t>величина</w:t>
            </w:r>
          </w:p>
        </w:tc>
        <w:tc>
          <w:tcPr>
            <w:tcW w:w="4071" w:type="dxa"/>
          </w:tcPr>
          <w:p w:rsidR="003E11F9"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i/>
                <w:iCs/>
                <w:sz w:val="20"/>
                <w:szCs w:val="20"/>
              </w:rPr>
              <w:t>Расчетная величина значения показателя</w:t>
            </w:r>
          </w:p>
        </w:tc>
      </w:tr>
      <w:tr w:rsidR="003E11F9" w:rsidRPr="00DF5D2E" w:rsidTr="00C329C2">
        <w:tc>
          <w:tcPr>
            <w:tcW w:w="426" w:type="dxa"/>
            <w:vMerge/>
            <w:tcBorders>
              <w:bottom w:val="single" w:sz="4" w:space="0" w:color="auto"/>
            </w:tcBorders>
          </w:tcPr>
          <w:p w:rsidR="003E11F9" w:rsidRPr="00DF5D2E" w:rsidRDefault="003E11F9" w:rsidP="00F42833">
            <w:pPr>
              <w:ind w:firstLine="0"/>
              <w:rPr>
                <w:rFonts w:ascii="Times New Roman" w:eastAsia="Times New Roman" w:hAnsi="Times New Roman" w:cs="Times New Roman"/>
                <w:sz w:val="20"/>
                <w:szCs w:val="20"/>
              </w:rPr>
            </w:pPr>
          </w:p>
        </w:tc>
        <w:tc>
          <w:tcPr>
            <w:tcW w:w="2127" w:type="dxa"/>
            <w:vMerge/>
          </w:tcPr>
          <w:p w:rsidR="003E11F9" w:rsidRPr="00DF5D2E" w:rsidRDefault="003E11F9" w:rsidP="00F42833">
            <w:pPr>
              <w:ind w:firstLine="0"/>
              <w:rPr>
                <w:rFonts w:ascii="Times New Roman" w:eastAsia="Times New Roman" w:hAnsi="Times New Roman" w:cs="Times New Roman"/>
                <w:sz w:val="20"/>
                <w:szCs w:val="20"/>
              </w:rPr>
            </w:pPr>
          </w:p>
        </w:tc>
        <w:tc>
          <w:tcPr>
            <w:tcW w:w="8930" w:type="dxa"/>
          </w:tcPr>
          <w:p w:rsidR="003E11F9" w:rsidRPr="00DF5D2E" w:rsidRDefault="003E11F9"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2.3. Доля получателей услуг, удовлетворенных комфортностью предоставления услуг</w:t>
            </w:r>
          </w:p>
        </w:tc>
        <w:tc>
          <w:tcPr>
            <w:tcW w:w="4071" w:type="dxa"/>
          </w:tcPr>
          <w:p w:rsidR="003E11F9"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Опрос потребителей услуг для выявления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их мнения о качестве услуг</w:t>
            </w:r>
          </w:p>
        </w:tc>
      </w:tr>
      <w:tr w:rsidR="00D47316" w:rsidRPr="00DF5D2E" w:rsidTr="00C329C2">
        <w:tc>
          <w:tcPr>
            <w:tcW w:w="426" w:type="dxa"/>
            <w:vMerge w:val="restart"/>
          </w:tcPr>
          <w:p w:rsidR="00D47316" w:rsidRPr="00DF5D2E" w:rsidRDefault="00D47316" w:rsidP="00F42833">
            <w:pPr>
              <w:ind w:firstLine="0"/>
              <w:rPr>
                <w:rFonts w:ascii="Times New Roman" w:eastAsia="Times New Roman" w:hAnsi="Times New Roman" w:cs="Times New Roman"/>
                <w:sz w:val="20"/>
                <w:szCs w:val="20"/>
              </w:rPr>
            </w:pPr>
          </w:p>
        </w:tc>
        <w:tc>
          <w:tcPr>
            <w:tcW w:w="2127" w:type="dxa"/>
            <w:vMerge w:val="restart"/>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Доступность услуг дл</w:t>
            </w:r>
            <w:r w:rsidR="000B484B" w:rsidRPr="00DF5D2E">
              <w:rPr>
                <w:rFonts w:ascii="Times New Roman" w:eastAsia="Times New Roman" w:hAnsi="Times New Roman" w:cs="Times New Roman"/>
                <w:sz w:val="20"/>
                <w:szCs w:val="20"/>
              </w:rPr>
              <w:t>я</w:t>
            </w:r>
            <w:r w:rsidRPr="00DF5D2E">
              <w:rPr>
                <w:rFonts w:ascii="Times New Roman" w:eastAsia="Times New Roman" w:hAnsi="Times New Roman" w:cs="Times New Roman"/>
                <w:sz w:val="20"/>
                <w:szCs w:val="20"/>
              </w:rPr>
              <w:t xml:space="preserve"> инвалидов</w:t>
            </w:r>
          </w:p>
        </w:tc>
        <w:tc>
          <w:tcPr>
            <w:tcW w:w="8930" w:type="dxa"/>
          </w:tcPr>
          <w:p w:rsidR="00D47316" w:rsidRPr="00DF5D2E" w:rsidRDefault="00D47316"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 xml:space="preserve">3.1. Оборудование помещений организации </w:t>
            </w:r>
            <w:r w:rsidR="001A271C" w:rsidRPr="00DF5D2E">
              <w:rPr>
                <w:rFonts w:ascii="Times New Roman" w:eastAsia="Times New Roman" w:hAnsi="Times New Roman" w:cs="Times New Roman"/>
                <w:sz w:val="20"/>
                <w:szCs w:val="20"/>
              </w:rPr>
              <w:t>с</w:t>
            </w:r>
            <w:r w:rsidRPr="00DF5D2E">
              <w:rPr>
                <w:rFonts w:ascii="Times New Roman" w:eastAsia="Times New Roman" w:hAnsi="Times New Roman" w:cs="Times New Roman"/>
                <w:sz w:val="20"/>
                <w:szCs w:val="20"/>
              </w:rPr>
              <w:t>оциальной сферы и прилегающей к ней</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территории с учетом доступности для инвалидов</w:t>
            </w:r>
          </w:p>
        </w:tc>
        <w:tc>
          <w:tcPr>
            <w:tcW w:w="4071" w:type="dxa"/>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Изучение условий доступности организаций для инвалидов</w:t>
            </w:r>
          </w:p>
        </w:tc>
      </w:tr>
      <w:tr w:rsidR="00D47316" w:rsidRPr="00DF5D2E" w:rsidTr="00C329C2">
        <w:tc>
          <w:tcPr>
            <w:tcW w:w="426" w:type="dxa"/>
            <w:vMerge/>
          </w:tcPr>
          <w:p w:rsidR="00D47316" w:rsidRPr="00DF5D2E" w:rsidRDefault="00D47316" w:rsidP="00F42833">
            <w:pPr>
              <w:ind w:firstLine="0"/>
              <w:rPr>
                <w:rFonts w:ascii="Times New Roman" w:eastAsia="Times New Roman" w:hAnsi="Times New Roman" w:cs="Times New Roman"/>
                <w:sz w:val="20"/>
                <w:szCs w:val="20"/>
              </w:rPr>
            </w:pPr>
          </w:p>
        </w:tc>
        <w:tc>
          <w:tcPr>
            <w:tcW w:w="2127" w:type="dxa"/>
            <w:vMerge/>
          </w:tcPr>
          <w:p w:rsidR="00D47316" w:rsidRPr="00DF5D2E" w:rsidRDefault="00D47316" w:rsidP="00F42833">
            <w:pPr>
              <w:ind w:firstLine="0"/>
              <w:rPr>
                <w:rFonts w:ascii="Times New Roman" w:eastAsia="Times New Roman" w:hAnsi="Times New Roman" w:cs="Times New Roman"/>
                <w:sz w:val="20"/>
                <w:szCs w:val="20"/>
              </w:rPr>
            </w:pPr>
          </w:p>
        </w:tc>
        <w:tc>
          <w:tcPr>
            <w:tcW w:w="8930" w:type="dxa"/>
          </w:tcPr>
          <w:p w:rsidR="00D47316" w:rsidRPr="00DF5D2E" w:rsidRDefault="00D47316"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3.2. Обеспечение в организации социальной сферы условий доступности, позволяющих</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инвалидам получать услуги наравне с другими</w:t>
            </w:r>
          </w:p>
        </w:tc>
        <w:tc>
          <w:tcPr>
            <w:tcW w:w="4071" w:type="dxa"/>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Изучение условий доступности услуг для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инвалидов</w:t>
            </w:r>
          </w:p>
        </w:tc>
      </w:tr>
      <w:tr w:rsidR="00D47316" w:rsidRPr="00DF5D2E" w:rsidTr="00C329C2">
        <w:tc>
          <w:tcPr>
            <w:tcW w:w="426" w:type="dxa"/>
            <w:vMerge/>
          </w:tcPr>
          <w:p w:rsidR="00D47316" w:rsidRPr="00DF5D2E" w:rsidRDefault="00D47316" w:rsidP="00F42833">
            <w:pPr>
              <w:ind w:firstLine="0"/>
              <w:rPr>
                <w:rFonts w:ascii="Times New Roman" w:eastAsia="Times New Roman" w:hAnsi="Times New Roman" w:cs="Times New Roman"/>
                <w:sz w:val="20"/>
                <w:szCs w:val="20"/>
              </w:rPr>
            </w:pPr>
          </w:p>
        </w:tc>
        <w:tc>
          <w:tcPr>
            <w:tcW w:w="2127" w:type="dxa"/>
            <w:vMerge/>
          </w:tcPr>
          <w:p w:rsidR="00D47316" w:rsidRPr="00DF5D2E" w:rsidRDefault="00D47316" w:rsidP="00F42833">
            <w:pPr>
              <w:ind w:firstLine="0"/>
              <w:rPr>
                <w:rFonts w:ascii="Times New Roman" w:eastAsia="Times New Roman" w:hAnsi="Times New Roman" w:cs="Times New Roman"/>
                <w:sz w:val="20"/>
                <w:szCs w:val="20"/>
              </w:rPr>
            </w:pPr>
          </w:p>
        </w:tc>
        <w:tc>
          <w:tcPr>
            <w:tcW w:w="8930" w:type="dxa"/>
          </w:tcPr>
          <w:p w:rsidR="00D47316" w:rsidRPr="00DF5D2E" w:rsidRDefault="00D47316"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3.3. Доля получателей услуг, удовлетворенных доступностью услуг для инвалидов</w:t>
            </w:r>
          </w:p>
        </w:tc>
        <w:tc>
          <w:tcPr>
            <w:tcW w:w="4071" w:type="dxa"/>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Опрос потребителей услуг для выявления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их мнения о качестве услуг</w:t>
            </w:r>
          </w:p>
        </w:tc>
      </w:tr>
      <w:tr w:rsidR="00D47316" w:rsidRPr="00DF5D2E" w:rsidTr="00C329C2">
        <w:tc>
          <w:tcPr>
            <w:tcW w:w="426" w:type="dxa"/>
            <w:vMerge w:val="restart"/>
          </w:tcPr>
          <w:p w:rsidR="00D47316" w:rsidRPr="00DF5D2E" w:rsidRDefault="00D47316" w:rsidP="00F42833">
            <w:pPr>
              <w:rPr>
                <w:rFonts w:ascii="Times New Roman" w:eastAsia="Times New Roman" w:hAnsi="Times New Roman" w:cs="Times New Roman"/>
                <w:sz w:val="20"/>
                <w:szCs w:val="20"/>
              </w:rPr>
            </w:pPr>
          </w:p>
        </w:tc>
        <w:tc>
          <w:tcPr>
            <w:tcW w:w="2127" w:type="dxa"/>
            <w:vMerge w:val="restart"/>
          </w:tcPr>
          <w:p w:rsidR="00D47316" w:rsidRPr="00DF5D2E" w:rsidRDefault="00D47316"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Доброжелательность,</w:t>
            </w:r>
          </w:p>
          <w:p w:rsidR="00D47316" w:rsidRPr="00DF5D2E" w:rsidRDefault="00D47316"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вежливость</w:t>
            </w:r>
          </w:p>
          <w:p w:rsidR="00D47316" w:rsidRPr="00DF5D2E" w:rsidRDefault="00D47316"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работников</w:t>
            </w:r>
          </w:p>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организаций</w:t>
            </w:r>
          </w:p>
        </w:tc>
        <w:tc>
          <w:tcPr>
            <w:tcW w:w="8930" w:type="dxa"/>
          </w:tcPr>
          <w:p w:rsidR="00D47316" w:rsidRPr="00DF5D2E" w:rsidRDefault="00D47316"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4071" w:type="dxa"/>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Опрос потребителей услуг для выявления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их мнения о качестве услуг</w:t>
            </w:r>
          </w:p>
        </w:tc>
      </w:tr>
      <w:tr w:rsidR="00D47316" w:rsidRPr="00DF5D2E" w:rsidTr="00C329C2">
        <w:tc>
          <w:tcPr>
            <w:tcW w:w="426" w:type="dxa"/>
            <w:vMerge/>
          </w:tcPr>
          <w:p w:rsidR="00D47316" w:rsidRPr="00DF5D2E" w:rsidRDefault="00D47316" w:rsidP="00F42833">
            <w:pPr>
              <w:rPr>
                <w:rFonts w:ascii="Times New Roman" w:eastAsia="Times New Roman" w:hAnsi="Times New Roman" w:cs="Times New Roman"/>
                <w:sz w:val="20"/>
                <w:szCs w:val="20"/>
              </w:rPr>
            </w:pPr>
          </w:p>
        </w:tc>
        <w:tc>
          <w:tcPr>
            <w:tcW w:w="2127" w:type="dxa"/>
            <w:vMerge/>
          </w:tcPr>
          <w:p w:rsidR="00D47316" w:rsidRPr="00DF5D2E" w:rsidRDefault="00D47316" w:rsidP="00F42833">
            <w:pPr>
              <w:rPr>
                <w:rFonts w:ascii="Times New Roman" w:eastAsia="Times New Roman" w:hAnsi="Times New Roman" w:cs="Times New Roman"/>
                <w:sz w:val="20"/>
                <w:szCs w:val="20"/>
              </w:rPr>
            </w:pPr>
          </w:p>
        </w:tc>
        <w:tc>
          <w:tcPr>
            <w:tcW w:w="8930" w:type="dxa"/>
          </w:tcPr>
          <w:p w:rsidR="00D47316" w:rsidRPr="00DF5D2E" w:rsidRDefault="00D47316"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4071" w:type="dxa"/>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Опрос потребителей услуг для выявления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их мнения о качестве услуг</w:t>
            </w:r>
          </w:p>
        </w:tc>
      </w:tr>
      <w:tr w:rsidR="00D47316" w:rsidRPr="00DF5D2E" w:rsidTr="00C329C2">
        <w:tc>
          <w:tcPr>
            <w:tcW w:w="426" w:type="dxa"/>
            <w:vMerge/>
          </w:tcPr>
          <w:p w:rsidR="00D47316" w:rsidRPr="00DF5D2E" w:rsidRDefault="00D47316" w:rsidP="00F42833">
            <w:pPr>
              <w:rPr>
                <w:rFonts w:ascii="Times New Roman" w:eastAsia="Times New Roman" w:hAnsi="Times New Roman" w:cs="Times New Roman"/>
                <w:sz w:val="20"/>
                <w:szCs w:val="20"/>
              </w:rPr>
            </w:pPr>
          </w:p>
        </w:tc>
        <w:tc>
          <w:tcPr>
            <w:tcW w:w="2127" w:type="dxa"/>
            <w:vMerge/>
          </w:tcPr>
          <w:p w:rsidR="00D47316" w:rsidRPr="00DF5D2E" w:rsidRDefault="00D47316" w:rsidP="00F42833">
            <w:pPr>
              <w:rPr>
                <w:rFonts w:ascii="Times New Roman" w:eastAsia="Times New Roman" w:hAnsi="Times New Roman" w:cs="Times New Roman"/>
                <w:sz w:val="20"/>
                <w:szCs w:val="20"/>
              </w:rPr>
            </w:pPr>
          </w:p>
        </w:tc>
        <w:tc>
          <w:tcPr>
            <w:tcW w:w="8930" w:type="dxa"/>
          </w:tcPr>
          <w:p w:rsidR="00D47316" w:rsidRPr="00DF5D2E" w:rsidRDefault="00D47316"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4071" w:type="dxa"/>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Опрос потребителей услуг для выявления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их мнения о качестве услуг</w:t>
            </w:r>
          </w:p>
        </w:tc>
      </w:tr>
      <w:tr w:rsidR="00D47316" w:rsidRPr="00DF5D2E" w:rsidTr="00C329C2">
        <w:tc>
          <w:tcPr>
            <w:tcW w:w="426" w:type="dxa"/>
            <w:vMerge w:val="restart"/>
          </w:tcPr>
          <w:p w:rsidR="00D47316" w:rsidRPr="00DF5D2E" w:rsidRDefault="00D47316" w:rsidP="00F42833">
            <w:pPr>
              <w:rPr>
                <w:rFonts w:ascii="Times New Roman" w:eastAsia="Times New Roman" w:hAnsi="Times New Roman" w:cs="Times New Roman"/>
                <w:sz w:val="20"/>
                <w:szCs w:val="20"/>
              </w:rPr>
            </w:pPr>
          </w:p>
        </w:tc>
        <w:tc>
          <w:tcPr>
            <w:tcW w:w="2127" w:type="dxa"/>
            <w:vMerge w:val="restart"/>
          </w:tcPr>
          <w:p w:rsidR="00D47316" w:rsidRPr="00DF5D2E" w:rsidRDefault="00D47316"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Удовлетворенность</w:t>
            </w:r>
          </w:p>
          <w:p w:rsidR="00D47316" w:rsidRPr="00DF5D2E" w:rsidRDefault="00D47316" w:rsidP="00F42833">
            <w:pPr>
              <w:ind w:firstLine="0"/>
              <w:rPr>
                <w:rFonts w:ascii="Times New Roman" w:hAnsi="Times New Roman" w:cs="Times New Roman"/>
                <w:sz w:val="20"/>
                <w:szCs w:val="20"/>
              </w:rPr>
            </w:pPr>
            <w:r w:rsidRPr="00DF5D2E">
              <w:rPr>
                <w:rFonts w:ascii="Times New Roman" w:eastAsia="Times New Roman" w:hAnsi="Times New Roman" w:cs="Times New Roman"/>
                <w:sz w:val="20"/>
                <w:szCs w:val="20"/>
              </w:rPr>
              <w:t>условиями оказания</w:t>
            </w:r>
          </w:p>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услуг</w:t>
            </w:r>
          </w:p>
        </w:tc>
        <w:tc>
          <w:tcPr>
            <w:tcW w:w="8930" w:type="dxa"/>
          </w:tcPr>
          <w:p w:rsidR="00D47316" w:rsidRPr="00DF5D2E" w:rsidRDefault="00D47316"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5.1. Доля получателей услуг, которые готовы рекомендовать организацию социальной сферы</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родственникам и знакомым (могли бы ее рекомендовать, если бы была возможность выбора</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организации социальной сферы)</w:t>
            </w:r>
          </w:p>
        </w:tc>
        <w:tc>
          <w:tcPr>
            <w:tcW w:w="4071" w:type="dxa"/>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Опрос потребителей услуг для выявления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их мнения о качестве услуг</w:t>
            </w:r>
          </w:p>
        </w:tc>
      </w:tr>
      <w:tr w:rsidR="00D47316" w:rsidRPr="00DF5D2E" w:rsidTr="00C329C2">
        <w:tc>
          <w:tcPr>
            <w:tcW w:w="426" w:type="dxa"/>
            <w:vMerge/>
          </w:tcPr>
          <w:p w:rsidR="00D47316" w:rsidRPr="00DF5D2E" w:rsidRDefault="00D47316" w:rsidP="00F42833">
            <w:pPr>
              <w:rPr>
                <w:rFonts w:ascii="Times New Roman" w:eastAsia="Times New Roman" w:hAnsi="Times New Roman" w:cs="Times New Roman"/>
                <w:sz w:val="20"/>
                <w:szCs w:val="20"/>
              </w:rPr>
            </w:pPr>
          </w:p>
        </w:tc>
        <w:tc>
          <w:tcPr>
            <w:tcW w:w="2127" w:type="dxa"/>
            <w:vMerge/>
          </w:tcPr>
          <w:p w:rsidR="00D47316" w:rsidRPr="00DF5D2E" w:rsidRDefault="00D47316" w:rsidP="00F42833">
            <w:pPr>
              <w:ind w:firstLine="0"/>
              <w:rPr>
                <w:rFonts w:ascii="Times New Roman" w:eastAsia="Times New Roman" w:hAnsi="Times New Roman" w:cs="Times New Roman"/>
                <w:sz w:val="20"/>
                <w:szCs w:val="20"/>
              </w:rPr>
            </w:pPr>
          </w:p>
        </w:tc>
        <w:tc>
          <w:tcPr>
            <w:tcW w:w="8930" w:type="dxa"/>
          </w:tcPr>
          <w:p w:rsidR="00D47316" w:rsidRPr="00DF5D2E" w:rsidRDefault="00D47316"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5.2. Доля получателей услуг, удовлетворенных организационными условиями предоставления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услуг (удовлетворенность графиком работы организации/структурного подразделения/отдельных специалистов, периодичностью прихода социального работника на дом и прочее)</w:t>
            </w:r>
          </w:p>
        </w:tc>
        <w:tc>
          <w:tcPr>
            <w:tcW w:w="4071" w:type="dxa"/>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Опрос потребителей услуг для выявления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их мнения о качестве услуг</w:t>
            </w:r>
          </w:p>
        </w:tc>
      </w:tr>
      <w:tr w:rsidR="00D47316" w:rsidRPr="00DF5D2E" w:rsidTr="00C329C2">
        <w:tc>
          <w:tcPr>
            <w:tcW w:w="426" w:type="dxa"/>
            <w:vMerge/>
          </w:tcPr>
          <w:p w:rsidR="00D47316" w:rsidRPr="00DF5D2E" w:rsidRDefault="00D47316" w:rsidP="00F42833">
            <w:pPr>
              <w:rPr>
                <w:rFonts w:ascii="Times New Roman" w:eastAsia="Times New Roman" w:hAnsi="Times New Roman" w:cs="Times New Roman"/>
                <w:sz w:val="20"/>
                <w:szCs w:val="20"/>
              </w:rPr>
            </w:pPr>
          </w:p>
        </w:tc>
        <w:tc>
          <w:tcPr>
            <w:tcW w:w="2127" w:type="dxa"/>
            <w:vMerge/>
          </w:tcPr>
          <w:p w:rsidR="00D47316" w:rsidRPr="00DF5D2E" w:rsidRDefault="00D47316" w:rsidP="00F42833">
            <w:pPr>
              <w:ind w:firstLine="0"/>
              <w:rPr>
                <w:rFonts w:ascii="Times New Roman" w:eastAsia="Times New Roman" w:hAnsi="Times New Roman" w:cs="Times New Roman"/>
                <w:sz w:val="20"/>
                <w:szCs w:val="20"/>
              </w:rPr>
            </w:pPr>
          </w:p>
        </w:tc>
        <w:tc>
          <w:tcPr>
            <w:tcW w:w="8930" w:type="dxa"/>
          </w:tcPr>
          <w:p w:rsidR="00D47316" w:rsidRPr="00DF5D2E" w:rsidRDefault="00D47316"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5.3. Доля получателей услуг, удовлетворенных в целом условиями оказания услуг в</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организации социальной сферы</w:t>
            </w:r>
          </w:p>
        </w:tc>
        <w:tc>
          <w:tcPr>
            <w:tcW w:w="4071" w:type="dxa"/>
          </w:tcPr>
          <w:p w:rsidR="00D47316" w:rsidRPr="00DF5D2E" w:rsidRDefault="00D47316" w:rsidP="00F42833">
            <w:pPr>
              <w:ind w:firstLine="0"/>
              <w:rPr>
                <w:rFonts w:ascii="Times New Roman" w:eastAsia="Times New Roman" w:hAnsi="Times New Roman" w:cs="Times New Roman"/>
                <w:sz w:val="20"/>
                <w:szCs w:val="20"/>
              </w:rPr>
            </w:pPr>
            <w:r w:rsidRPr="00DF5D2E">
              <w:rPr>
                <w:rFonts w:ascii="Times New Roman" w:eastAsia="Times New Roman" w:hAnsi="Times New Roman" w:cs="Times New Roman"/>
                <w:sz w:val="20"/>
                <w:szCs w:val="20"/>
              </w:rPr>
              <w:t>Опрос потребителей услуг для выявления</w:t>
            </w:r>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их мнения о качестве услуг</w:t>
            </w:r>
          </w:p>
        </w:tc>
      </w:tr>
    </w:tbl>
    <w:p w:rsidR="00DD24FA" w:rsidRPr="00DF5D2E" w:rsidRDefault="00DD24FA" w:rsidP="00F42833">
      <w:pPr>
        <w:ind w:left="260"/>
        <w:rPr>
          <w:rFonts w:eastAsia="Times New Roman"/>
          <w:sz w:val="28"/>
          <w:szCs w:val="28"/>
        </w:rPr>
      </w:pPr>
    </w:p>
    <w:p w:rsidR="00DD24FA" w:rsidRPr="00DF5D2E" w:rsidRDefault="00DD24FA" w:rsidP="00F42833">
      <w:pPr>
        <w:ind w:left="260"/>
        <w:rPr>
          <w:rFonts w:eastAsia="Times New Roman"/>
          <w:sz w:val="28"/>
          <w:szCs w:val="28"/>
        </w:rPr>
      </w:pPr>
    </w:p>
    <w:p w:rsidR="00365E84" w:rsidRPr="00DF5D2E" w:rsidRDefault="00365E84" w:rsidP="00F42833">
      <w:pPr>
        <w:ind w:left="380"/>
        <w:rPr>
          <w:rFonts w:eastAsia="Times New Roman"/>
          <w:sz w:val="28"/>
          <w:szCs w:val="28"/>
        </w:rPr>
      </w:pPr>
    </w:p>
    <w:p w:rsidR="00F42833" w:rsidRPr="00DF5D2E" w:rsidRDefault="00F42833" w:rsidP="00F42833">
      <w:pPr>
        <w:ind w:left="380"/>
        <w:rPr>
          <w:rFonts w:eastAsia="Times New Roman"/>
          <w:sz w:val="28"/>
          <w:szCs w:val="28"/>
        </w:rPr>
      </w:pPr>
    </w:p>
    <w:p w:rsidR="003710E4" w:rsidRPr="00DF5D2E" w:rsidRDefault="00365E84" w:rsidP="00F42833">
      <w:pPr>
        <w:ind w:left="380"/>
        <w:rPr>
          <w:sz w:val="24"/>
          <w:szCs w:val="24"/>
        </w:rPr>
      </w:pPr>
      <w:r w:rsidRPr="00DF5D2E">
        <w:rPr>
          <w:rFonts w:eastAsia="Times New Roman"/>
          <w:sz w:val="24"/>
          <w:szCs w:val="24"/>
        </w:rPr>
        <w:t>т</w:t>
      </w:r>
      <w:r w:rsidR="000D3E52" w:rsidRPr="00DF5D2E">
        <w:rPr>
          <w:rFonts w:eastAsia="Times New Roman"/>
          <w:sz w:val="24"/>
          <w:szCs w:val="24"/>
        </w:rPr>
        <w:t xml:space="preserve">аблица </w:t>
      </w:r>
      <w:r w:rsidR="001A271C" w:rsidRPr="00DF5D2E">
        <w:rPr>
          <w:rFonts w:eastAsia="Times New Roman"/>
          <w:sz w:val="24"/>
          <w:szCs w:val="24"/>
        </w:rPr>
        <w:t>2</w:t>
      </w:r>
      <w:r w:rsidR="0062307D" w:rsidRPr="00DF5D2E">
        <w:rPr>
          <w:rFonts w:eastAsia="Times New Roman"/>
          <w:sz w:val="24"/>
          <w:szCs w:val="24"/>
        </w:rPr>
        <w:t>.1.2.</w:t>
      </w:r>
      <w:r w:rsidR="000D3E52" w:rsidRPr="00DF5D2E">
        <w:rPr>
          <w:rFonts w:eastAsia="Times New Roman"/>
          <w:sz w:val="24"/>
          <w:szCs w:val="24"/>
        </w:rPr>
        <w:t xml:space="preserve"> - </w:t>
      </w:r>
      <w:r w:rsidR="000D3E52" w:rsidRPr="00DF5D2E">
        <w:rPr>
          <w:rFonts w:eastAsia="Times New Roman"/>
          <w:b/>
          <w:bCs/>
          <w:sz w:val="24"/>
          <w:szCs w:val="24"/>
        </w:rPr>
        <w:t>Расчет показателей,</w:t>
      </w:r>
      <w:r w:rsidR="000D3E52" w:rsidRPr="00DF5D2E">
        <w:rPr>
          <w:rFonts w:eastAsia="Times New Roman"/>
          <w:sz w:val="24"/>
          <w:szCs w:val="24"/>
        </w:rPr>
        <w:t xml:space="preserve"> </w:t>
      </w:r>
      <w:r w:rsidR="000D3E52" w:rsidRPr="00DF5D2E">
        <w:rPr>
          <w:rFonts w:eastAsia="Times New Roman"/>
          <w:b/>
          <w:bCs/>
          <w:sz w:val="24"/>
          <w:szCs w:val="24"/>
        </w:rPr>
        <w:t>характеризующих общие критерии оценки качества условий оказания услуг</w:t>
      </w:r>
      <w:r w:rsidR="000D3E52" w:rsidRPr="00DF5D2E">
        <w:rPr>
          <w:rFonts w:eastAsia="Times New Roman"/>
          <w:sz w:val="24"/>
          <w:szCs w:val="24"/>
        </w:rPr>
        <w:t xml:space="preserve"> </w:t>
      </w:r>
      <w:r w:rsidR="000D3E52" w:rsidRPr="00DF5D2E">
        <w:rPr>
          <w:rFonts w:eastAsia="Times New Roman"/>
          <w:b/>
          <w:bCs/>
          <w:sz w:val="24"/>
          <w:szCs w:val="24"/>
        </w:rPr>
        <w:t>организациями социального обслуживания</w:t>
      </w:r>
    </w:p>
    <w:p w:rsidR="003710E4" w:rsidRPr="00DF5D2E" w:rsidRDefault="000D3E52" w:rsidP="00F42833">
      <w:pPr>
        <w:ind w:left="380"/>
        <w:rPr>
          <w:rFonts w:eastAsia="Times New Roman"/>
          <w:b/>
          <w:bCs/>
          <w:sz w:val="24"/>
          <w:szCs w:val="24"/>
        </w:rPr>
      </w:pPr>
      <w:r w:rsidRPr="00DF5D2E">
        <w:rPr>
          <w:rFonts w:eastAsia="Times New Roman"/>
          <w:b/>
          <w:bCs/>
          <w:sz w:val="24"/>
          <w:szCs w:val="24"/>
        </w:rPr>
        <w:t>Показатели, характеризующие открытость и доступность информации об организации</w:t>
      </w:r>
    </w:p>
    <w:tbl>
      <w:tblPr>
        <w:tblStyle w:val="af"/>
        <w:tblW w:w="0" w:type="auto"/>
        <w:tblInd w:w="-34" w:type="dxa"/>
        <w:tblLayout w:type="fixed"/>
        <w:tblLook w:val="04A0" w:firstRow="1" w:lastRow="0" w:firstColumn="1" w:lastColumn="0" w:noHBand="0" w:noVBand="1"/>
      </w:tblPr>
      <w:tblGrid>
        <w:gridCol w:w="426"/>
        <w:gridCol w:w="3260"/>
        <w:gridCol w:w="992"/>
        <w:gridCol w:w="3261"/>
        <w:gridCol w:w="4708"/>
        <w:gridCol w:w="1265"/>
        <w:gridCol w:w="1478"/>
      </w:tblGrid>
      <w:tr w:rsidR="00365E84" w:rsidRPr="00DF5D2E" w:rsidTr="00D105E3">
        <w:trPr>
          <w:cantSplit/>
          <w:trHeight w:val="1134"/>
        </w:trPr>
        <w:tc>
          <w:tcPr>
            <w:tcW w:w="426" w:type="dxa"/>
          </w:tcPr>
          <w:p w:rsidR="00F24D00" w:rsidRPr="00DF5D2E" w:rsidRDefault="002E1A44" w:rsidP="00F42833">
            <w:pPr>
              <w:ind w:firstLine="0"/>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w:t>
            </w:r>
          </w:p>
        </w:tc>
        <w:tc>
          <w:tcPr>
            <w:tcW w:w="3260" w:type="dxa"/>
            <w:vAlign w:val="center"/>
          </w:tcPr>
          <w:p w:rsidR="00F24D00" w:rsidRPr="00DF5D2E" w:rsidRDefault="002E1A4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Показатели оценки качества</w:t>
            </w:r>
          </w:p>
        </w:tc>
        <w:tc>
          <w:tcPr>
            <w:tcW w:w="992" w:type="dxa"/>
            <w:textDirection w:val="btLr"/>
            <w:vAlign w:val="center"/>
          </w:tcPr>
          <w:p w:rsidR="00F24D00" w:rsidRPr="00DF5D2E" w:rsidRDefault="002E1A44" w:rsidP="00F42833">
            <w:pPr>
              <w:ind w:left="113" w:right="113" w:firstLine="0"/>
              <w:jc w:val="center"/>
              <w:rPr>
                <w:rFonts w:ascii="Times New Roman" w:eastAsia="Times New Roman" w:hAnsi="Times New Roman" w:cs="Times New Roman"/>
                <w:bCs/>
                <w:sz w:val="16"/>
                <w:szCs w:val="16"/>
              </w:rPr>
            </w:pPr>
            <w:r w:rsidRPr="00DF5D2E">
              <w:rPr>
                <w:rFonts w:ascii="Times New Roman" w:eastAsia="Times New Roman" w:hAnsi="Times New Roman" w:cs="Times New Roman"/>
                <w:bCs/>
                <w:sz w:val="16"/>
                <w:szCs w:val="16"/>
              </w:rPr>
              <w:t>Значимость показателей</w:t>
            </w:r>
          </w:p>
        </w:tc>
        <w:tc>
          <w:tcPr>
            <w:tcW w:w="3261" w:type="dxa"/>
            <w:vAlign w:val="center"/>
          </w:tcPr>
          <w:p w:rsidR="00F24D00" w:rsidRPr="00DF5D2E" w:rsidRDefault="002E1A4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Параметр показателя оценки качества, подлежащие оценке</w:t>
            </w:r>
          </w:p>
        </w:tc>
        <w:tc>
          <w:tcPr>
            <w:tcW w:w="4708" w:type="dxa"/>
            <w:vAlign w:val="center"/>
          </w:tcPr>
          <w:p w:rsidR="00F24D00" w:rsidRPr="00DF5D2E" w:rsidRDefault="002E1A4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Индикаторы параметров показателей оценки качества</w:t>
            </w:r>
          </w:p>
        </w:tc>
        <w:tc>
          <w:tcPr>
            <w:tcW w:w="1265" w:type="dxa"/>
            <w:vAlign w:val="center"/>
          </w:tcPr>
          <w:p w:rsidR="00F24D00" w:rsidRPr="00DF5D2E" w:rsidRDefault="002E1A4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Значение параметра в баллах</w:t>
            </w:r>
          </w:p>
        </w:tc>
        <w:tc>
          <w:tcPr>
            <w:tcW w:w="1478" w:type="dxa"/>
            <w:vAlign w:val="center"/>
          </w:tcPr>
          <w:p w:rsidR="00F24D00" w:rsidRPr="00DF5D2E" w:rsidRDefault="002E1A4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Максимальное значение показателей</w:t>
            </w:r>
          </w:p>
        </w:tc>
      </w:tr>
      <w:tr w:rsidR="00365E84" w:rsidRPr="00DF5D2E" w:rsidTr="00D105E3">
        <w:tc>
          <w:tcPr>
            <w:tcW w:w="426" w:type="dxa"/>
            <w:vMerge w:val="restart"/>
          </w:tcPr>
          <w:p w:rsidR="00365E84" w:rsidRPr="00DF5D2E" w:rsidRDefault="00D105E3" w:rsidP="00F42833">
            <w:pPr>
              <w:ind w:firstLine="0"/>
              <w:rPr>
                <w:rFonts w:ascii="Times New Roman" w:eastAsia="Times New Roman" w:hAnsi="Times New Roman" w:cs="Times New Roman"/>
                <w:bCs/>
                <w:sz w:val="16"/>
                <w:szCs w:val="16"/>
              </w:rPr>
            </w:pPr>
            <w:r w:rsidRPr="00DF5D2E">
              <w:rPr>
                <w:rFonts w:ascii="Times New Roman" w:eastAsia="Times New Roman" w:hAnsi="Times New Roman" w:cs="Times New Roman"/>
                <w:bCs/>
                <w:sz w:val="16"/>
                <w:szCs w:val="16"/>
              </w:rPr>
              <w:t>1.1</w:t>
            </w:r>
          </w:p>
        </w:tc>
        <w:tc>
          <w:tcPr>
            <w:tcW w:w="3260" w:type="dxa"/>
            <w:vMerge w:val="restart"/>
          </w:tcPr>
          <w:p w:rsidR="00365E84" w:rsidRPr="00DF5D2E" w:rsidRDefault="00365E84"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на информационных стендах в помещении организации социальной сферы; - на официальном сайте организации социальной сферы в сети «Интернет» (далее - официальных сайтов организаций социальной сферы)  (</w:t>
            </w:r>
            <w:proofErr w:type="spellStart"/>
            <w:r w:rsidRPr="00DF5D2E">
              <w:rPr>
                <w:rFonts w:ascii="Times New Roman" w:eastAsia="Times New Roman" w:hAnsi="Times New Roman" w:cs="Times New Roman"/>
                <w:b/>
                <w:bCs/>
                <w:sz w:val="20"/>
                <w:szCs w:val="20"/>
              </w:rPr>
              <w:t>П</w:t>
            </w:r>
            <w:r w:rsidRPr="00DF5D2E">
              <w:rPr>
                <w:rFonts w:ascii="Times New Roman" w:eastAsia="Times New Roman" w:hAnsi="Times New Roman" w:cs="Times New Roman"/>
                <w:b/>
                <w:bCs/>
                <w:sz w:val="20"/>
                <w:szCs w:val="20"/>
                <w:vertAlign w:val="subscript"/>
              </w:rPr>
              <w:t>инф</w:t>
            </w:r>
            <w:proofErr w:type="spellEnd"/>
            <w:r w:rsidRPr="00DF5D2E">
              <w:rPr>
                <w:rFonts w:ascii="Times New Roman" w:eastAsia="Times New Roman" w:hAnsi="Times New Roman" w:cs="Times New Roman"/>
                <w:b/>
                <w:bCs/>
                <w:sz w:val="20"/>
                <w:szCs w:val="20"/>
              </w:rPr>
              <w:t>)</w:t>
            </w:r>
          </w:p>
        </w:tc>
        <w:tc>
          <w:tcPr>
            <w:tcW w:w="992" w:type="dxa"/>
            <w:vMerge w:val="restart"/>
          </w:tcPr>
          <w:p w:rsidR="00365E84" w:rsidRPr="00DF5D2E" w:rsidRDefault="00365E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0,3</w:t>
            </w:r>
          </w:p>
        </w:tc>
        <w:tc>
          <w:tcPr>
            <w:tcW w:w="3261" w:type="dxa"/>
            <w:vMerge w:val="restart"/>
          </w:tcPr>
          <w:p w:rsidR="00365E84" w:rsidRPr="00DF5D2E" w:rsidRDefault="00365E84" w:rsidP="00F42833">
            <w:pPr>
              <w:ind w:firstLine="9"/>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708" w:type="dxa"/>
          </w:tcPr>
          <w:p w:rsidR="00365E84" w:rsidRPr="00DF5D2E" w:rsidRDefault="00365E84" w:rsidP="00F42833">
            <w:pPr>
              <w:ind w:firstLine="0"/>
              <w:jc w:val="center"/>
              <w:rPr>
                <w:rFonts w:ascii="Times New Roman" w:hAnsi="Times New Roman" w:cs="Times New Roman"/>
                <w:sz w:val="20"/>
                <w:szCs w:val="20"/>
              </w:rPr>
            </w:pPr>
            <w:r w:rsidRPr="00DF5D2E">
              <w:rPr>
                <w:rFonts w:ascii="Times New Roman" w:eastAsia="Times New Roman" w:hAnsi="Times New Roman" w:cs="Times New Roman"/>
                <w:sz w:val="20"/>
                <w:szCs w:val="20"/>
              </w:rPr>
              <w:t>- отсутствует информация о деятельности</w:t>
            </w:r>
          </w:p>
          <w:p w:rsidR="00365E84" w:rsidRPr="00DF5D2E" w:rsidRDefault="00365E84" w:rsidP="00F42833">
            <w:pPr>
              <w:ind w:firstLine="0"/>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организации социальной сферы</w:t>
            </w:r>
          </w:p>
        </w:tc>
        <w:tc>
          <w:tcPr>
            <w:tcW w:w="1265" w:type="dxa"/>
          </w:tcPr>
          <w:p w:rsidR="00365E84" w:rsidRPr="00DF5D2E" w:rsidRDefault="00365E84" w:rsidP="00F42833">
            <w:pPr>
              <w:ind w:firstLine="0"/>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0 баллов</w:t>
            </w:r>
          </w:p>
        </w:tc>
        <w:tc>
          <w:tcPr>
            <w:tcW w:w="1478" w:type="dxa"/>
            <w:vMerge w:val="restart"/>
          </w:tcPr>
          <w:p w:rsidR="00365E84" w:rsidRPr="00DF5D2E" w:rsidRDefault="00365E84" w:rsidP="00F42833">
            <w:pPr>
              <w:ind w:firstLine="0"/>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100 баллов (для расчета формула 1.1.)</w:t>
            </w:r>
          </w:p>
        </w:tc>
      </w:tr>
      <w:tr w:rsidR="00365E84" w:rsidRPr="00DF5D2E" w:rsidTr="00D105E3">
        <w:tc>
          <w:tcPr>
            <w:tcW w:w="426" w:type="dxa"/>
            <w:vMerge/>
          </w:tcPr>
          <w:p w:rsidR="00365E84" w:rsidRPr="00DF5D2E" w:rsidRDefault="00365E84" w:rsidP="00F42833">
            <w:pPr>
              <w:ind w:firstLine="0"/>
              <w:rPr>
                <w:rFonts w:ascii="Times New Roman" w:eastAsia="Times New Roman" w:hAnsi="Times New Roman" w:cs="Times New Roman"/>
                <w:bCs/>
                <w:sz w:val="20"/>
                <w:szCs w:val="20"/>
              </w:rPr>
            </w:pPr>
          </w:p>
        </w:tc>
        <w:tc>
          <w:tcPr>
            <w:tcW w:w="3260" w:type="dxa"/>
            <w:vMerge/>
          </w:tcPr>
          <w:p w:rsidR="00365E84" w:rsidRPr="00DF5D2E" w:rsidRDefault="00365E84" w:rsidP="00F42833">
            <w:pPr>
              <w:ind w:firstLine="0"/>
              <w:rPr>
                <w:rFonts w:ascii="Times New Roman" w:eastAsia="Times New Roman" w:hAnsi="Times New Roman" w:cs="Times New Roman"/>
                <w:bCs/>
                <w:sz w:val="20"/>
                <w:szCs w:val="20"/>
              </w:rPr>
            </w:pPr>
          </w:p>
        </w:tc>
        <w:tc>
          <w:tcPr>
            <w:tcW w:w="992" w:type="dxa"/>
            <w:vMerge/>
          </w:tcPr>
          <w:p w:rsidR="00365E84" w:rsidRPr="00DF5D2E" w:rsidRDefault="00365E84" w:rsidP="00F42833">
            <w:pPr>
              <w:ind w:firstLine="0"/>
              <w:rPr>
                <w:rFonts w:ascii="Times New Roman" w:eastAsia="Times New Roman" w:hAnsi="Times New Roman" w:cs="Times New Roman"/>
                <w:bCs/>
                <w:sz w:val="20"/>
                <w:szCs w:val="20"/>
              </w:rPr>
            </w:pPr>
          </w:p>
        </w:tc>
        <w:tc>
          <w:tcPr>
            <w:tcW w:w="3261" w:type="dxa"/>
            <w:vMerge/>
          </w:tcPr>
          <w:p w:rsidR="00365E84" w:rsidRPr="00DF5D2E" w:rsidRDefault="00365E84" w:rsidP="00F42833">
            <w:pPr>
              <w:ind w:firstLine="8"/>
              <w:jc w:val="both"/>
              <w:rPr>
                <w:rFonts w:ascii="Times New Roman" w:eastAsia="Times New Roman" w:hAnsi="Times New Roman" w:cs="Times New Roman"/>
                <w:bCs/>
                <w:sz w:val="20"/>
                <w:szCs w:val="20"/>
              </w:rPr>
            </w:pPr>
          </w:p>
        </w:tc>
        <w:tc>
          <w:tcPr>
            <w:tcW w:w="4708" w:type="dxa"/>
          </w:tcPr>
          <w:p w:rsidR="00365E84" w:rsidRPr="00DF5D2E" w:rsidRDefault="00365E84"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 xml:space="preserve">- объем информации </w:t>
            </w:r>
            <w:r w:rsidRPr="00DF5D2E">
              <w:rPr>
                <w:rFonts w:ascii="Times New Roman" w:eastAsia="Times New Roman" w:hAnsi="Times New Roman" w:cs="Times New Roman"/>
                <w:i/>
                <w:iCs/>
                <w:sz w:val="20"/>
                <w:szCs w:val="20"/>
              </w:rPr>
              <w:t>(количество материалов/единиц информации)</w:t>
            </w:r>
            <w:r w:rsidRPr="00DF5D2E">
              <w:rPr>
                <w:rFonts w:ascii="Times New Roman" w:eastAsia="Times New Roman" w:hAnsi="Times New Roman" w:cs="Times New Roman"/>
                <w:sz w:val="20"/>
                <w:szCs w:val="20"/>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DF5D2E">
              <w:rPr>
                <w:rFonts w:ascii="Times New Roman" w:eastAsia="Times New Roman" w:hAnsi="Times New Roman" w:cs="Times New Roman"/>
                <w:b/>
                <w:bCs/>
                <w:sz w:val="20"/>
                <w:szCs w:val="20"/>
              </w:rPr>
              <w:t>(</w:t>
            </w:r>
            <w:proofErr w:type="spellStart"/>
            <w:r w:rsidRPr="00DF5D2E">
              <w:rPr>
                <w:rFonts w:ascii="Times New Roman" w:eastAsia="Times New Roman" w:hAnsi="Times New Roman" w:cs="Times New Roman"/>
                <w:b/>
                <w:bCs/>
                <w:sz w:val="20"/>
                <w:szCs w:val="20"/>
              </w:rPr>
              <w:t>И</w:t>
            </w:r>
            <w:r w:rsidRPr="00DF5D2E">
              <w:rPr>
                <w:rFonts w:ascii="Times New Roman" w:eastAsia="Times New Roman" w:hAnsi="Times New Roman" w:cs="Times New Roman"/>
                <w:b/>
                <w:bCs/>
                <w:sz w:val="20"/>
                <w:szCs w:val="20"/>
                <w:vertAlign w:val="subscript"/>
              </w:rPr>
              <w:t>стенд</w:t>
            </w:r>
            <w:proofErr w:type="spellEnd"/>
            <w:r w:rsidRPr="00DF5D2E">
              <w:rPr>
                <w:rFonts w:ascii="Times New Roman" w:eastAsia="Times New Roman" w:hAnsi="Times New Roman" w:cs="Times New Roman"/>
                <w:b/>
                <w:bCs/>
                <w:sz w:val="20"/>
                <w:szCs w:val="20"/>
              </w:rPr>
              <w:t>)</w:t>
            </w:r>
          </w:p>
        </w:tc>
        <w:tc>
          <w:tcPr>
            <w:tcW w:w="1265" w:type="dxa"/>
          </w:tcPr>
          <w:p w:rsidR="00365E84" w:rsidRPr="00DF5D2E" w:rsidRDefault="00365E84" w:rsidP="00F42833">
            <w:pPr>
              <w:ind w:firstLine="0"/>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1-100 баллов</w:t>
            </w:r>
          </w:p>
        </w:tc>
        <w:tc>
          <w:tcPr>
            <w:tcW w:w="1478" w:type="dxa"/>
            <w:vMerge/>
          </w:tcPr>
          <w:p w:rsidR="00365E84" w:rsidRPr="00DF5D2E" w:rsidRDefault="00365E84" w:rsidP="00F42833">
            <w:pPr>
              <w:ind w:firstLine="0"/>
              <w:rPr>
                <w:rFonts w:ascii="Times New Roman" w:eastAsia="Times New Roman" w:hAnsi="Times New Roman" w:cs="Times New Roman"/>
                <w:bCs/>
                <w:sz w:val="20"/>
                <w:szCs w:val="20"/>
              </w:rPr>
            </w:pPr>
          </w:p>
        </w:tc>
      </w:tr>
      <w:tr w:rsidR="00365E84" w:rsidRPr="00DF5D2E" w:rsidTr="00D105E3">
        <w:tc>
          <w:tcPr>
            <w:tcW w:w="426" w:type="dxa"/>
            <w:vMerge/>
          </w:tcPr>
          <w:p w:rsidR="00365E84" w:rsidRPr="00DF5D2E" w:rsidRDefault="00365E84" w:rsidP="00F42833">
            <w:pPr>
              <w:rPr>
                <w:rFonts w:ascii="Times New Roman" w:eastAsia="Times New Roman" w:hAnsi="Times New Roman" w:cs="Times New Roman"/>
                <w:bCs/>
                <w:sz w:val="20"/>
                <w:szCs w:val="20"/>
              </w:rPr>
            </w:pPr>
          </w:p>
        </w:tc>
        <w:tc>
          <w:tcPr>
            <w:tcW w:w="3260" w:type="dxa"/>
            <w:vMerge/>
          </w:tcPr>
          <w:p w:rsidR="00365E84" w:rsidRPr="00DF5D2E" w:rsidRDefault="00365E84" w:rsidP="00F42833">
            <w:pPr>
              <w:rPr>
                <w:rFonts w:ascii="Times New Roman" w:eastAsia="Times New Roman" w:hAnsi="Times New Roman" w:cs="Times New Roman"/>
                <w:bCs/>
                <w:sz w:val="20"/>
                <w:szCs w:val="20"/>
              </w:rPr>
            </w:pPr>
          </w:p>
        </w:tc>
        <w:tc>
          <w:tcPr>
            <w:tcW w:w="992" w:type="dxa"/>
            <w:vMerge/>
          </w:tcPr>
          <w:p w:rsidR="00365E84" w:rsidRPr="00DF5D2E" w:rsidRDefault="00365E84" w:rsidP="00F42833">
            <w:pPr>
              <w:rPr>
                <w:rFonts w:ascii="Times New Roman" w:eastAsia="Times New Roman" w:hAnsi="Times New Roman" w:cs="Times New Roman"/>
                <w:bCs/>
                <w:sz w:val="20"/>
                <w:szCs w:val="20"/>
              </w:rPr>
            </w:pPr>
          </w:p>
        </w:tc>
        <w:tc>
          <w:tcPr>
            <w:tcW w:w="3261" w:type="dxa"/>
            <w:vMerge w:val="restart"/>
          </w:tcPr>
          <w:p w:rsidR="00365E84" w:rsidRPr="00DF5D2E" w:rsidRDefault="00365E84" w:rsidP="00F42833">
            <w:pPr>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708" w:type="dxa"/>
          </w:tcPr>
          <w:p w:rsidR="00365E84" w:rsidRPr="00DF5D2E" w:rsidRDefault="00365E84"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 отсутствует информация о деятельности организации социальной сферы на ее официальном сайте</w:t>
            </w:r>
          </w:p>
        </w:tc>
        <w:tc>
          <w:tcPr>
            <w:tcW w:w="1265" w:type="dxa"/>
          </w:tcPr>
          <w:p w:rsidR="00365E84" w:rsidRPr="00DF5D2E" w:rsidRDefault="00365E84" w:rsidP="00F42833">
            <w:pPr>
              <w:ind w:firstLine="0"/>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0 баллов</w:t>
            </w:r>
          </w:p>
        </w:tc>
        <w:tc>
          <w:tcPr>
            <w:tcW w:w="1478" w:type="dxa"/>
            <w:vMerge/>
          </w:tcPr>
          <w:p w:rsidR="00365E84" w:rsidRPr="00DF5D2E" w:rsidRDefault="00365E84" w:rsidP="00F42833">
            <w:pPr>
              <w:rPr>
                <w:rFonts w:ascii="Times New Roman" w:eastAsia="Times New Roman" w:hAnsi="Times New Roman" w:cs="Times New Roman"/>
                <w:bCs/>
                <w:sz w:val="20"/>
                <w:szCs w:val="20"/>
              </w:rPr>
            </w:pPr>
          </w:p>
        </w:tc>
      </w:tr>
      <w:tr w:rsidR="00365E84" w:rsidRPr="00DF5D2E" w:rsidTr="00D105E3">
        <w:tc>
          <w:tcPr>
            <w:tcW w:w="426" w:type="dxa"/>
            <w:vMerge/>
          </w:tcPr>
          <w:p w:rsidR="00365E84" w:rsidRPr="00DF5D2E" w:rsidRDefault="00365E84" w:rsidP="00F42833">
            <w:pPr>
              <w:rPr>
                <w:rFonts w:ascii="Times New Roman" w:eastAsia="Times New Roman" w:hAnsi="Times New Roman" w:cs="Times New Roman"/>
                <w:bCs/>
                <w:sz w:val="20"/>
                <w:szCs w:val="20"/>
              </w:rPr>
            </w:pPr>
          </w:p>
        </w:tc>
        <w:tc>
          <w:tcPr>
            <w:tcW w:w="3260" w:type="dxa"/>
            <w:vMerge/>
          </w:tcPr>
          <w:p w:rsidR="00365E84" w:rsidRPr="00DF5D2E" w:rsidRDefault="00365E84" w:rsidP="00F42833">
            <w:pPr>
              <w:rPr>
                <w:rFonts w:ascii="Times New Roman" w:eastAsia="Times New Roman" w:hAnsi="Times New Roman" w:cs="Times New Roman"/>
                <w:bCs/>
                <w:sz w:val="20"/>
                <w:szCs w:val="20"/>
              </w:rPr>
            </w:pPr>
          </w:p>
        </w:tc>
        <w:tc>
          <w:tcPr>
            <w:tcW w:w="992" w:type="dxa"/>
            <w:vMerge/>
          </w:tcPr>
          <w:p w:rsidR="00365E84" w:rsidRPr="00DF5D2E" w:rsidRDefault="00365E84" w:rsidP="00F42833">
            <w:pPr>
              <w:rPr>
                <w:rFonts w:ascii="Times New Roman" w:eastAsia="Times New Roman" w:hAnsi="Times New Roman" w:cs="Times New Roman"/>
                <w:bCs/>
                <w:sz w:val="20"/>
                <w:szCs w:val="20"/>
              </w:rPr>
            </w:pPr>
          </w:p>
        </w:tc>
        <w:tc>
          <w:tcPr>
            <w:tcW w:w="3261" w:type="dxa"/>
            <w:vMerge/>
          </w:tcPr>
          <w:p w:rsidR="00365E84" w:rsidRPr="00DF5D2E" w:rsidRDefault="00365E84" w:rsidP="00F42833">
            <w:pPr>
              <w:rPr>
                <w:rFonts w:ascii="Times New Roman" w:eastAsia="Times New Roman" w:hAnsi="Times New Roman" w:cs="Times New Roman"/>
                <w:bCs/>
                <w:sz w:val="20"/>
                <w:szCs w:val="20"/>
              </w:rPr>
            </w:pPr>
          </w:p>
        </w:tc>
        <w:tc>
          <w:tcPr>
            <w:tcW w:w="4708" w:type="dxa"/>
          </w:tcPr>
          <w:p w:rsidR="00365E84" w:rsidRPr="00DF5D2E" w:rsidRDefault="00365E84"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 xml:space="preserve">- объем информации </w:t>
            </w:r>
            <w:r w:rsidRPr="00DF5D2E">
              <w:rPr>
                <w:rFonts w:ascii="Times New Roman" w:eastAsia="Times New Roman" w:hAnsi="Times New Roman" w:cs="Times New Roman"/>
                <w:i/>
                <w:iCs/>
                <w:sz w:val="20"/>
                <w:szCs w:val="20"/>
              </w:rPr>
              <w:t>(количество материалов/единиц информации)</w:t>
            </w:r>
            <w:r w:rsidRPr="00DF5D2E">
              <w:rPr>
                <w:rFonts w:ascii="Times New Roman" w:eastAsia="Times New Roman" w:hAnsi="Times New Roman" w:cs="Times New Roman"/>
                <w:sz w:val="20"/>
                <w:szCs w:val="20"/>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DF5D2E">
              <w:rPr>
                <w:rFonts w:ascii="Times New Roman" w:eastAsia="Times New Roman" w:hAnsi="Times New Roman" w:cs="Times New Roman"/>
                <w:b/>
                <w:bCs/>
                <w:sz w:val="20"/>
                <w:szCs w:val="20"/>
              </w:rPr>
              <w:t>(</w:t>
            </w:r>
            <w:proofErr w:type="spellStart"/>
            <w:r w:rsidRPr="00DF5D2E">
              <w:rPr>
                <w:rFonts w:ascii="Times New Roman" w:eastAsia="Times New Roman" w:hAnsi="Times New Roman" w:cs="Times New Roman"/>
                <w:b/>
                <w:bCs/>
                <w:sz w:val="20"/>
                <w:szCs w:val="20"/>
              </w:rPr>
              <w:t>И</w:t>
            </w:r>
            <w:r w:rsidRPr="00DF5D2E">
              <w:rPr>
                <w:rFonts w:ascii="Times New Roman" w:eastAsia="Times New Roman" w:hAnsi="Times New Roman" w:cs="Times New Roman"/>
                <w:b/>
                <w:bCs/>
                <w:sz w:val="20"/>
                <w:szCs w:val="20"/>
                <w:vertAlign w:val="subscript"/>
              </w:rPr>
              <w:t>сайт</w:t>
            </w:r>
            <w:proofErr w:type="spellEnd"/>
            <w:r w:rsidRPr="00DF5D2E">
              <w:rPr>
                <w:rFonts w:ascii="Times New Roman" w:eastAsia="Times New Roman" w:hAnsi="Times New Roman" w:cs="Times New Roman"/>
                <w:b/>
                <w:bCs/>
                <w:sz w:val="20"/>
                <w:szCs w:val="20"/>
              </w:rPr>
              <w:t>)</w:t>
            </w:r>
          </w:p>
        </w:tc>
        <w:tc>
          <w:tcPr>
            <w:tcW w:w="1265" w:type="dxa"/>
          </w:tcPr>
          <w:p w:rsidR="00365E84" w:rsidRPr="00DF5D2E" w:rsidRDefault="00365E84" w:rsidP="00F42833">
            <w:pPr>
              <w:ind w:firstLine="0"/>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1-100 баллов</w:t>
            </w:r>
          </w:p>
        </w:tc>
        <w:tc>
          <w:tcPr>
            <w:tcW w:w="1478" w:type="dxa"/>
            <w:vMerge/>
          </w:tcPr>
          <w:p w:rsidR="00365E84" w:rsidRPr="00DF5D2E" w:rsidRDefault="00365E84" w:rsidP="00F42833">
            <w:pPr>
              <w:rPr>
                <w:rFonts w:ascii="Times New Roman" w:eastAsia="Times New Roman" w:hAnsi="Times New Roman" w:cs="Times New Roman"/>
                <w:bCs/>
                <w:sz w:val="20"/>
                <w:szCs w:val="20"/>
              </w:rPr>
            </w:pPr>
          </w:p>
        </w:tc>
      </w:tr>
    </w:tbl>
    <w:p w:rsidR="003710E4" w:rsidRPr="00DF5D2E" w:rsidRDefault="003710E4" w:rsidP="00F42833">
      <w:pPr>
        <w:rPr>
          <w:sz w:val="20"/>
          <w:szCs w:val="20"/>
        </w:rPr>
      </w:pPr>
    </w:p>
    <w:p w:rsidR="00365E84" w:rsidRPr="00DF5D2E" w:rsidRDefault="00365E84" w:rsidP="00F42833">
      <w:pPr>
        <w:rPr>
          <w:sz w:val="20"/>
          <w:szCs w:val="20"/>
        </w:rPr>
      </w:pPr>
    </w:p>
    <w:tbl>
      <w:tblPr>
        <w:tblW w:w="0" w:type="auto"/>
        <w:jc w:val="center"/>
        <w:tblLayout w:type="fixed"/>
        <w:tblCellMar>
          <w:left w:w="0" w:type="dxa"/>
          <w:right w:w="0" w:type="dxa"/>
        </w:tblCellMar>
        <w:tblLook w:val="04A0" w:firstRow="1" w:lastRow="0" w:firstColumn="1" w:lastColumn="0" w:noHBand="0" w:noVBand="1"/>
      </w:tblPr>
      <w:tblGrid>
        <w:gridCol w:w="1087"/>
        <w:gridCol w:w="1606"/>
        <w:gridCol w:w="1114"/>
        <w:gridCol w:w="508"/>
        <w:gridCol w:w="2444"/>
      </w:tblGrid>
      <w:tr w:rsidR="00365E84" w:rsidRPr="00DF5D2E" w:rsidTr="00365E84">
        <w:trPr>
          <w:trHeight w:val="110"/>
          <w:jc w:val="center"/>
        </w:trPr>
        <w:tc>
          <w:tcPr>
            <w:tcW w:w="1087" w:type="dxa"/>
            <w:vMerge w:val="restart"/>
            <w:vAlign w:val="center"/>
          </w:tcPr>
          <w:p w:rsidR="00365E84" w:rsidRPr="00DF5D2E" w:rsidRDefault="00365E84" w:rsidP="00F42833">
            <w:pPr>
              <w:jc w:val="center"/>
              <w:rPr>
                <w:sz w:val="24"/>
                <w:szCs w:val="24"/>
              </w:rPr>
            </w:pPr>
            <w:proofErr w:type="spellStart"/>
            <w:r w:rsidRPr="00DF5D2E">
              <w:rPr>
                <w:b/>
                <w:sz w:val="24"/>
                <w:szCs w:val="24"/>
              </w:rPr>
              <w:t>П</w:t>
            </w:r>
            <w:r w:rsidRPr="00DF5D2E">
              <w:rPr>
                <w:b/>
                <w:sz w:val="24"/>
                <w:szCs w:val="24"/>
                <w:vertAlign w:val="subscript"/>
              </w:rPr>
              <w:t>инф</w:t>
            </w:r>
            <w:proofErr w:type="spellEnd"/>
            <w:r w:rsidRPr="00DF5D2E">
              <w:rPr>
                <w:sz w:val="24"/>
                <w:szCs w:val="24"/>
                <w:vertAlign w:val="subscript"/>
              </w:rPr>
              <w:t xml:space="preserve"> </w:t>
            </w:r>
            <w:r w:rsidRPr="00DF5D2E">
              <w:rPr>
                <w:sz w:val="24"/>
                <w:szCs w:val="24"/>
              </w:rPr>
              <w:t>= (</w:t>
            </w:r>
          </w:p>
        </w:tc>
        <w:tc>
          <w:tcPr>
            <w:tcW w:w="1606" w:type="dxa"/>
            <w:tcBorders>
              <w:bottom w:val="single" w:sz="4" w:space="0" w:color="auto"/>
            </w:tcBorders>
            <w:vAlign w:val="bottom"/>
          </w:tcPr>
          <w:p w:rsidR="00365E84" w:rsidRPr="00DF5D2E" w:rsidRDefault="00365E84" w:rsidP="00F42833">
            <w:pPr>
              <w:rPr>
                <w:sz w:val="24"/>
                <w:szCs w:val="24"/>
              </w:rPr>
            </w:pPr>
            <w:proofErr w:type="spellStart"/>
            <w:proofErr w:type="gramStart"/>
            <w:r w:rsidRPr="00DF5D2E">
              <w:rPr>
                <w:b/>
                <w:sz w:val="24"/>
                <w:szCs w:val="24"/>
              </w:rPr>
              <w:t>И</w:t>
            </w:r>
            <w:r w:rsidRPr="00DF5D2E">
              <w:rPr>
                <w:b/>
                <w:sz w:val="24"/>
                <w:szCs w:val="24"/>
                <w:vertAlign w:val="subscript"/>
              </w:rPr>
              <w:t>стенд</w:t>
            </w:r>
            <w:proofErr w:type="spellEnd"/>
            <w:r w:rsidRPr="00DF5D2E">
              <w:rPr>
                <w:sz w:val="24"/>
                <w:szCs w:val="24"/>
                <w:vertAlign w:val="subscript"/>
              </w:rPr>
              <w:t xml:space="preserve"> </w:t>
            </w:r>
            <w:r w:rsidRPr="00DF5D2E">
              <w:rPr>
                <w:sz w:val="24"/>
                <w:szCs w:val="24"/>
              </w:rPr>
              <w:t xml:space="preserve"> +</w:t>
            </w:r>
            <w:proofErr w:type="gramEnd"/>
            <w:r w:rsidRPr="00DF5D2E">
              <w:rPr>
                <w:sz w:val="24"/>
                <w:szCs w:val="24"/>
              </w:rPr>
              <w:t xml:space="preserve"> </w:t>
            </w:r>
            <w:r w:rsidRPr="00DF5D2E">
              <w:rPr>
                <w:b/>
                <w:sz w:val="24"/>
                <w:szCs w:val="24"/>
              </w:rPr>
              <w:t xml:space="preserve">И </w:t>
            </w:r>
            <w:r w:rsidRPr="00DF5D2E">
              <w:rPr>
                <w:b/>
                <w:sz w:val="24"/>
                <w:szCs w:val="24"/>
                <w:vertAlign w:val="subscript"/>
              </w:rPr>
              <w:t>сайт</w:t>
            </w:r>
          </w:p>
        </w:tc>
        <w:tc>
          <w:tcPr>
            <w:tcW w:w="1114" w:type="dxa"/>
            <w:vMerge w:val="restart"/>
            <w:vAlign w:val="center"/>
          </w:tcPr>
          <w:p w:rsidR="00365E84" w:rsidRPr="00DF5D2E" w:rsidRDefault="00365E84" w:rsidP="00F42833">
            <w:pPr>
              <w:rPr>
                <w:sz w:val="24"/>
                <w:szCs w:val="24"/>
              </w:rPr>
            </w:pPr>
            <w:r w:rsidRPr="00DF5D2E">
              <w:rPr>
                <w:sz w:val="24"/>
                <w:szCs w:val="24"/>
              </w:rPr>
              <w:t xml:space="preserve"> ) × 100</w:t>
            </w:r>
          </w:p>
        </w:tc>
        <w:tc>
          <w:tcPr>
            <w:tcW w:w="508" w:type="dxa"/>
            <w:vAlign w:val="bottom"/>
          </w:tcPr>
          <w:p w:rsidR="00365E84" w:rsidRPr="00DF5D2E" w:rsidRDefault="00365E84" w:rsidP="00F42833">
            <w:pPr>
              <w:rPr>
                <w:sz w:val="24"/>
                <w:szCs w:val="24"/>
              </w:rPr>
            </w:pPr>
          </w:p>
        </w:tc>
        <w:tc>
          <w:tcPr>
            <w:tcW w:w="2444" w:type="dxa"/>
            <w:vMerge w:val="restart"/>
          </w:tcPr>
          <w:p w:rsidR="00365E84" w:rsidRPr="00DF5D2E" w:rsidRDefault="00365E84" w:rsidP="00F42833">
            <w:pPr>
              <w:rPr>
                <w:sz w:val="24"/>
                <w:szCs w:val="24"/>
              </w:rPr>
            </w:pPr>
            <w:r w:rsidRPr="00DF5D2E">
              <w:rPr>
                <w:sz w:val="24"/>
                <w:szCs w:val="24"/>
              </w:rPr>
              <w:t xml:space="preserve">           (1.1.)</w:t>
            </w:r>
          </w:p>
        </w:tc>
      </w:tr>
      <w:tr w:rsidR="00365E84" w:rsidRPr="00DF5D2E" w:rsidTr="00365E84">
        <w:trPr>
          <w:trHeight w:val="110"/>
          <w:jc w:val="center"/>
        </w:trPr>
        <w:tc>
          <w:tcPr>
            <w:tcW w:w="1087" w:type="dxa"/>
            <w:vMerge/>
            <w:vAlign w:val="bottom"/>
          </w:tcPr>
          <w:p w:rsidR="00365E84" w:rsidRPr="00DF5D2E" w:rsidRDefault="00365E84" w:rsidP="00F42833">
            <w:pPr>
              <w:rPr>
                <w:sz w:val="24"/>
                <w:szCs w:val="24"/>
              </w:rPr>
            </w:pPr>
          </w:p>
        </w:tc>
        <w:tc>
          <w:tcPr>
            <w:tcW w:w="1606" w:type="dxa"/>
            <w:tcBorders>
              <w:top w:val="single" w:sz="4" w:space="0" w:color="auto"/>
            </w:tcBorders>
            <w:vAlign w:val="bottom"/>
          </w:tcPr>
          <w:p w:rsidR="00365E84" w:rsidRPr="00DF5D2E" w:rsidRDefault="00365E84" w:rsidP="00F42833">
            <w:pPr>
              <w:jc w:val="center"/>
              <w:rPr>
                <w:sz w:val="24"/>
                <w:szCs w:val="24"/>
              </w:rPr>
            </w:pPr>
            <w:r w:rsidRPr="00DF5D2E">
              <w:rPr>
                <w:sz w:val="24"/>
                <w:szCs w:val="24"/>
              </w:rPr>
              <w:t xml:space="preserve">2 × </w:t>
            </w:r>
            <w:proofErr w:type="spellStart"/>
            <w:r w:rsidRPr="00DF5D2E">
              <w:rPr>
                <w:b/>
                <w:sz w:val="24"/>
                <w:szCs w:val="24"/>
              </w:rPr>
              <w:t>И</w:t>
            </w:r>
            <w:r w:rsidRPr="00DF5D2E">
              <w:rPr>
                <w:b/>
                <w:sz w:val="24"/>
                <w:szCs w:val="24"/>
                <w:vertAlign w:val="subscript"/>
              </w:rPr>
              <w:t>норм</w:t>
            </w:r>
            <w:proofErr w:type="spellEnd"/>
          </w:p>
        </w:tc>
        <w:tc>
          <w:tcPr>
            <w:tcW w:w="1114" w:type="dxa"/>
            <w:vMerge/>
            <w:vAlign w:val="bottom"/>
          </w:tcPr>
          <w:p w:rsidR="00365E84" w:rsidRPr="00DF5D2E" w:rsidRDefault="00365E84" w:rsidP="00F42833">
            <w:pPr>
              <w:rPr>
                <w:sz w:val="24"/>
                <w:szCs w:val="24"/>
              </w:rPr>
            </w:pPr>
          </w:p>
        </w:tc>
        <w:tc>
          <w:tcPr>
            <w:tcW w:w="508" w:type="dxa"/>
            <w:vAlign w:val="bottom"/>
          </w:tcPr>
          <w:p w:rsidR="00365E84" w:rsidRPr="00DF5D2E" w:rsidRDefault="00365E84" w:rsidP="00F42833">
            <w:pPr>
              <w:rPr>
                <w:sz w:val="24"/>
                <w:szCs w:val="24"/>
              </w:rPr>
            </w:pPr>
          </w:p>
        </w:tc>
        <w:tc>
          <w:tcPr>
            <w:tcW w:w="2444" w:type="dxa"/>
            <w:vMerge/>
          </w:tcPr>
          <w:p w:rsidR="00365E84" w:rsidRPr="00DF5D2E" w:rsidRDefault="00365E84" w:rsidP="00F42833">
            <w:pPr>
              <w:rPr>
                <w:sz w:val="24"/>
                <w:szCs w:val="24"/>
              </w:rPr>
            </w:pPr>
          </w:p>
        </w:tc>
      </w:tr>
    </w:tbl>
    <w:p w:rsidR="00365E84" w:rsidRPr="00DF5D2E" w:rsidRDefault="00365E84" w:rsidP="00F42833">
      <w:pPr>
        <w:rPr>
          <w:sz w:val="20"/>
          <w:szCs w:val="20"/>
        </w:rPr>
      </w:pPr>
      <w:r w:rsidRPr="00DF5D2E">
        <w:rPr>
          <w:sz w:val="20"/>
          <w:szCs w:val="20"/>
        </w:rPr>
        <w:t xml:space="preserve"> Где,</w:t>
      </w:r>
    </w:p>
    <w:p w:rsidR="00365E84" w:rsidRPr="00DF5D2E" w:rsidRDefault="00365E84" w:rsidP="00F42833">
      <w:pPr>
        <w:jc w:val="both"/>
        <w:rPr>
          <w:sz w:val="20"/>
          <w:szCs w:val="20"/>
        </w:rPr>
      </w:pPr>
      <w:proofErr w:type="spellStart"/>
      <w:r w:rsidRPr="00DF5D2E">
        <w:rPr>
          <w:rFonts w:eastAsia="Times New Roman"/>
          <w:b/>
          <w:bCs/>
          <w:sz w:val="20"/>
          <w:szCs w:val="20"/>
        </w:rPr>
        <w:t>И</w:t>
      </w:r>
      <w:r w:rsidRPr="00DF5D2E">
        <w:rPr>
          <w:rFonts w:eastAsia="Times New Roman"/>
          <w:b/>
          <w:bCs/>
          <w:sz w:val="20"/>
          <w:szCs w:val="20"/>
          <w:vertAlign w:val="subscript"/>
        </w:rPr>
        <w:t>стенд</w:t>
      </w:r>
      <w:proofErr w:type="spellEnd"/>
      <w:r w:rsidRPr="00DF5D2E">
        <w:rPr>
          <w:rFonts w:eastAsia="Times New Roman"/>
          <w:b/>
          <w:bCs/>
          <w:sz w:val="20"/>
          <w:szCs w:val="20"/>
        </w:rPr>
        <w:t xml:space="preserve"> </w:t>
      </w:r>
      <w:r w:rsidRPr="00DF5D2E">
        <w:rPr>
          <w:rFonts w:eastAsia="Times New Roman"/>
          <w:sz w:val="20"/>
          <w:szCs w:val="20"/>
        </w:rPr>
        <w:t>– объем информации</w:t>
      </w:r>
      <w:r w:rsidRPr="00DF5D2E">
        <w:rPr>
          <w:rFonts w:eastAsia="Times New Roman"/>
          <w:b/>
          <w:bCs/>
          <w:sz w:val="20"/>
          <w:szCs w:val="20"/>
        </w:rPr>
        <w:t xml:space="preserve"> </w:t>
      </w:r>
      <w:r w:rsidRPr="00DF5D2E">
        <w:rPr>
          <w:rFonts w:eastAsia="Times New Roman"/>
          <w:i/>
          <w:iCs/>
          <w:sz w:val="20"/>
          <w:szCs w:val="20"/>
        </w:rPr>
        <w:t>(количество материалов/единиц информации)</w:t>
      </w:r>
      <w:r w:rsidRPr="00DF5D2E">
        <w:rPr>
          <w:rFonts w:eastAsia="Times New Roman"/>
          <w:sz w:val="20"/>
          <w:szCs w:val="20"/>
        </w:rPr>
        <w:t>,</w:t>
      </w:r>
      <w:r w:rsidRPr="00DF5D2E">
        <w:rPr>
          <w:rFonts w:eastAsia="Times New Roman"/>
          <w:b/>
          <w:bCs/>
          <w:sz w:val="20"/>
          <w:szCs w:val="20"/>
        </w:rPr>
        <w:t xml:space="preserve"> </w:t>
      </w:r>
      <w:r w:rsidRPr="00DF5D2E">
        <w:rPr>
          <w:rFonts w:eastAsia="Times New Roman"/>
          <w:sz w:val="20"/>
          <w:szCs w:val="20"/>
        </w:rPr>
        <w:t>размещенной на информационных стендах в помещении организации;</w:t>
      </w:r>
    </w:p>
    <w:p w:rsidR="00365E84" w:rsidRPr="00DF5D2E" w:rsidRDefault="00365E84" w:rsidP="00F42833">
      <w:pPr>
        <w:jc w:val="both"/>
        <w:rPr>
          <w:sz w:val="20"/>
          <w:szCs w:val="20"/>
        </w:rPr>
      </w:pPr>
      <w:proofErr w:type="spellStart"/>
      <w:r w:rsidRPr="00DF5D2E">
        <w:rPr>
          <w:rFonts w:eastAsia="Times New Roman"/>
          <w:b/>
          <w:bCs/>
          <w:sz w:val="20"/>
          <w:szCs w:val="20"/>
        </w:rPr>
        <w:t>И</w:t>
      </w:r>
      <w:r w:rsidRPr="00DF5D2E">
        <w:rPr>
          <w:rFonts w:eastAsia="Times New Roman"/>
          <w:b/>
          <w:bCs/>
          <w:sz w:val="20"/>
          <w:szCs w:val="20"/>
          <w:vertAlign w:val="subscript"/>
        </w:rPr>
        <w:t>сайт</w:t>
      </w:r>
      <w:proofErr w:type="spellEnd"/>
      <w:r w:rsidRPr="00DF5D2E">
        <w:rPr>
          <w:rFonts w:eastAsia="Times New Roman"/>
          <w:b/>
          <w:bCs/>
          <w:sz w:val="20"/>
          <w:szCs w:val="20"/>
        </w:rPr>
        <w:t xml:space="preserve"> – </w:t>
      </w:r>
      <w:r w:rsidRPr="00DF5D2E">
        <w:rPr>
          <w:rFonts w:eastAsia="Times New Roman"/>
          <w:sz w:val="20"/>
          <w:szCs w:val="20"/>
        </w:rPr>
        <w:t>объем информации</w:t>
      </w:r>
      <w:r w:rsidRPr="00DF5D2E">
        <w:rPr>
          <w:rFonts w:eastAsia="Times New Roman"/>
          <w:b/>
          <w:bCs/>
          <w:sz w:val="20"/>
          <w:szCs w:val="20"/>
        </w:rPr>
        <w:t xml:space="preserve"> </w:t>
      </w:r>
      <w:r w:rsidRPr="00DF5D2E">
        <w:rPr>
          <w:rFonts w:eastAsia="Times New Roman"/>
          <w:i/>
          <w:iCs/>
          <w:sz w:val="20"/>
          <w:szCs w:val="20"/>
        </w:rPr>
        <w:t>(количество материалов/единиц информации)</w:t>
      </w:r>
      <w:r w:rsidRPr="00DF5D2E">
        <w:rPr>
          <w:rFonts w:eastAsia="Times New Roman"/>
          <w:sz w:val="20"/>
          <w:szCs w:val="20"/>
        </w:rPr>
        <w:t>,</w:t>
      </w:r>
      <w:r w:rsidRPr="00DF5D2E">
        <w:rPr>
          <w:rFonts w:eastAsia="Times New Roman"/>
          <w:b/>
          <w:bCs/>
          <w:sz w:val="20"/>
          <w:szCs w:val="20"/>
        </w:rPr>
        <w:t xml:space="preserve"> </w:t>
      </w:r>
      <w:r w:rsidRPr="00DF5D2E">
        <w:rPr>
          <w:rFonts w:eastAsia="Times New Roman"/>
          <w:sz w:val="20"/>
          <w:szCs w:val="20"/>
        </w:rPr>
        <w:t>размещенной на официальном сайте организации социальной сферы в сети "Интернет» (далее –</w:t>
      </w:r>
    </w:p>
    <w:p w:rsidR="00365E84" w:rsidRPr="00DF5D2E" w:rsidRDefault="00365E84" w:rsidP="00F42833">
      <w:pPr>
        <w:jc w:val="both"/>
        <w:rPr>
          <w:sz w:val="20"/>
          <w:szCs w:val="20"/>
        </w:rPr>
      </w:pPr>
      <w:r w:rsidRPr="00DF5D2E">
        <w:rPr>
          <w:rFonts w:eastAsia="Times New Roman"/>
          <w:sz w:val="20"/>
          <w:szCs w:val="20"/>
        </w:rPr>
        <w:t>официальный сайт организации);</w:t>
      </w:r>
    </w:p>
    <w:p w:rsidR="00365E84" w:rsidRPr="00DF5D2E" w:rsidRDefault="00365E84" w:rsidP="00F42833">
      <w:pPr>
        <w:jc w:val="both"/>
        <w:rPr>
          <w:sz w:val="20"/>
          <w:szCs w:val="20"/>
        </w:rPr>
      </w:pPr>
      <w:proofErr w:type="spellStart"/>
      <w:r w:rsidRPr="00DF5D2E">
        <w:rPr>
          <w:rFonts w:eastAsia="Times New Roman"/>
          <w:b/>
          <w:bCs/>
          <w:sz w:val="20"/>
          <w:szCs w:val="20"/>
        </w:rPr>
        <w:t>И</w:t>
      </w:r>
      <w:r w:rsidRPr="00DF5D2E">
        <w:rPr>
          <w:rFonts w:eastAsia="Times New Roman"/>
          <w:b/>
          <w:bCs/>
          <w:sz w:val="20"/>
          <w:szCs w:val="20"/>
          <w:vertAlign w:val="subscript"/>
        </w:rPr>
        <w:t>норм</w:t>
      </w:r>
      <w:proofErr w:type="spellEnd"/>
      <w:r w:rsidRPr="00DF5D2E">
        <w:rPr>
          <w:rFonts w:eastAsia="Times New Roman"/>
          <w:b/>
          <w:bCs/>
          <w:sz w:val="20"/>
          <w:szCs w:val="20"/>
        </w:rPr>
        <w:t xml:space="preserve"> </w:t>
      </w:r>
      <w:r w:rsidRPr="00DF5D2E">
        <w:rPr>
          <w:rFonts w:eastAsia="Times New Roman"/>
          <w:sz w:val="20"/>
          <w:szCs w:val="20"/>
        </w:rPr>
        <w:t>– объем информации</w:t>
      </w:r>
      <w:r w:rsidRPr="00DF5D2E">
        <w:rPr>
          <w:rFonts w:eastAsia="Times New Roman"/>
          <w:b/>
          <w:bCs/>
          <w:sz w:val="20"/>
          <w:szCs w:val="20"/>
        </w:rPr>
        <w:t xml:space="preserve"> </w:t>
      </w:r>
      <w:r w:rsidRPr="00DF5D2E">
        <w:rPr>
          <w:rFonts w:eastAsia="Times New Roman"/>
          <w:i/>
          <w:iCs/>
          <w:sz w:val="20"/>
          <w:szCs w:val="20"/>
        </w:rPr>
        <w:t>(количество материалов/единиц информации)</w:t>
      </w:r>
      <w:r w:rsidRPr="00DF5D2E">
        <w:rPr>
          <w:rFonts w:eastAsia="Times New Roman"/>
          <w:sz w:val="20"/>
          <w:szCs w:val="20"/>
        </w:rPr>
        <w:t xml:space="preserve">, размещение которой установлено нормативными правовыми </w:t>
      </w:r>
      <w:r w:rsidR="000B484B" w:rsidRPr="00DF5D2E">
        <w:rPr>
          <w:rFonts w:eastAsia="Times New Roman"/>
          <w:sz w:val="20"/>
          <w:szCs w:val="20"/>
        </w:rPr>
        <w:t>актами в случае, если</w:t>
      </w:r>
      <w:r w:rsidRPr="00DF5D2E">
        <w:rPr>
          <w:rFonts w:eastAsia="Times New Roman"/>
          <w:sz w:val="20"/>
          <w:szCs w:val="20"/>
        </w:rPr>
        <w:t xml:space="preserve"> требования к</w:t>
      </w:r>
    </w:p>
    <w:p w:rsidR="00365E84" w:rsidRPr="00DF5D2E" w:rsidRDefault="00365E84" w:rsidP="00F42833">
      <w:pPr>
        <w:jc w:val="both"/>
        <w:rPr>
          <w:sz w:val="20"/>
          <w:szCs w:val="20"/>
        </w:rPr>
      </w:pPr>
      <w:r w:rsidRPr="00DF5D2E">
        <w:rPr>
          <w:rFonts w:eastAsia="Times New Roman"/>
          <w:sz w:val="20"/>
          <w:szCs w:val="20"/>
        </w:rPr>
        <w:t>объему информации на стенде и сайте организации социальной сферы совпадают (в сфере культуры);</w:t>
      </w:r>
    </w:p>
    <w:p w:rsidR="00365E84" w:rsidRPr="00DF5D2E" w:rsidRDefault="00365E84" w:rsidP="00F42833">
      <w:pPr>
        <w:jc w:val="both"/>
        <w:rPr>
          <w:sz w:val="20"/>
          <w:szCs w:val="20"/>
        </w:rPr>
      </w:pPr>
      <w:proofErr w:type="spellStart"/>
      <w:r w:rsidRPr="00DF5D2E">
        <w:rPr>
          <w:rFonts w:eastAsia="Times New Roman"/>
          <w:b/>
          <w:bCs/>
          <w:sz w:val="20"/>
          <w:szCs w:val="20"/>
        </w:rPr>
        <w:t>И</w:t>
      </w:r>
      <w:r w:rsidRPr="00DF5D2E">
        <w:rPr>
          <w:rFonts w:eastAsia="Times New Roman"/>
          <w:b/>
          <w:bCs/>
          <w:sz w:val="20"/>
          <w:szCs w:val="20"/>
          <w:vertAlign w:val="subscript"/>
        </w:rPr>
        <w:t>норм</w:t>
      </w:r>
      <w:proofErr w:type="spellEnd"/>
      <w:r w:rsidRPr="00DF5D2E">
        <w:rPr>
          <w:rFonts w:eastAsia="Times New Roman"/>
          <w:b/>
          <w:bCs/>
          <w:sz w:val="20"/>
          <w:szCs w:val="20"/>
          <w:vertAlign w:val="subscript"/>
        </w:rPr>
        <w:t>-</w:t>
      </w:r>
      <w:r w:rsidR="000B484B" w:rsidRPr="00DF5D2E">
        <w:rPr>
          <w:rFonts w:eastAsia="Times New Roman"/>
          <w:b/>
          <w:bCs/>
          <w:sz w:val="20"/>
          <w:szCs w:val="20"/>
          <w:vertAlign w:val="subscript"/>
        </w:rPr>
        <w:t>стенд</w:t>
      </w:r>
      <w:r w:rsidR="000B484B" w:rsidRPr="00DF5D2E">
        <w:rPr>
          <w:rFonts w:eastAsia="Times New Roman"/>
          <w:b/>
          <w:bCs/>
          <w:sz w:val="20"/>
          <w:szCs w:val="20"/>
        </w:rPr>
        <w:t xml:space="preserve"> –</w:t>
      </w:r>
      <w:r w:rsidRPr="00DF5D2E">
        <w:rPr>
          <w:rFonts w:eastAsia="Times New Roman"/>
          <w:b/>
          <w:bCs/>
          <w:sz w:val="20"/>
          <w:szCs w:val="20"/>
        </w:rPr>
        <w:t xml:space="preserve"> </w:t>
      </w:r>
      <w:r w:rsidRPr="00DF5D2E">
        <w:rPr>
          <w:rFonts w:eastAsia="Times New Roman"/>
          <w:sz w:val="20"/>
          <w:szCs w:val="20"/>
        </w:rPr>
        <w:t>объем информации</w:t>
      </w:r>
      <w:r w:rsidRPr="00DF5D2E">
        <w:rPr>
          <w:rFonts w:eastAsia="Times New Roman"/>
          <w:b/>
          <w:bCs/>
          <w:sz w:val="20"/>
          <w:szCs w:val="20"/>
        </w:rPr>
        <w:t xml:space="preserve"> </w:t>
      </w:r>
      <w:r w:rsidRPr="00DF5D2E">
        <w:rPr>
          <w:rFonts w:eastAsia="Times New Roman"/>
          <w:i/>
          <w:iCs/>
          <w:sz w:val="20"/>
          <w:szCs w:val="20"/>
        </w:rPr>
        <w:t>(количество материалов/единиц информации)</w:t>
      </w:r>
      <w:r w:rsidRPr="00DF5D2E">
        <w:rPr>
          <w:rFonts w:eastAsia="Times New Roman"/>
          <w:sz w:val="20"/>
          <w:szCs w:val="20"/>
        </w:rPr>
        <w:t>, размещение которой на стенде в помещении организации социальной сферы установлено</w:t>
      </w:r>
    </w:p>
    <w:p w:rsidR="00365E84" w:rsidRPr="00DF5D2E" w:rsidRDefault="00365E84" w:rsidP="00F42833">
      <w:pPr>
        <w:jc w:val="both"/>
        <w:rPr>
          <w:sz w:val="20"/>
          <w:szCs w:val="20"/>
        </w:rPr>
      </w:pPr>
      <w:r w:rsidRPr="00DF5D2E">
        <w:rPr>
          <w:rFonts w:eastAsia="Times New Roman"/>
          <w:sz w:val="20"/>
          <w:szCs w:val="20"/>
        </w:rPr>
        <w:t>нормативными правовыми актами;</w:t>
      </w:r>
    </w:p>
    <w:p w:rsidR="00365E84" w:rsidRPr="00DF5D2E" w:rsidRDefault="00365E84" w:rsidP="00F42833">
      <w:pPr>
        <w:jc w:val="both"/>
        <w:rPr>
          <w:sz w:val="20"/>
          <w:szCs w:val="20"/>
        </w:rPr>
      </w:pPr>
      <w:proofErr w:type="spellStart"/>
      <w:r w:rsidRPr="00DF5D2E">
        <w:rPr>
          <w:rFonts w:eastAsia="Times New Roman"/>
          <w:b/>
          <w:bCs/>
          <w:sz w:val="20"/>
          <w:szCs w:val="20"/>
        </w:rPr>
        <w:t>И</w:t>
      </w:r>
      <w:r w:rsidRPr="00DF5D2E">
        <w:rPr>
          <w:rFonts w:eastAsia="Times New Roman"/>
          <w:b/>
          <w:bCs/>
          <w:sz w:val="20"/>
          <w:szCs w:val="20"/>
          <w:vertAlign w:val="subscript"/>
        </w:rPr>
        <w:t>норм</w:t>
      </w:r>
      <w:proofErr w:type="spellEnd"/>
      <w:r w:rsidRPr="00DF5D2E">
        <w:rPr>
          <w:rFonts w:eastAsia="Times New Roman"/>
          <w:b/>
          <w:bCs/>
          <w:sz w:val="20"/>
          <w:szCs w:val="20"/>
          <w:vertAlign w:val="subscript"/>
        </w:rPr>
        <w:t>-сайт</w:t>
      </w:r>
      <w:r w:rsidRPr="00DF5D2E">
        <w:rPr>
          <w:rFonts w:eastAsia="Times New Roman"/>
          <w:b/>
          <w:bCs/>
          <w:sz w:val="20"/>
          <w:szCs w:val="20"/>
        </w:rPr>
        <w:t xml:space="preserve"> – </w:t>
      </w:r>
      <w:r w:rsidRPr="00DF5D2E">
        <w:rPr>
          <w:rFonts w:eastAsia="Times New Roman"/>
          <w:sz w:val="20"/>
          <w:szCs w:val="20"/>
        </w:rPr>
        <w:t>объем информации</w:t>
      </w:r>
      <w:r w:rsidRPr="00DF5D2E">
        <w:rPr>
          <w:rFonts w:eastAsia="Times New Roman"/>
          <w:b/>
          <w:bCs/>
          <w:sz w:val="20"/>
          <w:szCs w:val="20"/>
        </w:rPr>
        <w:t xml:space="preserve"> </w:t>
      </w:r>
      <w:r w:rsidRPr="00DF5D2E">
        <w:rPr>
          <w:rFonts w:eastAsia="Times New Roman"/>
          <w:i/>
          <w:iCs/>
          <w:sz w:val="20"/>
          <w:szCs w:val="20"/>
        </w:rPr>
        <w:t>(количество материалов/единиц информации)</w:t>
      </w:r>
      <w:r w:rsidRPr="00DF5D2E">
        <w:rPr>
          <w:rFonts w:eastAsia="Times New Roman"/>
          <w:sz w:val="20"/>
          <w:szCs w:val="20"/>
        </w:rPr>
        <w:t>, размещение которой на официальном сайте организации социальной сферы в сети «Интернет»</w:t>
      </w:r>
    </w:p>
    <w:p w:rsidR="00365E84" w:rsidRPr="00DF5D2E" w:rsidRDefault="00365E84" w:rsidP="00F42833">
      <w:pPr>
        <w:jc w:val="both"/>
        <w:rPr>
          <w:sz w:val="20"/>
          <w:szCs w:val="20"/>
        </w:rPr>
      </w:pPr>
      <w:r w:rsidRPr="00DF5D2E">
        <w:rPr>
          <w:rFonts w:eastAsia="Times New Roman"/>
          <w:sz w:val="20"/>
          <w:szCs w:val="20"/>
        </w:rPr>
        <w:t>установлено нормативными правовыми актами.</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3218"/>
        <w:gridCol w:w="999"/>
        <w:gridCol w:w="3538"/>
        <w:gridCol w:w="4257"/>
        <w:gridCol w:w="1279"/>
        <w:gridCol w:w="1259"/>
        <w:gridCol w:w="30"/>
      </w:tblGrid>
      <w:tr w:rsidR="00CE7C85" w:rsidRPr="00DF5D2E" w:rsidTr="004A294C">
        <w:trPr>
          <w:trHeight w:val="217"/>
        </w:trPr>
        <w:tc>
          <w:tcPr>
            <w:tcW w:w="580" w:type="dxa"/>
            <w:vMerge w:val="restart"/>
          </w:tcPr>
          <w:p w:rsidR="00CE7C85" w:rsidRPr="00DF5D2E" w:rsidRDefault="00CE7C85" w:rsidP="00F42833">
            <w:pPr>
              <w:jc w:val="center"/>
              <w:rPr>
                <w:sz w:val="18"/>
                <w:szCs w:val="18"/>
              </w:rPr>
            </w:pPr>
            <w:r w:rsidRPr="00DF5D2E">
              <w:rPr>
                <w:rFonts w:eastAsia="Times New Roman"/>
                <w:sz w:val="20"/>
                <w:szCs w:val="20"/>
              </w:rPr>
              <w:t>№</w:t>
            </w:r>
          </w:p>
        </w:tc>
        <w:tc>
          <w:tcPr>
            <w:tcW w:w="3218" w:type="dxa"/>
            <w:vMerge w:val="restart"/>
          </w:tcPr>
          <w:p w:rsidR="00CE7C85" w:rsidRPr="00DF5D2E" w:rsidRDefault="00CE7C85" w:rsidP="00F42833">
            <w:pPr>
              <w:ind w:left="380"/>
              <w:jc w:val="center"/>
              <w:rPr>
                <w:sz w:val="18"/>
                <w:szCs w:val="18"/>
              </w:rPr>
            </w:pPr>
            <w:r w:rsidRPr="00DF5D2E">
              <w:rPr>
                <w:rFonts w:eastAsia="Times New Roman"/>
                <w:sz w:val="20"/>
                <w:szCs w:val="20"/>
              </w:rPr>
              <w:t>Показатели оценки качества</w:t>
            </w:r>
          </w:p>
        </w:tc>
        <w:tc>
          <w:tcPr>
            <w:tcW w:w="999" w:type="dxa"/>
            <w:vMerge w:val="restart"/>
          </w:tcPr>
          <w:p w:rsidR="00CE7C85" w:rsidRPr="00DF5D2E" w:rsidRDefault="00CE7C85" w:rsidP="00F42833">
            <w:pPr>
              <w:jc w:val="center"/>
              <w:rPr>
                <w:sz w:val="20"/>
                <w:szCs w:val="20"/>
              </w:rPr>
            </w:pPr>
            <w:proofErr w:type="spellStart"/>
            <w:r w:rsidRPr="00DF5D2E">
              <w:rPr>
                <w:rFonts w:eastAsia="Times New Roman"/>
                <w:w w:val="98"/>
                <w:sz w:val="20"/>
                <w:szCs w:val="20"/>
              </w:rPr>
              <w:t>Значи</w:t>
            </w:r>
            <w:proofErr w:type="spellEnd"/>
            <w:r w:rsidRPr="00DF5D2E">
              <w:rPr>
                <w:rFonts w:eastAsia="Times New Roman"/>
                <w:w w:val="98"/>
                <w:sz w:val="20"/>
                <w:szCs w:val="20"/>
              </w:rPr>
              <w:t>-</w:t>
            </w:r>
          </w:p>
          <w:p w:rsidR="00CE7C85" w:rsidRPr="00DF5D2E" w:rsidRDefault="00CE7C85" w:rsidP="00F42833">
            <w:pPr>
              <w:jc w:val="center"/>
              <w:rPr>
                <w:sz w:val="20"/>
                <w:szCs w:val="20"/>
              </w:rPr>
            </w:pPr>
            <w:proofErr w:type="spellStart"/>
            <w:r w:rsidRPr="00DF5D2E">
              <w:rPr>
                <w:rFonts w:eastAsia="Times New Roman"/>
                <w:w w:val="97"/>
                <w:sz w:val="20"/>
                <w:szCs w:val="20"/>
              </w:rPr>
              <w:t>мость</w:t>
            </w:r>
            <w:proofErr w:type="spellEnd"/>
          </w:p>
          <w:p w:rsidR="00CE7C85" w:rsidRPr="00DF5D2E" w:rsidRDefault="00CE7C85" w:rsidP="00F42833">
            <w:pPr>
              <w:jc w:val="center"/>
              <w:rPr>
                <w:sz w:val="20"/>
                <w:szCs w:val="20"/>
              </w:rPr>
            </w:pPr>
            <w:r w:rsidRPr="00DF5D2E">
              <w:rPr>
                <w:rFonts w:eastAsia="Times New Roman"/>
                <w:w w:val="99"/>
                <w:sz w:val="20"/>
                <w:szCs w:val="20"/>
              </w:rPr>
              <w:lastRenderedPageBreak/>
              <w:t>пока-</w:t>
            </w:r>
          </w:p>
          <w:p w:rsidR="00CE7C85" w:rsidRPr="00DF5D2E" w:rsidRDefault="00CE7C85" w:rsidP="00F42833">
            <w:pPr>
              <w:jc w:val="center"/>
              <w:rPr>
                <w:sz w:val="20"/>
                <w:szCs w:val="20"/>
              </w:rPr>
            </w:pPr>
            <w:proofErr w:type="spellStart"/>
            <w:r w:rsidRPr="00DF5D2E">
              <w:rPr>
                <w:rFonts w:eastAsia="Times New Roman"/>
                <w:w w:val="99"/>
                <w:sz w:val="20"/>
                <w:szCs w:val="20"/>
              </w:rPr>
              <w:t>зателей</w:t>
            </w:r>
            <w:proofErr w:type="spellEnd"/>
          </w:p>
        </w:tc>
        <w:tc>
          <w:tcPr>
            <w:tcW w:w="3538" w:type="dxa"/>
            <w:vMerge w:val="restart"/>
          </w:tcPr>
          <w:p w:rsidR="00CE7C85" w:rsidRPr="00DF5D2E" w:rsidRDefault="00CE7C85" w:rsidP="00F42833">
            <w:pPr>
              <w:jc w:val="center"/>
              <w:rPr>
                <w:sz w:val="20"/>
                <w:szCs w:val="20"/>
              </w:rPr>
            </w:pPr>
            <w:r w:rsidRPr="00DF5D2E">
              <w:rPr>
                <w:rFonts w:eastAsia="Times New Roman"/>
                <w:sz w:val="20"/>
                <w:szCs w:val="20"/>
              </w:rPr>
              <w:lastRenderedPageBreak/>
              <w:t>Параметры показателя оценки</w:t>
            </w:r>
          </w:p>
          <w:p w:rsidR="00CE7C85" w:rsidRPr="00DF5D2E" w:rsidRDefault="00CE7C85" w:rsidP="00F42833">
            <w:pPr>
              <w:jc w:val="center"/>
              <w:rPr>
                <w:sz w:val="18"/>
                <w:szCs w:val="18"/>
              </w:rPr>
            </w:pPr>
            <w:r w:rsidRPr="00DF5D2E">
              <w:rPr>
                <w:rFonts w:eastAsia="Times New Roman"/>
                <w:w w:val="99"/>
                <w:sz w:val="20"/>
                <w:szCs w:val="20"/>
              </w:rPr>
              <w:t>качества, подлежащие оценке</w:t>
            </w:r>
          </w:p>
        </w:tc>
        <w:tc>
          <w:tcPr>
            <w:tcW w:w="4257" w:type="dxa"/>
            <w:vMerge w:val="restart"/>
          </w:tcPr>
          <w:p w:rsidR="00CE7C85" w:rsidRPr="00DF5D2E" w:rsidRDefault="00CE7C85" w:rsidP="00F42833">
            <w:pPr>
              <w:jc w:val="center"/>
              <w:rPr>
                <w:sz w:val="20"/>
                <w:szCs w:val="20"/>
              </w:rPr>
            </w:pPr>
            <w:r w:rsidRPr="00DF5D2E">
              <w:rPr>
                <w:rFonts w:eastAsia="Times New Roman"/>
                <w:sz w:val="20"/>
                <w:szCs w:val="20"/>
              </w:rPr>
              <w:t>Индикаторы параметров показателей оценки</w:t>
            </w:r>
          </w:p>
          <w:p w:rsidR="00CE7C85" w:rsidRPr="00DF5D2E" w:rsidRDefault="00CE7C85" w:rsidP="00F42833">
            <w:pPr>
              <w:jc w:val="center"/>
              <w:rPr>
                <w:sz w:val="18"/>
                <w:szCs w:val="18"/>
              </w:rPr>
            </w:pPr>
            <w:r w:rsidRPr="00DF5D2E">
              <w:rPr>
                <w:rFonts w:eastAsia="Times New Roman"/>
                <w:sz w:val="20"/>
                <w:szCs w:val="20"/>
              </w:rPr>
              <w:t>качества</w:t>
            </w:r>
          </w:p>
        </w:tc>
        <w:tc>
          <w:tcPr>
            <w:tcW w:w="1279" w:type="dxa"/>
            <w:vMerge w:val="restart"/>
          </w:tcPr>
          <w:p w:rsidR="00CE7C85" w:rsidRPr="00DF5D2E" w:rsidRDefault="00CE7C85" w:rsidP="00F42833">
            <w:pPr>
              <w:jc w:val="center"/>
              <w:rPr>
                <w:sz w:val="20"/>
                <w:szCs w:val="20"/>
              </w:rPr>
            </w:pPr>
            <w:r w:rsidRPr="00DF5D2E">
              <w:rPr>
                <w:rFonts w:eastAsia="Times New Roman"/>
                <w:w w:val="98"/>
                <w:sz w:val="20"/>
                <w:szCs w:val="20"/>
              </w:rPr>
              <w:t>Значение</w:t>
            </w:r>
          </w:p>
          <w:p w:rsidR="00CE7C85" w:rsidRPr="00DF5D2E" w:rsidRDefault="00CE7C85" w:rsidP="00F42833">
            <w:pPr>
              <w:jc w:val="center"/>
              <w:rPr>
                <w:sz w:val="20"/>
                <w:szCs w:val="20"/>
              </w:rPr>
            </w:pPr>
            <w:r w:rsidRPr="00DF5D2E">
              <w:rPr>
                <w:rFonts w:eastAsia="Times New Roman"/>
                <w:w w:val="99"/>
                <w:sz w:val="20"/>
                <w:szCs w:val="20"/>
              </w:rPr>
              <w:t>параметров</w:t>
            </w:r>
          </w:p>
          <w:p w:rsidR="00CE7C85" w:rsidRPr="00DF5D2E" w:rsidRDefault="00CE7C85" w:rsidP="00F42833">
            <w:pPr>
              <w:jc w:val="center"/>
              <w:rPr>
                <w:sz w:val="20"/>
                <w:szCs w:val="20"/>
              </w:rPr>
            </w:pPr>
            <w:r w:rsidRPr="00DF5D2E">
              <w:rPr>
                <w:rFonts w:eastAsia="Times New Roman"/>
                <w:w w:val="99"/>
                <w:sz w:val="20"/>
                <w:szCs w:val="20"/>
              </w:rPr>
              <w:lastRenderedPageBreak/>
              <w:t>в баллах</w:t>
            </w:r>
          </w:p>
        </w:tc>
        <w:tc>
          <w:tcPr>
            <w:tcW w:w="1259" w:type="dxa"/>
            <w:vMerge w:val="restart"/>
          </w:tcPr>
          <w:p w:rsidR="00CE7C85" w:rsidRPr="00DF5D2E" w:rsidRDefault="00CE7C85" w:rsidP="00F42833">
            <w:pPr>
              <w:jc w:val="center"/>
              <w:rPr>
                <w:sz w:val="20"/>
                <w:szCs w:val="20"/>
              </w:rPr>
            </w:pPr>
            <w:r w:rsidRPr="00DF5D2E">
              <w:rPr>
                <w:rFonts w:eastAsia="Times New Roman"/>
                <w:w w:val="98"/>
                <w:sz w:val="20"/>
                <w:szCs w:val="20"/>
              </w:rPr>
              <w:lastRenderedPageBreak/>
              <w:t>Макси-</w:t>
            </w:r>
          </w:p>
          <w:p w:rsidR="00CE7C85" w:rsidRPr="00DF5D2E" w:rsidRDefault="00CE7C85" w:rsidP="00F42833">
            <w:pPr>
              <w:jc w:val="center"/>
              <w:rPr>
                <w:sz w:val="20"/>
                <w:szCs w:val="20"/>
              </w:rPr>
            </w:pPr>
            <w:proofErr w:type="spellStart"/>
            <w:r w:rsidRPr="00DF5D2E">
              <w:rPr>
                <w:rFonts w:eastAsia="Times New Roman"/>
                <w:w w:val="99"/>
                <w:sz w:val="20"/>
                <w:szCs w:val="20"/>
              </w:rPr>
              <w:t>мальное</w:t>
            </w:r>
            <w:proofErr w:type="spellEnd"/>
          </w:p>
          <w:p w:rsidR="00CE7C85" w:rsidRPr="00DF5D2E" w:rsidRDefault="00CE7C85" w:rsidP="00F42833">
            <w:pPr>
              <w:jc w:val="center"/>
              <w:rPr>
                <w:sz w:val="20"/>
                <w:szCs w:val="20"/>
              </w:rPr>
            </w:pPr>
            <w:r w:rsidRPr="00DF5D2E">
              <w:rPr>
                <w:rFonts w:eastAsia="Times New Roman"/>
                <w:sz w:val="20"/>
                <w:szCs w:val="20"/>
              </w:rPr>
              <w:lastRenderedPageBreak/>
              <w:t>значение</w:t>
            </w:r>
          </w:p>
          <w:p w:rsidR="00CE7C85" w:rsidRPr="00DF5D2E" w:rsidRDefault="00CE7C85" w:rsidP="00F42833">
            <w:pPr>
              <w:jc w:val="center"/>
              <w:rPr>
                <w:sz w:val="20"/>
                <w:szCs w:val="20"/>
              </w:rPr>
            </w:pPr>
            <w:r w:rsidRPr="00DF5D2E">
              <w:rPr>
                <w:rFonts w:eastAsia="Times New Roman"/>
                <w:w w:val="98"/>
                <w:sz w:val="20"/>
                <w:szCs w:val="20"/>
              </w:rPr>
              <w:t>показателей</w:t>
            </w:r>
          </w:p>
        </w:tc>
        <w:tc>
          <w:tcPr>
            <w:tcW w:w="30" w:type="dxa"/>
          </w:tcPr>
          <w:p w:rsidR="00CE7C85" w:rsidRPr="00DF5D2E" w:rsidRDefault="00CE7C85" w:rsidP="00F42833">
            <w:pPr>
              <w:jc w:val="center"/>
              <w:rPr>
                <w:sz w:val="1"/>
                <w:szCs w:val="1"/>
              </w:rPr>
            </w:pPr>
          </w:p>
        </w:tc>
      </w:tr>
      <w:tr w:rsidR="00CE7C85" w:rsidRPr="00DF5D2E" w:rsidTr="004A294C">
        <w:trPr>
          <w:trHeight w:val="106"/>
        </w:trPr>
        <w:tc>
          <w:tcPr>
            <w:tcW w:w="580" w:type="dxa"/>
            <w:vMerge/>
          </w:tcPr>
          <w:p w:rsidR="00CE7C85" w:rsidRPr="00DF5D2E" w:rsidRDefault="00CE7C85" w:rsidP="00F42833">
            <w:pPr>
              <w:jc w:val="center"/>
              <w:rPr>
                <w:sz w:val="9"/>
                <w:szCs w:val="9"/>
              </w:rPr>
            </w:pPr>
          </w:p>
        </w:tc>
        <w:tc>
          <w:tcPr>
            <w:tcW w:w="3218" w:type="dxa"/>
            <w:vMerge/>
          </w:tcPr>
          <w:p w:rsidR="00CE7C85" w:rsidRPr="00DF5D2E" w:rsidRDefault="00CE7C85" w:rsidP="00F42833">
            <w:pPr>
              <w:ind w:left="380"/>
              <w:jc w:val="center"/>
              <w:rPr>
                <w:sz w:val="9"/>
                <w:szCs w:val="9"/>
              </w:rPr>
            </w:pPr>
          </w:p>
        </w:tc>
        <w:tc>
          <w:tcPr>
            <w:tcW w:w="999" w:type="dxa"/>
            <w:vMerge/>
          </w:tcPr>
          <w:p w:rsidR="00CE7C85" w:rsidRPr="00DF5D2E" w:rsidRDefault="00CE7C85" w:rsidP="00F42833">
            <w:pPr>
              <w:jc w:val="center"/>
              <w:rPr>
                <w:sz w:val="20"/>
                <w:szCs w:val="20"/>
              </w:rPr>
            </w:pPr>
          </w:p>
        </w:tc>
        <w:tc>
          <w:tcPr>
            <w:tcW w:w="3538" w:type="dxa"/>
            <w:vMerge/>
          </w:tcPr>
          <w:p w:rsidR="00CE7C85" w:rsidRPr="00DF5D2E" w:rsidRDefault="00CE7C85" w:rsidP="00F42833">
            <w:pPr>
              <w:jc w:val="center"/>
              <w:rPr>
                <w:sz w:val="20"/>
                <w:szCs w:val="20"/>
              </w:rPr>
            </w:pPr>
          </w:p>
        </w:tc>
        <w:tc>
          <w:tcPr>
            <w:tcW w:w="4257" w:type="dxa"/>
            <w:vMerge/>
          </w:tcPr>
          <w:p w:rsidR="00CE7C85" w:rsidRPr="00DF5D2E" w:rsidRDefault="00CE7C85" w:rsidP="00F42833">
            <w:pPr>
              <w:jc w:val="center"/>
              <w:rPr>
                <w:sz w:val="20"/>
                <w:szCs w:val="20"/>
              </w:rPr>
            </w:pPr>
          </w:p>
        </w:tc>
        <w:tc>
          <w:tcPr>
            <w:tcW w:w="1279" w:type="dxa"/>
            <w:vMerge/>
          </w:tcPr>
          <w:p w:rsidR="00CE7C85" w:rsidRPr="00DF5D2E" w:rsidRDefault="00CE7C85" w:rsidP="00F42833">
            <w:pPr>
              <w:jc w:val="center"/>
              <w:rPr>
                <w:sz w:val="9"/>
                <w:szCs w:val="9"/>
              </w:rPr>
            </w:pPr>
          </w:p>
        </w:tc>
        <w:tc>
          <w:tcPr>
            <w:tcW w:w="1259" w:type="dxa"/>
            <w:vMerge/>
          </w:tcPr>
          <w:p w:rsidR="00CE7C85" w:rsidRPr="00DF5D2E" w:rsidRDefault="00CE7C85" w:rsidP="00F42833">
            <w:pPr>
              <w:jc w:val="center"/>
              <w:rPr>
                <w:sz w:val="20"/>
                <w:szCs w:val="20"/>
              </w:rPr>
            </w:pPr>
          </w:p>
        </w:tc>
        <w:tc>
          <w:tcPr>
            <w:tcW w:w="30" w:type="dxa"/>
          </w:tcPr>
          <w:p w:rsidR="00CE7C85" w:rsidRPr="00DF5D2E" w:rsidRDefault="00CE7C85" w:rsidP="00F42833">
            <w:pPr>
              <w:jc w:val="center"/>
              <w:rPr>
                <w:sz w:val="1"/>
                <w:szCs w:val="1"/>
              </w:rPr>
            </w:pPr>
          </w:p>
        </w:tc>
      </w:tr>
      <w:tr w:rsidR="00CE7C85" w:rsidRPr="00DF5D2E" w:rsidTr="004A294C">
        <w:trPr>
          <w:trHeight w:val="113"/>
        </w:trPr>
        <w:tc>
          <w:tcPr>
            <w:tcW w:w="580" w:type="dxa"/>
            <w:vMerge/>
          </w:tcPr>
          <w:p w:rsidR="00CE7C85" w:rsidRPr="00DF5D2E" w:rsidRDefault="00CE7C85" w:rsidP="00F42833">
            <w:pPr>
              <w:jc w:val="center"/>
              <w:rPr>
                <w:sz w:val="20"/>
                <w:szCs w:val="20"/>
              </w:rPr>
            </w:pPr>
          </w:p>
        </w:tc>
        <w:tc>
          <w:tcPr>
            <w:tcW w:w="3218" w:type="dxa"/>
            <w:vMerge/>
          </w:tcPr>
          <w:p w:rsidR="00CE7C85" w:rsidRPr="00DF5D2E" w:rsidRDefault="00CE7C85" w:rsidP="00F42833">
            <w:pPr>
              <w:ind w:left="380"/>
              <w:jc w:val="center"/>
              <w:rPr>
                <w:sz w:val="20"/>
                <w:szCs w:val="20"/>
              </w:rPr>
            </w:pPr>
          </w:p>
        </w:tc>
        <w:tc>
          <w:tcPr>
            <w:tcW w:w="999" w:type="dxa"/>
            <w:vMerge/>
          </w:tcPr>
          <w:p w:rsidR="00CE7C85" w:rsidRPr="00DF5D2E" w:rsidRDefault="00CE7C85" w:rsidP="00F42833">
            <w:pPr>
              <w:jc w:val="center"/>
              <w:rPr>
                <w:sz w:val="9"/>
                <w:szCs w:val="9"/>
              </w:rPr>
            </w:pPr>
          </w:p>
        </w:tc>
        <w:tc>
          <w:tcPr>
            <w:tcW w:w="3538" w:type="dxa"/>
            <w:vMerge/>
          </w:tcPr>
          <w:p w:rsidR="00CE7C85" w:rsidRPr="00DF5D2E" w:rsidRDefault="00CE7C85" w:rsidP="00F42833">
            <w:pPr>
              <w:jc w:val="center"/>
              <w:rPr>
                <w:sz w:val="9"/>
                <w:szCs w:val="9"/>
              </w:rPr>
            </w:pPr>
          </w:p>
        </w:tc>
        <w:tc>
          <w:tcPr>
            <w:tcW w:w="4257" w:type="dxa"/>
            <w:vMerge/>
          </w:tcPr>
          <w:p w:rsidR="00CE7C85" w:rsidRPr="00DF5D2E" w:rsidRDefault="00CE7C85" w:rsidP="00F42833">
            <w:pPr>
              <w:jc w:val="center"/>
              <w:rPr>
                <w:sz w:val="9"/>
                <w:szCs w:val="9"/>
              </w:rPr>
            </w:pPr>
          </w:p>
        </w:tc>
        <w:tc>
          <w:tcPr>
            <w:tcW w:w="1279" w:type="dxa"/>
            <w:vMerge/>
          </w:tcPr>
          <w:p w:rsidR="00CE7C85" w:rsidRPr="00DF5D2E" w:rsidRDefault="00CE7C85" w:rsidP="00F42833">
            <w:pPr>
              <w:jc w:val="center"/>
              <w:rPr>
                <w:sz w:val="20"/>
                <w:szCs w:val="20"/>
              </w:rPr>
            </w:pPr>
          </w:p>
        </w:tc>
        <w:tc>
          <w:tcPr>
            <w:tcW w:w="1259" w:type="dxa"/>
            <w:vMerge/>
          </w:tcPr>
          <w:p w:rsidR="00CE7C85" w:rsidRPr="00DF5D2E" w:rsidRDefault="00CE7C85" w:rsidP="00F42833">
            <w:pPr>
              <w:jc w:val="center"/>
              <w:rPr>
                <w:sz w:val="9"/>
                <w:szCs w:val="9"/>
              </w:rPr>
            </w:pPr>
          </w:p>
        </w:tc>
        <w:tc>
          <w:tcPr>
            <w:tcW w:w="30" w:type="dxa"/>
          </w:tcPr>
          <w:p w:rsidR="00CE7C85" w:rsidRPr="00DF5D2E" w:rsidRDefault="00CE7C85" w:rsidP="00F42833">
            <w:pPr>
              <w:jc w:val="center"/>
              <w:rPr>
                <w:sz w:val="1"/>
                <w:szCs w:val="1"/>
              </w:rPr>
            </w:pPr>
          </w:p>
        </w:tc>
      </w:tr>
      <w:tr w:rsidR="00CE7C85" w:rsidRPr="00DF5D2E" w:rsidTr="004A294C">
        <w:trPr>
          <w:trHeight w:val="110"/>
        </w:trPr>
        <w:tc>
          <w:tcPr>
            <w:tcW w:w="580" w:type="dxa"/>
            <w:vMerge/>
          </w:tcPr>
          <w:p w:rsidR="00CE7C85" w:rsidRPr="00DF5D2E" w:rsidRDefault="00CE7C85" w:rsidP="00F42833">
            <w:pPr>
              <w:jc w:val="center"/>
              <w:rPr>
                <w:sz w:val="9"/>
                <w:szCs w:val="9"/>
              </w:rPr>
            </w:pPr>
          </w:p>
        </w:tc>
        <w:tc>
          <w:tcPr>
            <w:tcW w:w="3218" w:type="dxa"/>
            <w:vMerge/>
          </w:tcPr>
          <w:p w:rsidR="00CE7C85" w:rsidRPr="00DF5D2E" w:rsidRDefault="00CE7C85" w:rsidP="00F42833">
            <w:pPr>
              <w:jc w:val="center"/>
              <w:rPr>
                <w:sz w:val="9"/>
                <w:szCs w:val="9"/>
              </w:rPr>
            </w:pPr>
          </w:p>
        </w:tc>
        <w:tc>
          <w:tcPr>
            <w:tcW w:w="999" w:type="dxa"/>
            <w:vMerge/>
          </w:tcPr>
          <w:p w:rsidR="00CE7C85" w:rsidRPr="00DF5D2E" w:rsidRDefault="00CE7C85" w:rsidP="00F42833">
            <w:pPr>
              <w:jc w:val="center"/>
              <w:rPr>
                <w:sz w:val="20"/>
                <w:szCs w:val="20"/>
              </w:rPr>
            </w:pPr>
          </w:p>
        </w:tc>
        <w:tc>
          <w:tcPr>
            <w:tcW w:w="3538" w:type="dxa"/>
            <w:vMerge/>
          </w:tcPr>
          <w:p w:rsidR="00CE7C85" w:rsidRPr="00DF5D2E" w:rsidRDefault="00CE7C85" w:rsidP="00F42833">
            <w:pPr>
              <w:jc w:val="center"/>
              <w:rPr>
                <w:sz w:val="20"/>
                <w:szCs w:val="20"/>
              </w:rPr>
            </w:pPr>
          </w:p>
        </w:tc>
        <w:tc>
          <w:tcPr>
            <w:tcW w:w="4257" w:type="dxa"/>
            <w:vMerge/>
          </w:tcPr>
          <w:p w:rsidR="00CE7C85" w:rsidRPr="00DF5D2E" w:rsidRDefault="00CE7C85" w:rsidP="00F42833">
            <w:pPr>
              <w:jc w:val="center"/>
              <w:rPr>
                <w:sz w:val="20"/>
                <w:szCs w:val="20"/>
              </w:rPr>
            </w:pPr>
          </w:p>
        </w:tc>
        <w:tc>
          <w:tcPr>
            <w:tcW w:w="1279" w:type="dxa"/>
            <w:vMerge/>
          </w:tcPr>
          <w:p w:rsidR="00CE7C85" w:rsidRPr="00DF5D2E" w:rsidRDefault="00CE7C85" w:rsidP="00F42833">
            <w:pPr>
              <w:jc w:val="center"/>
              <w:rPr>
                <w:sz w:val="9"/>
                <w:szCs w:val="9"/>
              </w:rPr>
            </w:pPr>
          </w:p>
        </w:tc>
        <w:tc>
          <w:tcPr>
            <w:tcW w:w="1259" w:type="dxa"/>
            <w:vMerge/>
          </w:tcPr>
          <w:p w:rsidR="00CE7C85" w:rsidRPr="00DF5D2E" w:rsidRDefault="00CE7C85" w:rsidP="00F42833">
            <w:pPr>
              <w:jc w:val="center"/>
              <w:rPr>
                <w:sz w:val="20"/>
                <w:szCs w:val="20"/>
              </w:rPr>
            </w:pPr>
          </w:p>
        </w:tc>
        <w:tc>
          <w:tcPr>
            <w:tcW w:w="30" w:type="dxa"/>
          </w:tcPr>
          <w:p w:rsidR="00CE7C85" w:rsidRPr="00DF5D2E" w:rsidRDefault="00CE7C85" w:rsidP="00F42833">
            <w:pPr>
              <w:jc w:val="center"/>
              <w:rPr>
                <w:sz w:val="1"/>
                <w:szCs w:val="1"/>
              </w:rPr>
            </w:pPr>
          </w:p>
        </w:tc>
      </w:tr>
      <w:tr w:rsidR="00CE7C85" w:rsidRPr="00DF5D2E" w:rsidTr="004A294C">
        <w:trPr>
          <w:trHeight w:val="113"/>
        </w:trPr>
        <w:tc>
          <w:tcPr>
            <w:tcW w:w="580" w:type="dxa"/>
            <w:vMerge/>
          </w:tcPr>
          <w:p w:rsidR="00CE7C85" w:rsidRPr="00DF5D2E" w:rsidRDefault="00CE7C85" w:rsidP="00F42833">
            <w:pPr>
              <w:jc w:val="center"/>
              <w:rPr>
                <w:sz w:val="9"/>
                <w:szCs w:val="9"/>
              </w:rPr>
            </w:pPr>
          </w:p>
        </w:tc>
        <w:tc>
          <w:tcPr>
            <w:tcW w:w="3218" w:type="dxa"/>
            <w:vMerge/>
          </w:tcPr>
          <w:p w:rsidR="00CE7C85" w:rsidRPr="00DF5D2E" w:rsidRDefault="00CE7C85" w:rsidP="00F42833">
            <w:pPr>
              <w:jc w:val="center"/>
              <w:rPr>
                <w:sz w:val="9"/>
                <w:szCs w:val="9"/>
              </w:rPr>
            </w:pPr>
          </w:p>
        </w:tc>
        <w:tc>
          <w:tcPr>
            <w:tcW w:w="999" w:type="dxa"/>
            <w:vMerge/>
          </w:tcPr>
          <w:p w:rsidR="00CE7C85" w:rsidRPr="00DF5D2E" w:rsidRDefault="00CE7C85" w:rsidP="00F42833">
            <w:pPr>
              <w:jc w:val="center"/>
              <w:rPr>
                <w:sz w:val="9"/>
                <w:szCs w:val="9"/>
              </w:rPr>
            </w:pPr>
          </w:p>
        </w:tc>
        <w:tc>
          <w:tcPr>
            <w:tcW w:w="3538" w:type="dxa"/>
            <w:vMerge/>
          </w:tcPr>
          <w:p w:rsidR="00CE7C85" w:rsidRPr="00DF5D2E" w:rsidRDefault="00CE7C85" w:rsidP="00F42833">
            <w:pPr>
              <w:jc w:val="center"/>
              <w:rPr>
                <w:sz w:val="9"/>
                <w:szCs w:val="9"/>
              </w:rPr>
            </w:pPr>
          </w:p>
        </w:tc>
        <w:tc>
          <w:tcPr>
            <w:tcW w:w="4257" w:type="dxa"/>
            <w:vMerge/>
          </w:tcPr>
          <w:p w:rsidR="00CE7C85" w:rsidRPr="00DF5D2E" w:rsidRDefault="00CE7C85" w:rsidP="00F42833">
            <w:pPr>
              <w:jc w:val="center"/>
              <w:rPr>
                <w:sz w:val="9"/>
                <w:szCs w:val="9"/>
              </w:rPr>
            </w:pPr>
          </w:p>
        </w:tc>
        <w:tc>
          <w:tcPr>
            <w:tcW w:w="1279" w:type="dxa"/>
            <w:vMerge/>
          </w:tcPr>
          <w:p w:rsidR="00CE7C85" w:rsidRPr="00DF5D2E" w:rsidRDefault="00CE7C85" w:rsidP="00F42833">
            <w:pPr>
              <w:jc w:val="center"/>
              <w:rPr>
                <w:sz w:val="20"/>
                <w:szCs w:val="20"/>
              </w:rPr>
            </w:pPr>
          </w:p>
        </w:tc>
        <w:tc>
          <w:tcPr>
            <w:tcW w:w="1259" w:type="dxa"/>
            <w:vMerge/>
          </w:tcPr>
          <w:p w:rsidR="00CE7C85" w:rsidRPr="00DF5D2E" w:rsidRDefault="00CE7C85" w:rsidP="00F42833">
            <w:pPr>
              <w:jc w:val="center"/>
              <w:rPr>
                <w:sz w:val="9"/>
                <w:szCs w:val="9"/>
              </w:rPr>
            </w:pPr>
          </w:p>
        </w:tc>
        <w:tc>
          <w:tcPr>
            <w:tcW w:w="30" w:type="dxa"/>
          </w:tcPr>
          <w:p w:rsidR="00CE7C85" w:rsidRPr="00DF5D2E" w:rsidRDefault="00CE7C85" w:rsidP="00F42833">
            <w:pPr>
              <w:jc w:val="center"/>
              <w:rPr>
                <w:sz w:val="1"/>
                <w:szCs w:val="1"/>
              </w:rPr>
            </w:pPr>
          </w:p>
        </w:tc>
      </w:tr>
      <w:tr w:rsidR="00CE7C85" w:rsidRPr="00DF5D2E" w:rsidTr="004A294C">
        <w:trPr>
          <w:trHeight w:val="110"/>
        </w:trPr>
        <w:tc>
          <w:tcPr>
            <w:tcW w:w="580" w:type="dxa"/>
            <w:vMerge/>
          </w:tcPr>
          <w:p w:rsidR="00CE7C85" w:rsidRPr="00DF5D2E" w:rsidRDefault="00CE7C85" w:rsidP="00F42833">
            <w:pPr>
              <w:jc w:val="center"/>
              <w:rPr>
                <w:sz w:val="9"/>
                <w:szCs w:val="9"/>
              </w:rPr>
            </w:pPr>
          </w:p>
        </w:tc>
        <w:tc>
          <w:tcPr>
            <w:tcW w:w="3218" w:type="dxa"/>
            <w:vMerge/>
          </w:tcPr>
          <w:p w:rsidR="00CE7C85" w:rsidRPr="00DF5D2E" w:rsidRDefault="00CE7C85" w:rsidP="00F42833">
            <w:pPr>
              <w:jc w:val="center"/>
              <w:rPr>
                <w:sz w:val="9"/>
                <w:szCs w:val="9"/>
              </w:rPr>
            </w:pPr>
          </w:p>
        </w:tc>
        <w:tc>
          <w:tcPr>
            <w:tcW w:w="999" w:type="dxa"/>
            <w:vMerge/>
          </w:tcPr>
          <w:p w:rsidR="00CE7C85" w:rsidRPr="00DF5D2E" w:rsidRDefault="00CE7C85" w:rsidP="00F42833">
            <w:pPr>
              <w:jc w:val="center"/>
              <w:rPr>
                <w:sz w:val="20"/>
                <w:szCs w:val="20"/>
              </w:rPr>
            </w:pPr>
          </w:p>
        </w:tc>
        <w:tc>
          <w:tcPr>
            <w:tcW w:w="3538" w:type="dxa"/>
            <w:vMerge/>
          </w:tcPr>
          <w:p w:rsidR="00CE7C85" w:rsidRPr="00DF5D2E" w:rsidRDefault="00CE7C85" w:rsidP="00F42833">
            <w:pPr>
              <w:jc w:val="center"/>
              <w:rPr>
                <w:sz w:val="9"/>
                <w:szCs w:val="9"/>
              </w:rPr>
            </w:pPr>
          </w:p>
        </w:tc>
        <w:tc>
          <w:tcPr>
            <w:tcW w:w="4257" w:type="dxa"/>
            <w:vMerge/>
          </w:tcPr>
          <w:p w:rsidR="00CE7C85" w:rsidRPr="00DF5D2E" w:rsidRDefault="00CE7C85" w:rsidP="00F42833">
            <w:pPr>
              <w:jc w:val="center"/>
              <w:rPr>
                <w:sz w:val="9"/>
                <w:szCs w:val="9"/>
              </w:rPr>
            </w:pPr>
          </w:p>
        </w:tc>
        <w:tc>
          <w:tcPr>
            <w:tcW w:w="1279" w:type="dxa"/>
            <w:vMerge/>
          </w:tcPr>
          <w:p w:rsidR="00CE7C85" w:rsidRPr="00DF5D2E" w:rsidRDefault="00CE7C85" w:rsidP="00F42833">
            <w:pPr>
              <w:jc w:val="center"/>
              <w:rPr>
                <w:sz w:val="9"/>
                <w:szCs w:val="9"/>
              </w:rPr>
            </w:pPr>
          </w:p>
        </w:tc>
        <w:tc>
          <w:tcPr>
            <w:tcW w:w="1259" w:type="dxa"/>
            <w:vMerge/>
          </w:tcPr>
          <w:p w:rsidR="00CE7C85" w:rsidRPr="00DF5D2E" w:rsidRDefault="00CE7C85" w:rsidP="00F42833">
            <w:pPr>
              <w:jc w:val="center"/>
              <w:rPr>
                <w:sz w:val="20"/>
                <w:szCs w:val="20"/>
              </w:rPr>
            </w:pPr>
          </w:p>
        </w:tc>
        <w:tc>
          <w:tcPr>
            <w:tcW w:w="30" w:type="dxa"/>
          </w:tcPr>
          <w:p w:rsidR="00CE7C85" w:rsidRPr="00DF5D2E" w:rsidRDefault="00CE7C85" w:rsidP="00F42833">
            <w:pPr>
              <w:jc w:val="center"/>
              <w:rPr>
                <w:sz w:val="1"/>
                <w:szCs w:val="1"/>
              </w:rPr>
            </w:pPr>
          </w:p>
        </w:tc>
      </w:tr>
      <w:tr w:rsidR="00CE7C85" w:rsidRPr="00DF5D2E" w:rsidTr="004A294C">
        <w:trPr>
          <w:trHeight w:val="115"/>
        </w:trPr>
        <w:tc>
          <w:tcPr>
            <w:tcW w:w="580" w:type="dxa"/>
            <w:vMerge/>
          </w:tcPr>
          <w:p w:rsidR="00CE7C85" w:rsidRPr="00DF5D2E" w:rsidRDefault="00CE7C85" w:rsidP="00F42833">
            <w:pPr>
              <w:jc w:val="center"/>
              <w:rPr>
                <w:sz w:val="9"/>
                <w:szCs w:val="9"/>
              </w:rPr>
            </w:pPr>
          </w:p>
        </w:tc>
        <w:tc>
          <w:tcPr>
            <w:tcW w:w="3218" w:type="dxa"/>
            <w:vMerge/>
          </w:tcPr>
          <w:p w:rsidR="00CE7C85" w:rsidRPr="00DF5D2E" w:rsidRDefault="00CE7C85" w:rsidP="00F42833">
            <w:pPr>
              <w:jc w:val="center"/>
              <w:rPr>
                <w:sz w:val="9"/>
                <w:szCs w:val="9"/>
              </w:rPr>
            </w:pPr>
          </w:p>
        </w:tc>
        <w:tc>
          <w:tcPr>
            <w:tcW w:w="999" w:type="dxa"/>
            <w:vMerge/>
          </w:tcPr>
          <w:p w:rsidR="00CE7C85" w:rsidRPr="00DF5D2E" w:rsidRDefault="00CE7C85" w:rsidP="00F42833">
            <w:pPr>
              <w:jc w:val="center"/>
              <w:rPr>
                <w:sz w:val="9"/>
                <w:szCs w:val="9"/>
              </w:rPr>
            </w:pPr>
          </w:p>
        </w:tc>
        <w:tc>
          <w:tcPr>
            <w:tcW w:w="3538" w:type="dxa"/>
            <w:vMerge/>
          </w:tcPr>
          <w:p w:rsidR="00CE7C85" w:rsidRPr="00DF5D2E" w:rsidRDefault="00CE7C85" w:rsidP="00F42833">
            <w:pPr>
              <w:jc w:val="center"/>
              <w:rPr>
                <w:sz w:val="9"/>
                <w:szCs w:val="9"/>
              </w:rPr>
            </w:pPr>
          </w:p>
        </w:tc>
        <w:tc>
          <w:tcPr>
            <w:tcW w:w="4257" w:type="dxa"/>
            <w:vMerge/>
          </w:tcPr>
          <w:p w:rsidR="00CE7C85" w:rsidRPr="00DF5D2E" w:rsidRDefault="00CE7C85" w:rsidP="00F42833">
            <w:pPr>
              <w:jc w:val="center"/>
              <w:rPr>
                <w:sz w:val="9"/>
                <w:szCs w:val="9"/>
              </w:rPr>
            </w:pPr>
          </w:p>
        </w:tc>
        <w:tc>
          <w:tcPr>
            <w:tcW w:w="1279" w:type="dxa"/>
            <w:vMerge/>
          </w:tcPr>
          <w:p w:rsidR="00CE7C85" w:rsidRPr="00DF5D2E" w:rsidRDefault="00CE7C85" w:rsidP="00F42833">
            <w:pPr>
              <w:jc w:val="center"/>
              <w:rPr>
                <w:sz w:val="9"/>
                <w:szCs w:val="9"/>
              </w:rPr>
            </w:pPr>
          </w:p>
        </w:tc>
        <w:tc>
          <w:tcPr>
            <w:tcW w:w="1259" w:type="dxa"/>
            <w:vMerge/>
          </w:tcPr>
          <w:p w:rsidR="00CE7C85" w:rsidRPr="00DF5D2E" w:rsidRDefault="00CE7C85" w:rsidP="00F42833">
            <w:pPr>
              <w:jc w:val="center"/>
              <w:rPr>
                <w:sz w:val="9"/>
                <w:szCs w:val="9"/>
              </w:rPr>
            </w:pPr>
          </w:p>
        </w:tc>
        <w:tc>
          <w:tcPr>
            <w:tcW w:w="30" w:type="dxa"/>
          </w:tcPr>
          <w:p w:rsidR="00CE7C85" w:rsidRPr="00DF5D2E" w:rsidRDefault="00CE7C85" w:rsidP="00F42833">
            <w:pPr>
              <w:jc w:val="center"/>
              <w:rPr>
                <w:sz w:val="1"/>
                <w:szCs w:val="1"/>
              </w:rPr>
            </w:pPr>
          </w:p>
        </w:tc>
      </w:tr>
      <w:tr w:rsidR="004A294C" w:rsidRPr="00DF5D2E" w:rsidTr="004A294C">
        <w:trPr>
          <w:trHeight w:val="211"/>
        </w:trPr>
        <w:tc>
          <w:tcPr>
            <w:tcW w:w="580" w:type="dxa"/>
            <w:vMerge w:val="restart"/>
          </w:tcPr>
          <w:p w:rsidR="004A294C" w:rsidRPr="00DF5D2E" w:rsidRDefault="004A294C" w:rsidP="00F42833">
            <w:pPr>
              <w:jc w:val="center"/>
              <w:rPr>
                <w:sz w:val="20"/>
                <w:szCs w:val="20"/>
              </w:rPr>
            </w:pPr>
            <w:r w:rsidRPr="00DF5D2E">
              <w:rPr>
                <w:rFonts w:eastAsia="Times New Roman"/>
                <w:sz w:val="20"/>
                <w:szCs w:val="20"/>
              </w:rPr>
              <w:t>1.2.</w:t>
            </w:r>
          </w:p>
        </w:tc>
        <w:tc>
          <w:tcPr>
            <w:tcW w:w="3218" w:type="dxa"/>
            <w:vMerge w:val="restart"/>
          </w:tcPr>
          <w:p w:rsidR="004A294C" w:rsidRPr="00DF5D2E" w:rsidRDefault="004A294C" w:rsidP="00F42833">
            <w:pPr>
              <w:ind w:left="134" w:right="107"/>
              <w:jc w:val="both"/>
              <w:rPr>
                <w:rFonts w:eastAsia="Times New Roman"/>
                <w:sz w:val="20"/>
                <w:szCs w:val="20"/>
              </w:rPr>
            </w:pPr>
            <w:r w:rsidRPr="00DF5D2E">
              <w:rPr>
                <w:rFonts w:eastAsia="Times New Roman"/>
                <w:sz w:val="20"/>
                <w:szCs w:val="20"/>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4A294C" w:rsidRPr="00DF5D2E" w:rsidRDefault="004A294C" w:rsidP="00F42833">
            <w:pPr>
              <w:ind w:left="134" w:right="107"/>
              <w:jc w:val="both"/>
              <w:rPr>
                <w:sz w:val="20"/>
                <w:szCs w:val="20"/>
              </w:rPr>
            </w:pPr>
            <w:r w:rsidRPr="00DF5D2E">
              <w:rPr>
                <w:rFonts w:eastAsia="Times New Roman"/>
                <w:sz w:val="20"/>
                <w:szCs w:val="20"/>
              </w:rPr>
              <w:t>- абонентского номера телефона;</w:t>
            </w:r>
          </w:p>
          <w:p w:rsidR="004A294C" w:rsidRPr="00DF5D2E" w:rsidRDefault="004A294C" w:rsidP="00F42833">
            <w:pPr>
              <w:ind w:left="134" w:right="107"/>
              <w:jc w:val="both"/>
              <w:rPr>
                <w:sz w:val="20"/>
                <w:szCs w:val="20"/>
              </w:rPr>
            </w:pPr>
            <w:r w:rsidRPr="00DF5D2E">
              <w:rPr>
                <w:rFonts w:eastAsia="Times New Roman"/>
                <w:sz w:val="20"/>
                <w:szCs w:val="20"/>
              </w:rPr>
              <w:t>- адреса электронной почты;</w:t>
            </w:r>
          </w:p>
          <w:p w:rsidR="004A294C" w:rsidRPr="00DF5D2E" w:rsidRDefault="004A294C" w:rsidP="00F42833">
            <w:pPr>
              <w:ind w:left="134" w:right="107"/>
              <w:jc w:val="both"/>
              <w:rPr>
                <w:rFonts w:eastAsia="Times New Roman"/>
                <w:sz w:val="20"/>
                <w:szCs w:val="20"/>
              </w:rPr>
            </w:pPr>
            <w:r w:rsidRPr="00DF5D2E">
              <w:rPr>
                <w:rFonts w:eastAsia="Times New Roman"/>
                <w:sz w:val="20"/>
                <w:szCs w:val="20"/>
              </w:rPr>
              <w:t>- электронных сервисов (для подачи электронного обращения (жалобы, предложения), получения консультации по оказываемым услугам и иных.);</w:t>
            </w:r>
          </w:p>
          <w:p w:rsidR="004A294C" w:rsidRPr="00DF5D2E" w:rsidRDefault="004A294C" w:rsidP="00F42833">
            <w:pPr>
              <w:ind w:left="134" w:right="107"/>
              <w:jc w:val="both"/>
              <w:rPr>
                <w:sz w:val="20"/>
                <w:szCs w:val="20"/>
              </w:rPr>
            </w:pPr>
            <w:r w:rsidRPr="00DF5D2E">
              <w:rPr>
                <w:rFonts w:eastAsia="Times New Roman"/>
                <w:sz w:val="20"/>
                <w:szCs w:val="20"/>
              </w:rPr>
              <w:t>- раздела официального сайта «Часто задаваемые вопросы»;</w:t>
            </w:r>
          </w:p>
          <w:p w:rsidR="004A294C" w:rsidRPr="00DF5D2E" w:rsidRDefault="004A294C" w:rsidP="00F42833">
            <w:pPr>
              <w:ind w:left="134" w:right="107"/>
              <w:jc w:val="both"/>
              <w:rPr>
                <w:sz w:val="20"/>
                <w:szCs w:val="20"/>
              </w:rPr>
            </w:pPr>
            <w:r w:rsidRPr="00DF5D2E">
              <w:rPr>
                <w:rFonts w:eastAsia="Times New Roman"/>
                <w:sz w:val="20"/>
                <w:szCs w:val="20"/>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DF5D2E">
              <w:rPr>
                <w:rFonts w:eastAsia="Times New Roman"/>
                <w:b/>
                <w:bCs/>
                <w:sz w:val="20"/>
                <w:szCs w:val="20"/>
              </w:rPr>
              <w:t>(</w:t>
            </w:r>
            <w:proofErr w:type="spellStart"/>
            <w:r w:rsidRPr="00DF5D2E">
              <w:rPr>
                <w:rFonts w:eastAsia="Times New Roman"/>
                <w:b/>
                <w:bCs/>
                <w:sz w:val="20"/>
                <w:szCs w:val="20"/>
              </w:rPr>
              <w:t>П</w:t>
            </w:r>
            <w:r w:rsidRPr="00DF5D2E">
              <w:rPr>
                <w:rFonts w:eastAsia="Times New Roman"/>
                <w:b/>
                <w:bCs/>
                <w:sz w:val="25"/>
                <w:szCs w:val="25"/>
                <w:vertAlign w:val="subscript"/>
              </w:rPr>
              <w:t>дист</w:t>
            </w:r>
            <w:proofErr w:type="spellEnd"/>
            <w:r w:rsidRPr="00DF5D2E">
              <w:rPr>
                <w:rFonts w:eastAsia="Times New Roman"/>
                <w:b/>
                <w:bCs/>
                <w:sz w:val="20"/>
                <w:szCs w:val="20"/>
              </w:rPr>
              <w:t>)</w:t>
            </w:r>
          </w:p>
        </w:tc>
        <w:tc>
          <w:tcPr>
            <w:tcW w:w="999" w:type="dxa"/>
            <w:vMerge w:val="restart"/>
          </w:tcPr>
          <w:p w:rsidR="004A294C" w:rsidRPr="00DF5D2E" w:rsidRDefault="004A294C" w:rsidP="00F42833">
            <w:pPr>
              <w:jc w:val="center"/>
              <w:rPr>
                <w:sz w:val="20"/>
                <w:szCs w:val="20"/>
              </w:rPr>
            </w:pPr>
            <w:r w:rsidRPr="00DF5D2E">
              <w:rPr>
                <w:rFonts w:eastAsia="Times New Roman"/>
                <w:w w:val="95"/>
                <w:sz w:val="20"/>
                <w:szCs w:val="20"/>
              </w:rPr>
              <w:t>0,3</w:t>
            </w:r>
          </w:p>
        </w:tc>
        <w:tc>
          <w:tcPr>
            <w:tcW w:w="3538" w:type="dxa"/>
            <w:vMerge w:val="restart"/>
          </w:tcPr>
          <w:p w:rsidR="004A294C" w:rsidRPr="00DF5D2E" w:rsidRDefault="004A294C" w:rsidP="00F42833">
            <w:pPr>
              <w:ind w:left="80" w:right="108"/>
              <w:jc w:val="both"/>
              <w:rPr>
                <w:rFonts w:eastAsia="Times New Roman"/>
                <w:sz w:val="20"/>
                <w:szCs w:val="20"/>
              </w:rPr>
            </w:pPr>
            <w:r w:rsidRPr="00DF5D2E">
              <w:rPr>
                <w:rFonts w:eastAsia="Times New Roman"/>
                <w:sz w:val="20"/>
                <w:szCs w:val="20"/>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4A294C" w:rsidRPr="00DF5D2E" w:rsidRDefault="004A294C" w:rsidP="00F42833">
            <w:pPr>
              <w:ind w:left="80" w:right="108"/>
              <w:jc w:val="both"/>
              <w:rPr>
                <w:sz w:val="20"/>
                <w:szCs w:val="20"/>
              </w:rPr>
            </w:pPr>
            <w:r w:rsidRPr="00DF5D2E">
              <w:rPr>
                <w:rFonts w:eastAsia="Times New Roman"/>
                <w:sz w:val="20"/>
                <w:szCs w:val="20"/>
              </w:rPr>
              <w:t>1) абонентского номера телефона;</w:t>
            </w:r>
          </w:p>
          <w:p w:rsidR="004A294C" w:rsidRPr="00DF5D2E" w:rsidRDefault="004A294C" w:rsidP="00F42833">
            <w:pPr>
              <w:ind w:left="80" w:right="108"/>
              <w:jc w:val="both"/>
              <w:rPr>
                <w:sz w:val="20"/>
                <w:szCs w:val="20"/>
              </w:rPr>
            </w:pPr>
            <w:r w:rsidRPr="00DF5D2E">
              <w:rPr>
                <w:rFonts w:eastAsia="Times New Roman"/>
                <w:sz w:val="20"/>
                <w:szCs w:val="20"/>
              </w:rPr>
              <w:t>2) адрес электронной почты;</w:t>
            </w:r>
          </w:p>
          <w:p w:rsidR="004A294C" w:rsidRPr="00DF5D2E" w:rsidRDefault="004A294C" w:rsidP="00F42833">
            <w:pPr>
              <w:ind w:left="80" w:right="108"/>
              <w:jc w:val="both"/>
              <w:rPr>
                <w:sz w:val="20"/>
                <w:szCs w:val="20"/>
              </w:rPr>
            </w:pPr>
            <w:r w:rsidRPr="00DF5D2E">
              <w:rPr>
                <w:rFonts w:eastAsia="Times New Roman"/>
                <w:sz w:val="20"/>
                <w:szCs w:val="20"/>
              </w:rPr>
              <w:t>3) электронных сервисов (для подачи электронного обращения (жалобы, предложения), получения консультации по оказываемым услугам и иных);</w:t>
            </w:r>
          </w:p>
          <w:p w:rsidR="004A294C" w:rsidRPr="00DF5D2E" w:rsidRDefault="004A294C" w:rsidP="00F42833">
            <w:pPr>
              <w:ind w:left="80" w:right="108"/>
              <w:jc w:val="both"/>
              <w:rPr>
                <w:rFonts w:eastAsia="Times New Roman"/>
                <w:sz w:val="20"/>
                <w:szCs w:val="20"/>
              </w:rPr>
            </w:pPr>
            <w:r w:rsidRPr="00DF5D2E">
              <w:rPr>
                <w:rFonts w:eastAsia="Times New Roman"/>
                <w:sz w:val="20"/>
                <w:szCs w:val="20"/>
              </w:rPr>
              <w:t xml:space="preserve"> 4) раздела официального сайта «Часто задаваемые вопросы»; </w:t>
            </w:r>
          </w:p>
          <w:p w:rsidR="004A294C" w:rsidRPr="00DF5D2E" w:rsidRDefault="004A294C" w:rsidP="00F42833">
            <w:pPr>
              <w:ind w:left="80" w:right="108"/>
              <w:jc w:val="both"/>
              <w:rPr>
                <w:rFonts w:eastAsia="Times New Roman"/>
                <w:sz w:val="20"/>
                <w:szCs w:val="20"/>
              </w:rPr>
            </w:pPr>
            <w:r w:rsidRPr="00DF5D2E">
              <w:rPr>
                <w:rFonts w:eastAsia="Times New Roman"/>
                <w:sz w:val="20"/>
                <w:szCs w:val="20"/>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4A294C" w:rsidRPr="00DF5D2E" w:rsidRDefault="004A294C" w:rsidP="00F42833">
            <w:pPr>
              <w:ind w:left="80" w:right="108"/>
              <w:jc w:val="both"/>
              <w:rPr>
                <w:sz w:val="20"/>
                <w:szCs w:val="20"/>
              </w:rPr>
            </w:pPr>
            <w:r w:rsidRPr="00DF5D2E">
              <w:rPr>
                <w:rFonts w:eastAsia="Times New Roman"/>
                <w:sz w:val="20"/>
                <w:szCs w:val="20"/>
              </w:rPr>
              <w:t>6) иного дистанционного способа взаимодействия.</w:t>
            </w:r>
          </w:p>
        </w:tc>
        <w:tc>
          <w:tcPr>
            <w:tcW w:w="4257" w:type="dxa"/>
            <w:vMerge w:val="restart"/>
          </w:tcPr>
          <w:p w:rsidR="004A294C" w:rsidRPr="00DF5D2E" w:rsidRDefault="004A294C" w:rsidP="00F42833">
            <w:pPr>
              <w:ind w:left="100"/>
              <w:jc w:val="both"/>
              <w:rPr>
                <w:sz w:val="20"/>
                <w:szCs w:val="20"/>
              </w:rPr>
            </w:pPr>
            <w:r w:rsidRPr="00DF5D2E">
              <w:rPr>
                <w:rFonts w:eastAsia="Times New Roman"/>
                <w:sz w:val="20"/>
                <w:szCs w:val="20"/>
              </w:rPr>
              <w:t>- отсутствуют или не функционируют дистанционные способы взаимодействия</w:t>
            </w:r>
          </w:p>
        </w:tc>
        <w:tc>
          <w:tcPr>
            <w:tcW w:w="1279" w:type="dxa"/>
            <w:vMerge w:val="restart"/>
          </w:tcPr>
          <w:p w:rsidR="004A294C" w:rsidRPr="00DF5D2E" w:rsidRDefault="004A294C" w:rsidP="00F42833">
            <w:pPr>
              <w:jc w:val="center"/>
              <w:rPr>
                <w:sz w:val="20"/>
                <w:szCs w:val="20"/>
              </w:rPr>
            </w:pPr>
            <w:r w:rsidRPr="00DF5D2E">
              <w:rPr>
                <w:rFonts w:eastAsia="Times New Roman"/>
                <w:sz w:val="20"/>
                <w:szCs w:val="20"/>
              </w:rPr>
              <w:t>0 баллов</w:t>
            </w:r>
          </w:p>
        </w:tc>
        <w:tc>
          <w:tcPr>
            <w:tcW w:w="1259" w:type="dxa"/>
            <w:vMerge w:val="restart"/>
          </w:tcPr>
          <w:p w:rsidR="004A294C" w:rsidRPr="00DF5D2E" w:rsidRDefault="004A294C" w:rsidP="00F42833">
            <w:pPr>
              <w:jc w:val="center"/>
              <w:rPr>
                <w:sz w:val="20"/>
                <w:szCs w:val="20"/>
              </w:rPr>
            </w:pPr>
            <w:r w:rsidRPr="00DF5D2E">
              <w:rPr>
                <w:rFonts w:eastAsia="Times New Roman"/>
                <w:sz w:val="20"/>
                <w:szCs w:val="20"/>
              </w:rPr>
              <w:t>100 баллов</w:t>
            </w:r>
          </w:p>
          <w:p w:rsidR="004A294C" w:rsidRPr="00DF5D2E" w:rsidRDefault="004A294C" w:rsidP="00F42833">
            <w:pPr>
              <w:jc w:val="center"/>
              <w:rPr>
                <w:sz w:val="20"/>
                <w:szCs w:val="20"/>
              </w:rPr>
            </w:pPr>
            <w:r w:rsidRPr="00DF5D2E">
              <w:rPr>
                <w:rFonts w:eastAsia="Times New Roman"/>
                <w:w w:val="99"/>
                <w:sz w:val="20"/>
                <w:szCs w:val="20"/>
              </w:rPr>
              <w:t>Для расчета</w:t>
            </w:r>
          </w:p>
          <w:p w:rsidR="004A294C" w:rsidRPr="00DF5D2E" w:rsidRDefault="004A294C" w:rsidP="00F42833">
            <w:pPr>
              <w:jc w:val="center"/>
              <w:rPr>
                <w:sz w:val="20"/>
                <w:szCs w:val="20"/>
              </w:rPr>
            </w:pPr>
            <w:r w:rsidRPr="00DF5D2E">
              <w:rPr>
                <w:rFonts w:eastAsia="Times New Roman"/>
                <w:w w:val="99"/>
                <w:sz w:val="20"/>
                <w:szCs w:val="20"/>
              </w:rPr>
              <w:t>формула</w:t>
            </w:r>
          </w:p>
          <w:p w:rsidR="004A294C" w:rsidRPr="00DF5D2E" w:rsidRDefault="004A294C" w:rsidP="00F42833">
            <w:pPr>
              <w:jc w:val="center"/>
              <w:rPr>
                <w:sz w:val="20"/>
                <w:szCs w:val="20"/>
              </w:rPr>
            </w:pPr>
            <w:r w:rsidRPr="00DF5D2E">
              <w:rPr>
                <w:rFonts w:eastAsia="Times New Roman"/>
                <w:w w:val="99"/>
                <w:sz w:val="20"/>
                <w:szCs w:val="20"/>
              </w:rPr>
              <w:t>(1.2)</w:t>
            </w: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ind w:left="100"/>
              <w:jc w:val="both"/>
              <w:rPr>
                <w:sz w:val="20"/>
                <w:szCs w:val="20"/>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07"/>
        </w:trPr>
        <w:tc>
          <w:tcPr>
            <w:tcW w:w="580" w:type="dxa"/>
            <w:vMerge/>
          </w:tcPr>
          <w:p w:rsidR="004A294C" w:rsidRPr="00DF5D2E" w:rsidRDefault="004A294C" w:rsidP="00F42833">
            <w:pPr>
              <w:jc w:val="center"/>
              <w:rPr>
                <w:sz w:val="18"/>
                <w:szCs w:val="18"/>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8"/>
                <w:szCs w:val="18"/>
              </w:rPr>
            </w:pPr>
          </w:p>
        </w:tc>
        <w:tc>
          <w:tcPr>
            <w:tcW w:w="3538" w:type="dxa"/>
            <w:vMerge/>
          </w:tcPr>
          <w:p w:rsidR="004A294C" w:rsidRPr="00DF5D2E" w:rsidRDefault="004A294C" w:rsidP="00F42833">
            <w:pPr>
              <w:ind w:left="80"/>
              <w:jc w:val="center"/>
              <w:rPr>
                <w:sz w:val="20"/>
                <w:szCs w:val="20"/>
              </w:rPr>
            </w:pPr>
          </w:p>
        </w:tc>
        <w:tc>
          <w:tcPr>
            <w:tcW w:w="4257" w:type="dxa"/>
            <w:vMerge w:val="restart"/>
          </w:tcPr>
          <w:p w:rsidR="004A294C" w:rsidRPr="00DF5D2E" w:rsidRDefault="004A294C" w:rsidP="00F42833">
            <w:pPr>
              <w:ind w:left="100"/>
              <w:jc w:val="both"/>
              <w:rPr>
                <w:sz w:val="20"/>
                <w:szCs w:val="20"/>
              </w:rPr>
            </w:pPr>
            <w:r w:rsidRPr="00DF5D2E">
              <w:rPr>
                <w:rFonts w:eastAsia="Times New Roman"/>
                <w:sz w:val="20"/>
                <w:szCs w:val="20"/>
              </w:rPr>
              <w:t xml:space="preserve">- </w:t>
            </w:r>
            <w:r w:rsidRPr="00DF5D2E">
              <w:rPr>
                <w:rFonts w:eastAsia="Times New Roman"/>
                <w:b/>
                <w:bCs/>
                <w:sz w:val="20"/>
                <w:szCs w:val="20"/>
              </w:rPr>
              <w:t xml:space="preserve">количество функционирующих дистанционных способов </w:t>
            </w:r>
            <w:r w:rsidRPr="00DF5D2E">
              <w:rPr>
                <w:rFonts w:eastAsia="Times New Roman"/>
                <w:sz w:val="20"/>
                <w:szCs w:val="20"/>
              </w:rPr>
              <w:t xml:space="preserve">взаимодействия </w:t>
            </w:r>
            <w:r w:rsidRPr="00DF5D2E">
              <w:rPr>
                <w:rFonts w:eastAsia="Times New Roman"/>
                <w:i/>
                <w:iCs/>
                <w:sz w:val="20"/>
                <w:szCs w:val="20"/>
              </w:rPr>
              <w:t xml:space="preserve">(от одного до трех способов включительно) </w:t>
            </w:r>
            <w:r w:rsidRPr="00DF5D2E">
              <w:rPr>
                <w:rFonts w:eastAsia="Times New Roman"/>
                <w:b/>
                <w:bCs/>
                <w:sz w:val="20"/>
                <w:szCs w:val="20"/>
              </w:rPr>
              <w:t>(</w:t>
            </w:r>
            <w:proofErr w:type="spellStart"/>
            <w:r w:rsidRPr="00DF5D2E">
              <w:rPr>
                <w:rFonts w:eastAsia="Times New Roman"/>
                <w:b/>
                <w:bCs/>
                <w:sz w:val="20"/>
                <w:szCs w:val="20"/>
              </w:rPr>
              <w:t>С</w:t>
            </w:r>
            <w:r w:rsidRPr="00DF5D2E">
              <w:rPr>
                <w:rFonts w:eastAsia="Times New Roman"/>
                <w:b/>
                <w:bCs/>
                <w:sz w:val="12"/>
                <w:szCs w:val="12"/>
              </w:rPr>
              <w:t>дист</w:t>
            </w:r>
            <w:proofErr w:type="spellEnd"/>
            <w:r w:rsidRPr="00DF5D2E">
              <w:rPr>
                <w:rFonts w:eastAsia="Times New Roman"/>
                <w:b/>
                <w:bCs/>
                <w:sz w:val="20"/>
                <w:szCs w:val="20"/>
              </w:rPr>
              <w:t>)</w:t>
            </w:r>
          </w:p>
        </w:tc>
        <w:tc>
          <w:tcPr>
            <w:tcW w:w="1279" w:type="dxa"/>
            <w:vMerge w:val="restart"/>
          </w:tcPr>
          <w:p w:rsidR="004A294C" w:rsidRPr="00DF5D2E" w:rsidRDefault="004A294C" w:rsidP="00F42833">
            <w:pPr>
              <w:jc w:val="center"/>
              <w:rPr>
                <w:sz w:val="20"/>
                <w:szCs w:val="20"/>
              </w:rPr>
            </w:pPr>
            <w:r w:rsidRPr="00DF5D2E">
              <w:rPr>
                <w:rFonts w:eastAsia="Times New Roman"/>
                <w:sz w:val="20"/>
                <w:szCs w:val="20"/>
              </w:rPr>
              <w:t xml:space="preserve">по </w:t>
            </w:r>
            <w:r w:rsidRPr="00DF5D2E">
              <w:rPr>
                <w:rFonts w:eastAsia="Times New Roman"/>
                <w:b/>
                <w:bCs/>
                <w:sz w:val="20"/>
                <w:szCs w:val="20"/>
              </w:rPr>
              <w:t xml:space="preserve">30 баллов </w:t>
            </w:r>
            <w:r w:rsidRPr="00DF5D2E">
              <w:rPr>
                <w:rFonts w:eastAsia="Times New Roman"/>
                <w:sz w:val="20"/>
                <w:szCs w:val="20"/>
              </w:rPr>
              <w:t xml:space="preserve">за </w:t>
            </w:r>
            <w:r w:rsidRPr="00DF5D2E">
              <w:rPr>
                <w:rFonts w:eastAsia="Times New Roman"/>
                <w:w w:val="98"/>
                <w:sz w:val="20"/>
                <w:szCs w:val="20"/>
              </w:rPr>
              <w:t>каждый способ</w:t>
            </w:r>
          </w:p>
          <w:p w:rsidR="004A294C" w:rsidRPr="00DF5D2E" w:rsidRDefault="004A294C" w:rsidP="00F42833">
            <w:pPr>
              <w:jc w:val="center"/>
              <w:rPr>
                <w:sz w:val="20"/>
                <w:szCs w:val="20"/>
              </w:rPr>
            </w:pPr>
            <w:r w:rsidRPr="00DF5D2E">
              <w:rPr>
                <w:rFonts w:eastAsia="Times New Roman"/>
                <w:b/>
                <w:bCs/>
                <w:sz w:val="20"/>
                <w:szCs w:val="20"/>
              </w:rPr>
              <w:t>(</w:t>
            </w:r>
            <w:proofErr w:type="spellStart"/>
            <w:r w:rsidRPr="00DF5D2E">
              <w:rPr>
                <w:rFonts w:eastAsia="Times New Roman"/>
                <w:b/>
                <w:bCs/>
                <w:sz w:val="20"/>
                <w:szCs w:val="20"/>
              </w:rPr>
              <w:t>Т</w:t>
            </w:r>
            <w:r w:rsidRPr="00DF5D2E">
              <w:rPr>
                <w:rFonts w:eastAsia="Times New Roman"/>
                <w:b/>
                <w:bCs/>
                <w:sz w:val="12"/>
                <w:szCs w:val="12"/>
              </w:rPr>
              <w:t>дист</w:t>
            </w:r>
            <w:proofErr w:type="spellEnd"/>
            <w:r w:rsidRPr="00DF5D2E">
              <w:rPr>
                <w:rFonts w:eastAsia="Times New Roman"/>
                <w:b/>
                <w:bCs/>
                <w:sz w:val="20"/>
                <w:szCs w:val="20"/>
              </w:rPr>
              <w:t>)</w:t>
            </w:r>
          </w:p>
        </w:tc>
        <w:tc>
          <w:tcPr>
            <w:tcW w:w="1259" w:type="dxa"/>
            <w:vMerge/>
          </w:tcPr>
          <w:p w:rsidR="004A294C" w:rsidRPr="00DF5D2E" w:rsidRDefault="004A294C" w:rsidP="00F42833">
            <w:pPr>
              <w:jc w:val="center"/>
              <w:rPr>
                <w:sz w:val="20"/>
                <w:szCs w:val="20"/>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ind w:left="100"/>
              <w:jc w:val="both"/>
              <w:rPr>
                <w:sz w:val="20"/>
                <w:szCs w:val="20"/>
              </w:rPr>
            </w:pPr>
          </w:p>
        </w:tc>
        <w:tc>
          <w:tcPr>
            <w:tcW w:w="1279" w:type="dxa"/>
            <w:vMerge/>
          </w:tcPr>
          <w:p w:rsidR="004A294C" w:rsidRPr="00DF5D2E" w:rsidRDefault="004A294C" w:rsidP="00F42833">
            <w:pPr>
              <w:jc w:val="center"/>
              <w:rPr>
                <w:sz w:val="20"/>
                <w:szCs w:val="20"/>
              </w:rPr>
            </w:pPr>
          </w:p>
        </w:tc>
        <w:tc>
          <w:tcPr>
            <w:tcW w:w="1259" w:type="dxa"/>
            <w:vMerge/>
          </w:tcPr>
          <w:p w:rsidR="004A294C" w:rsidRPr="00DF5D2E" w:rsidRDefault="004A294C" w:rsidP="00F42833">
            <w:pPr>
              <w:jc w:val="center"/>
              <w:rPr>
                <w:sz w:val="20"/>
                <w:szCs w:val="20"/>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ind w:left="100"/>
              <w:jc w:val="both"/>
              <w:rPr>
                <w:sz w:val="20"/>
                <w:szCs w:val="20"/>
              </w:rPr>
            </w:pPr>
          </w:p>
        </w:tc>
        <w:tc>
          <w:tcPr>
            <w:tcW w:w="1279" w:type="dxa"/>
            <w:vMerge/>
          </w:tcPr>
          <w:p w:rsidR="004A294C" w:rsidRPr="00DF5D2E" w:rsidRDefault="004A294C" w:rsidP="00F42833">
            <w:pPr>
              <w:jc w:val="center"/>
              <w:rPr>
                <w:sz w:val="20"/>
                <w:szCs w:val="20"/>
              </w:rPr>
            </w:pPr>
          </w:p>
        </w:tc>
        <w:tc>
          <w:tcPr>
            <w:tcW w:w="1259" w:type="dxa"/>
            <w:vMerge/>
          </w:tcPr>
          <w:p w:rsidR="004A294C" w:rsidRPr="00DF5D2E" w:rsidRDefault="004A294C" w:rsidP="00F42833">
            <w:pPr>
              <w:jc w:val="center"/>
              <w:rPr>
                <w:sz w:val="20"/>
                <w:szCs w:val="20"/>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ind w:left="100"/>
              <w:jc w:val="both"/>
              <w:rPr>
                <w:sz w:val="20"/>
                <w:szCs w:val="20"/>
              </w:rPr>
            </w:pPr>
          </w:p>
        </w:tc>
        <w:tc>
          <w:tcPr>
            <w:tcW w:w="1279" w:type="dxa"/>
            <w:vMerge/>
          </w:tcPr>
          <w:p w:rsidR="004A294C" w:rsidRPr="00DF5D2E" w:rsidRDefault="004A294C" w:rsidP="00F42833">
            <w:pPr>
              <w:jc w:val="center"/>
              <w:rPr>
                <w:sz w:val="20"/>
                <w:szCs w:val="20"/>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4"/>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both"/>
              <w:rPr>
                <w:sz w:val="19"/>
                <w:szCs w:val="19"/>
              </w:rPr>
            </w:pPr>
          </w:p>
        </w:tc>
        <w:tc>
          <w:tcPr>
            <w:tcW w:w="1279" w:type="dxa"/>
            <w:vMerge/>
          </w:tcPr>
          <w:p w:rsidR="004A294C" w:rsidRPr="00DF5D2E" w:rsidRDefault="004A294C" w:rsidP="00F42833">
            <w:pPr>
              <w:jc w:val="center"/>
              <w:rPr>
                <w:sz w:val="20"/>
                <w:szCs w:val="20"/>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02"/>
        </w:trPr>
        <w:tc>
          <w:tcPr>
            <w:tcW w:w="580" w:type="dxa"/>
            <w:vMerge/>
          </w:tcPr>
          <w:p w:rsidR="004A294C" w:rsidRPr="00DF5D2E" w:rsidRDefault="004A294C" w:rsidP="00F42833">
            <w:pPr>
              <w:jc w:val="center"/>
              <w:rPr>
                <w:sz w:val="17"/>
                <w:szCs w:val="17"/>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7"/>
                <w:szCs w:val="17"/>
              </w:rPr>
            </w:pPr>
          </w:p>
        </w:tc>
        <w:tc>
          <w:tcPr>
            <w:tcW w:w="3538" w:type="dxa"/>
            <w:vMerge/>
          </w:tcPr>
          <w:p w:rsidR="004A294C" w:rsidRPr="00DF5D2E" w:rsidRDefault="004A294C" w:rsidP="00F42833">
            <w:pPr>
              <w:ind w:left="80"/>
              <w:jc w:val="center"/>
              <w:rPr>
                <w:sz w:val="20"/>
                <w:szCs w:val="20"/>
              </w:rPr>
            </w:pPr>
          </w:p>
        </w:tc>
        <w:tc>
          <w:tcPr>
            <w:tcW w:w="4257" w:type="dxa"/>
            <w:vMerge w:val="restart"/>
          </w:tcPr>
          <w:p w:rsidR="004A294C" w:rsidRPr="00DF5D2E" w:rsidRDefault="004A294C" w:rsidP="00F42833">
            <w:pPr>
              <w:ind w:left="100"/>
              <w:jc w:val="both"/>
              <w:rPr>
                <w:sz w:val="20"/>
                <w:szCs w:val="20"/>
              </w:rPr>
            </w:pPr>
            <w:r w:rsidRPr="00DF5D2E">
              <w:rPr>
                <w:rFonts w:eastAsia="Times New Roman"/>
                <w:sz w:val="20"/>
                <w:szCs w:val="20"/>
              </w:rPr>
              <w:t>- в наличии и функционируют более трех дистанционных способов взаимодействия</w:t>
            </w:r>
          </w:p>
        </w:tc>
        <w:tc>
          <w:tcPr>
            <w:tcW w:w="1279" w:type="dxa"/>
            <w:vMerge w:val="restart"/>
          </w:tcPr>
          <w:p w:rsidR="004A294C" w:rsidRPr="00DF5D2E" w:rsidRDefault="004A294C" w:rsidP="00F42833">
            <w:pPr>
              <w:jc w:val="center"/>
              <w:rPr>
                <w:sz w:val="20"/>
                <w:szCs w:val="20"/>
              </w:rPr>
            </w:pPr>
            <w:r w:rsidRPr="00DF5D2E">
              <w:rPr>
                <w:rFonts w:eastAsia="Times New Roman"/>
                <w:b/>
                <w:bCs/>
                <w:w w:val="99"/>
                <w:sz w:val="20"/>
                <w:szCs w:val="20"/>
              </w:rPr>
              <w:t>100 баллов</w:t>
            </w:r>
          </w:p>
        </w:tc>
        <w:tc>
          <w:tcPr>
            <w:tcW w:w="1259" w:type="dxa"/>
            <w:vMerge/>
          </w:tcPr>
          <w:p w:rsidR="004A294C" w:rsidRPr="00DF5D2E" w:rsidRDefault="004A294C" w:rsidP="00F42833">
            <w:pPr>
              <w:jc w:val="center"/>
              <w:rPr>
                <w:sz w:val="17"/>
                <w:szCs w:val="17"/>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ind w:left="100"/>
              <w:jc w:val="center"/>
              <w:rPr>
                <w:sz w:val="20"/>
                <w:szCs w:val="20"/>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19"/>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6"/>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3"/>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4"/>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r w:rsidR="004A294C" w:rsidRPr="00DF5D2E" w:rsidTr="004A294C">
        <w:trPr>
          <w:trHeight w:val="227"/>
        </w:trPr>
        <w:tc>
          <w:tcPr>
            <w:tcW w:w="580" w:type="dxa"/>
            <w:vMerge/>
          </w:tcPr>
          <w:p w:rsidR="004A294C" w:rsidRPr="00DF5D2E" w:rsidRDefault="004A294C" w:rsidP="00F42833">
            <w:pPr>
              <w:jc w:val="center"/>
              <w:rPr>
                <w:sz w:val="19"/>
                <w:szCs w:val="19"/>
              </w:rPr>
            </w:pPr>
          </w:p>
        </w:tc>
        <w:tc>
          <w:tcPr>
            <w:tcW w:w="3218" w:type="dxa"/>
            <w:vMerge/>
          </w:tcPr>
          <w:p w:rsidR="004A294C" w:rsidRPr="00DF5D2E" w:rsidRDefault="004A294C" w:rsidP="00F42833">
            <w:pPr>
              <w:ind w:left="100"/>
              <w:jc w:val="center"/>
              <w:rPr>
                <w:sz w:val="20"/>
                <w:szCs w:val="20"/>
              </w:rPr>
            </w:pPr>
          </w:p>
        </w:tc>
        <w:tc>
          <w:tcPr>
            <w:tcW w:w="999" w:type="dxa"/>
            <w:vMerge/>
          </w:tcPr>
          <w:p w:rsidR="004A294C" w:rsidRPr="00DF5D2E" w:rsidRDefault="004A294C" w:rsidP="00F42833">
            <w:pPr>
              <w:jc w:val="center"/>
              <w:rPr>
                <w:sz w:val="19"/>
                <w:szCs w:val="19"/>
              </w:rPr>
            </w:pPr>
          </w:p>
        </w:tc>
        <w:tc>
          <w:tcPr>
            <w:tcW w:w="3538" w:type="dxa"/>
            <w:vMerge/>
          </w:tcPr>
          <w:p w:rsidR="004A294C" w:rsidRPr="00DF5D2E" w:rsidRDefault="004A294C" w:rsidP="00F42833">
            <w:pPr>
              <w:ind w:left="80"/>
              <w:jc w:val="center"/>
              <w:rPr>
                <w:sz w:val="20"/>
                <w:szCs w:val="20"/>
              </w:rPr>
            </w:pPr>
          </w:p>
        </w:tc>
        <w:tc>
          <w:tcPr>
            <w:tcW w:w="4257" w:type="dxa"/>
            <w:vMerge/>
          </w:tcPr>
          <w:p w:rsidR="004A294C" w:rsidRPr="00DF5D2E" w:rsidRDefault="004A294C" w:rsidP="00F42833">
            <w:pPr>
              <w:jc w:val="center"/>
              <w:rPr>
                <w:sz w:val="19"/>
                <w:szCs w:val="19"/>
              </w:rPr>
            </w:pPr>
          </w:p>
        </w:tc>
        <w:tc>
          <w:tcPr>
            <w:tcW w:w="1279" w:type="dxa"/>
            <w:vMerge/>
          </w:tcPr>
          <w:p w:rsidR="004A294C" w:rsidRPr="00DF5D2E" w:rsidRDefault="004A294C" w:rsidP="00F42833">
            <w:pPr>
              <w:jc w:val="center"/>
              <w:rPr>
                <w:sz w:val="19"/>
                <w:szCs w:val="19"/>
              </w:rPr>
            </w:pPr>
          </w:p>
        </w:tc>
        <w:tc>
          <w:tcPr>
            <w:tcW w:w="1259" w:type="dxa"/>
            <w:vMerge/>
          </w:tcPr>
          <w:p w:rsidR="004A294C" w:rsidRPr="00DF5D2E" w:rsidRDefault="004A294C" w:rsidP="00F42833">
            <w:pPr>
              <w:jc w:val="center"/>
              <w:rPr>
                <w:sz w:val="19"/>
                <w:szCs w:val="19"/>
              </w:rPr>
            </w:pPr>
          </w:p>
        </w:tc>
        <w:tc>
          <w:tcPr>
            <w:tcW w:w="30" w:type="dxa"/>
          </w:tcPr>
          <w:p w:rsidR="004A294C" w:rsidRPr="00DF5D2E" w:rsidRDefault="004A294C" w:rsidP="00F42833">
            <w:pPr>
              <w:jc w:val="center"/>
              <w:rPr>
                <w:sz w:val="1"/>
                <w:szCs w:val="1"/>
              </w:rPr>
            </w:pPr>
          </w:p>
        </w:tc>
      </w:tr>
    </w:tbl>
    <w:p w:rsidR="00AE0192" w:rsidRPr="00DF5D2E" w:rsidRDefault="00AE0192" w:rsidP="00F42833">
      <w:pPr>
        <w:jc w:val="center"/>
        <w:rPr>
          <w:rFonts w:eastAsia="Times New Roman"/>
          <w:b/>
          <w:bCs/>
          <w:sz w:val="20"/>
          <w:szCs w:val="20"/>
        </w:rPr>
      </w:pPr>
    </w:p>
    <w:p w:rsidR="004A294C" w:rsidRPr="00DF5D2E" w:rsidRDefault="004A294C" w:rsidP="00F42833">
      <w:pPr>
        <w:jc w:val="center"/>
      </w:pPr>
      <w:proofErr w:type="spellStart"/>
      <w:proofErr w:type="gramStart"/>
      <w:r w:rsidRPr="00DF5D2E">
        <w:rPr>
          <w:rFonts w:eastAsia="Times New Roman"/>
          <w:b/>
          <w:bCs/>
          <w:sz w:val="24"/>
          <w:szCs w:val="24"/>
        </w:rPr>
        <w:t>П</w:t>
      </w:r>
      <w:r w:rsidRPr="00DF5D2E">
        <w:rPr>
          <w:rFonts w:eastAsia="Times New Roman"/>
          <w:b/>
          <w:bCs/>
          <w:sz w:val="24"/>
          <w:szCs w:val="24"/>
          <w:vertAlign w:val="subscript"/>
        </w:rPr>
        <w:t>дист</w:t>
      </w:r>
      <w:proofErr w:type="spellEnd"/>
      <w:r w:rsidRPr="00DF5D2E">
        <w:rPr>
          <w:rFonts w:eastAsia="Times New Roman"/>
          <w:b/>
          <w:bCs/>
          <w:sz w:val="24"/>
          <w:szCs w:val="24"/>
        </w:rPr>
        <w:t xml:space="preserve">  =</w:t>
      </w:r>
      <w:proofErr w:type="gramEnd"/>
      <w:r w:rsidRPr="00DF5D2E">
        <w:rPr>
          <w:rFonts w:eastAsia="Times New Roman"/>
          <w:b/>
          <w:bCs/>
          <w:sz w:val="24"/>
          <w:szCs w:val="24"/>
        </w:rPr>
        <w:t xml:space="preserve"> </w:t>
      </w:r>
      <w:proofErr w:type="spellStart"/>
      <w:r w:rsidRPr="00DF5D2E">
        <w:rPr>
          <w:rFonts w:eastAsia="Times New Roman"/>
          <w:b/>
          <w:bCs/>
          <w:sz w:val="24"/>
          <w:szCs w:val="24"/>
        </w:rPr>
        <w:t>Т</w:t>
      </w:r>
      <w:r w:rsidRPr="00DF5D2E">
        <w:rPr>
          <w:rFonts w:eastAsia="Times New Roman"/>
          <w:b/>
          <w:bCs/>
          <w:sz w:val="24"/>
          <w:szCs w:val="24"/>
          <w:vertAlign w:val="subscript"/>
        </w:rPr>
        <w:t>дист</w:t>
      </w:r>
      <w:proofErr w:type="spellEnd"/>
      <w:r w:rsidRPr="00DF5D2E">
        <w:rPr>
          <w:rFonts w:eastAsia="Times New Roman"/>
          <w:b/>
          <w:bCs/>
          <w:sz w:val="24"/>
          <w:szCs w:val="24"/>
        </w:rPr>
        <w:t xml:space="preserve"> × </w:t>
      </w:r>
      <w:proofErr w:type="spellStart"/>
      <w:r w:rsidRPr="00DF5D2E">
        <w:rPr>
          <w:rFonts w:eastAsia="Times New Roman"/>
          <w:b/>
          <w:bCs/>
          <w:sz w:val="24"/>
          <w:szCs w:val="24"/>
        </w:rPr>
        <w:t>С</w:t>
      </w:r>
      <w:r w:rsidRPr="00DF5D2E">
        <w:rPr>
          <w:rFonts w:eastAsia="Times New Roman"/>
          <w:b/>
          <w:bCs/>
          <w:sz w:val="24"/>
          <w:szCs w:val="24"/>
          <w:vertAlign w:val="subscript"/>
        </w:rPr>
        <w:t>дист</w:t>
      </w:r>
      <w:proofErr w:type="spellEnd"/>
      <w:r w:rsidRPr="00DF5D2E">
        <w:rPr>
          <w:rFonts w:eastAsia="Times New Roman"/>
          <w:b/>
          <w:bCs/>
          <w:sz w:val="24"/>
          <w:szCs w:val="24"/>
        </w:rPr>
        <w:t>,</w:t>
      </w:r>
      <w:r w:rsidRPr="00DF5D2E">
        <w:rPr>
          <w:rFonts w:eastAsia="Times New Roman"/>
          <w:sz w:val="20"/>
          <w:szCs w:val="20"/>
        </w:rPr>
        <w:t xml:space="preserve">                                     (1.2)</w:t>
      </w:r>
    </w:p>
    <w:p w:rsidR="004A294C" w:rsidRPr="00DF5D2E" w:rsidRDefault="004A294C" w:rsidP="00F42833">
      <w:pPr>
        <w:ind w:left="100"/>
        <w:rPr>
          <w:rFonts w:eastAsia="Times New Roman"/>
          <w:sz w:val="20"/>
          <w:szCs w:val="20"/>
        </w:rPr>
      </w:pPr>
    </w:p>
    <w:p w:rsidR="004A294C" w:rsidRPr="00DF5D2E" w:rsidRDefault="004A294C" w:rsidP="00F42833">
      <w:pPr>
        <w:ind w:left="100"/>
        <w:rPr>
          <w:rFonts w:eastAsia="Times New Roman"/>
          <w:b/>
          <w:bCs/>
          <w:sz w:val="19"/>
          <w:szCs w:val="19"/>
        </w:rPr>
      </w:pPr>
      <w:r w:rsidRPr="00DF5D2E">
        <w:rPr>
          <w:rFonts w:eastAsia="Times New Roman"/>
          <w:sz w:val="20"/>
          <w:szCs w:val="20"/>
        </w:rPr>
        <w:t>где</w:t>
      </w:r>
    </w:p>
    <w:p w:rsidR="003710E4" w:rsidRPr="00DF5D2E" w:rsidRDefault="000D3E52" w:rsidP="00F42833">
      <w:pPr>
        <w:ind w:left="100"/>
        <w:rPr>
          <w:sz w:val="20"/>
          <w:szCs w:val="20"/>
        </w:rPr>
      </w:pPr>
      <w:proofErr w:type="spellStart"/>
      <w:r w:rsidRPr="00DF5D2E">
        <w:rPr>
          <w:rFonts w:eastAsia="Times New Roman"/>
          <w:b/>
          <w:bCs/>
          <w:sz w:val="19"/>
          <w:szCs w:val="19"/>
        </w:rPr>
        <w:t>Т</w:t>
      </w:r>
      <w:r w:rsidRPr="00DF5D2E">
        <w:rPr>
          <w:rFonts w:eastAsia="Times New Roman"/>
          <w:b/>
          <w:bCs/>
          <w:sz w:val="24"/>
          <w:szCs w:val="24"/>
          <w:vertAlign w:val="subscript"/>
        </w:rPr>
        <w:t>дист</w:t>
      </w:r>
      <w:proofErr w:type="spellEnd"/>
      <w:r w:rsidRPr="00DF5D2E">
        <w:rPr>
          <w:rFonts w:eastAsia="Times New Roman"/>
          <w:b/>
          <w:bCs/>
          <w:sz w:val="19"/>
          <w:szCs w:val="19"/>
        </w:rPr>
        <w:t xml:space="preserve"> </w:t>
      </w:r>
      <w:r w:rsidRPr="00DF5D2E">
        <w:rPr>
          <w:rFonts w:eastAsia="Times New Roman"/>
          <w:sz w:val="19"/>
          <w:szCs w:val="19"/>
        </w:rPr>
        <w:t xml:space="preserve">– количество баллов за каждый дистанционный способ взаимодействия с получателями </w:t>
      </w:r>
      <w:proofErr w:type="gramStart"/>
      <w:r w:rsidRPr="00DF5D2E">
        <w:rPr>
          <w:rFonts w:eastAsia="Times New Roman"/>
          <w:sz w:val="19"/>
          <w:szCs w:val="19"/>
        </w:rPr>
        <w:t>услуг  (</w:t>
      </w:r>
      <w:proofErr w:type="gramEnd"/>
      <w:r w:rsidRPr="00DF5D2E">
        <w:rPr>
          <w:rFonts w:eastAsia="Times New Roman"/>
          <w:sz w:val="19"/>
          <w:szCs w:val="19"/>
        </w:rPr>
        <w:t>по 30 баллов за каждый способ);</w:t>
      </w:r>
    </w:p>
    <w:p w:rsidR="003710E4" w:rsidRPr="00DF5D2E" w:rsidRDefault="004A294C" w:rsidP="00F42833">
      <w:pPr>
        <w:tabs>
          <w:tab w:val="left" w:pos="14540"/>
        </w:tabs>
        <w:jc w:val="both"/>
        <w:rPr>
          <w:sz w:val="20"/>
          <w:szCs w:val="20"/>
        </w:rPr>
      </w:pPr>
      <w:r w:rsidRPr="00DF5D2E">
        <w:rPr>
          <w:rFonts w:eastAsia="Times New Roman"/>
          <w:b/>
          <w:bCs/>
          <w:sz w:val="20"/>
          <w:szCs w:val="20"/>
        </w:rPr>
        <w:t xml:space="preserve">  С </w:t>
      </w:r>
      <w:proofErr w:type="spellStart"/>
      <w:r w:rsidRPr="00DF5D2E">
        <w:rPr>
          <w:rFonts w:eastAsia="Times New Roman"/>
          <w:b/>
          <w:bCs/>
          <w:sz w:val="24"/>
          <w:szCs w:val="24"/>
          <w:vertAlign w:val="subscript"/>
        </w:rPr>
        <w:t>дист</w:t>
      </w:r>
      <w:proofErr w:type="spellEnd"/>
      <w:r w:rsidRPr="00DF5D2E">
        <w:rPr>
          <w:rFonts w:eastAsia="Times New Roman"/>
          <w:b/>
          <w:bCs/>
          <w:sz w:val="24"/>
          <w:szCs w:val="24"/>
          <w:vertAlign w:val="subscript"/>
        </w:rPr>
        <w:t xml:space="preserve"> </w:t>
      </w:r>
      <w:r w:rsidR="000D3E52" w:rsidRPr="00DF5D2E">
        <w:rPr>
          <w:rFonts w:eastAsia="Times New Roman"/>
          <w:sz w:val="20"/>
          <w:szCs w:val="20"/>
        </w:rPr>
        <w:t>– количество функционирующих дистанционных способов взаимодействия с получателями услуг, информация о которых размещена на официальном</w:t>
      </w:r>
      <w:r w:rsidR="001A271C" w:rsidRPr="00DF5D2E">
        <w:rPr>
          <w:rFonts w:eastAsia="Times New Roman"/>
          <w:sz w:val="20"/>
          <w:szCs w:val="20"/>
        </w:rPr>
        <w:t xml:space="preserve"> </w:t>
      </w:r>
      <w:r w:rsidR="000D3E52" w:rsidRPr="00DF5D2E">
        <w:rPr>
          <w:rFonts w:eastAsia="Times New Roman"/>
          <w:sz w:val="20"/>
          <w:szCs w:val="20"/>
        </w:rPr>
        <w:t>сайте</w:t>
      </w:r>
      <w:r w:rsidR="001A271C" w:rsidRPr="00DF5D2E">
        <w:rPr>
          <w:rFonts w:eastAsia="Times New Roman"/>
          <w:sz w:val="20"/>
          <w:szCs w:val="20"/>
        </w:rPr>
        <w:t xml:space="preserve"> </w:t>
      </w:r>
      <w:r w:rsidR="000D3E52" w:rsidRPr="00DF5D2E">
        <w:rPr>
          <w:rFonts w:eastAsia="Times New Roman"/>
          <w:sz w:val="20"/>
          <w:szCs w:val="20"/>
        </w:rPr>
        <w:t>организации социальной сферы.</w:t>
      </w:r>
    </w:p>
    <w:p w:rsidR="003710E4" w:rsidRPr="00DF5D2E" w:rsidRDefault="000D3E52" w:rsidP="00F42833">
      <w:pPr>
        <w:ind w:left="100"/>
        <w:rPr>
          <w:sz w:val="20"/>
          <w:szCs w:val="20"/>
        </w:rPr>
      </w:pPr>
      <w:r w:rsidRPr="00DF5D2E">
        <w:rPr>
          <w:rFonts w:eastAsia="Times New Roman"/>
          <w:sz w:val="20"/>
          <w:szCs w:val="20"/>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3710E4" w:rsidRPr="00DF5D2E" w:rsidRDefault="003710E4" w:rsidP="00F42833">
      <w:pPr>
        <w:rPr>
          <w:rFonts w:eastAsia="Times New Roman"/>
          <w:b/>
          <w:bCs/>
          <w:sz w:val="20"/>
          <w:szCs w:val="20"/>
        </w:rPr>
      </w:pPr>
    </w:p>
    <w:p w:rsidR="003710E4" w:rsidRPr="00DF5D2E" w:rsidRDefault="003710E4" w:rsidP="00F42833"/>
    <w:p w:rsidR="006A1884" w:rsidRPr="00DF5D2E" w:rsidRDefault="006A1884" w:rsidP="00F42833"/>
    <w:p w:rsidR="006A1884" w:rsidRPr="00DF5D2E" w:rsidRDefault="006A1884" w:rsidP="00F42833"/>
    <w:tbl>
      <w:tblPr>
        <w:tblStyle w:val="af"/>
        <w:tblW w:w="15390" w:type="dxa"/>
        <w:tblInd w:w="-34" w:type="dxa"/>
        <w:tblLayout w:type="fixed"/>
        <w:tblLook w:val="04A0" w:firstRow="1" w:lastRow="0" w:firstColumn="1" w:lastColumn="0" w:noHBand="0" w:noVBand="1"/>
      </w:tblPr>
      <w:tblGrid>
        <w:gridCol w:w="426"/>
        <w:gridCol w:w="3260"/>
        <w:gridCol w:w="992"/>
        <w:gridCol w:w="3261"/>
        <w:gridCol w:w="4708"/>
        <w:gridCol w:w="1265"/>
        <w:gridCol w:w="1478"/>
      </w:tblGrid>
      <w:tr w:rsidR="006A1884" w:rsidRPr="00DF5D2E" w:rsidTr="00F42833">
        <w:trPr>
          <w:cantSplit/>
          <w:trHeight w:val="1134"/>
        </w:trPr>
        <w:tc>
          <w:tcPr>
            <w:tcW w:w="426" w:type="dxa"/>
            <w:vAlign w:val="center"/>
          </w:tcPr>
          <w:p w:rsidR="006A1884" w:rsidRPr="00DF5D2E" w:rsidRDefault="006A18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w:t>
            </w:r>
          </w:p>
        </w:tc>
        <w:tc>
          <w:tcPr>
            <w:tcW w:w="3260" w:type="dxa"/>
            <w:vAlign w:val="center"/>
          </w:tcPr>
          <w:p w:rsidR="006A1884" w:rsidRPr="00DF5D2E" w:rsidRDefault="006A18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Показатели оценки качества</w:t>
            </w:r>
          </w:p>
        </w:tc>
        <w:tc>
          <w:tcPr>
            <w:tcW w:w="992" w:type="dxa"/>
            <w:textDirection w:val="btLr"/>
            <w:vAlign w:val="center"/>
          </w:tcPr>
          <w:p w:rsidR="006A1884" w:rsidRPr="00DF5D2E" w:rsidRDefault="006A1884" w:rsidP="00F42833">
            <w:pPr>
              <w:ind w:left="113" w:right="113" w:firstLine="0"/>
              <w:jc w:val="center"/>
              <w:rPr>
                <w:rFonts w:ascii="Times New Roman" w:eastAsia="Times New Roman" w:hAnsi="Times New Roman" w:cs="Times New Roman"/>
                <w:bCs/>
                <w:sz w:val="16"/>
                <w:szCs w:val="16"/>
              </w:rPr>
            </w:pPr>
            <w:r w:rsidRPr="00DF5D2E">
              <w:rPr>
                <w:rFonts w:ascii="Times New Roman" w:eastAsia="Times New Roman" w:hAnsi="Times New Roman" w:cs="Times New Roman"/>
                <w:bCs/>
                <w:sz w:val="16"/>
                <w:szCs w:val="16"/>
              </w:rPr>
              <w:t>Значимость показателей</w:t>
            </w:r>
          </w:p>
        </w:tc>
        <w:tc>
          <w:tcPr>
            <w:tcW w:w="3261" w:type="dxa"/>
            <w:vAlign w:val="center"/>
          </w:tcPr>
          <w:p w:rsidR="006A1884" w:rsidRPr="00DF5D2E" w:rsidRDefault="006A18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Параметр показателя оценки качества, подлежащие оценке</w:t>
            </w:r>
          </w:p>
        </w:tc>
        <w:tc>
          <w:tcPr>
            <w:tcW w:w="4708" w:type="dxa"/>
            <w:vAlign w:val="center"/>
          </w:tcPr>
          <w:p w:rsidR="006A1884" w:rsidRPr="00DF5D2E" w:rsidRDefault="006A18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Индикаторы параметров показателей оценки качества</w:t>
            </w:r>
          </w:p>
        </w:tc>
        <w:tc>
          <w:tcPr>
            <w:tcW w:w="1265" w:type="dxa"/>
            <w:vAlign w:val="center"/>
          </w:tcPr>
          <w:p w:rsidR="006A1884" w:rsidRPr="00DF5D2E" w:rsidRDefault="006A18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Значение параметра в баллах</w:t>
            </w:r>
          </w:p>
        </w:tc>
        <w:tc>
          <w:tcPr>
            <w:tcW w:w="1478" w:type="dxa"/>
            <w:vAlign w:val="center"/>
          </w:tcPr>
          <w:p w:rsidR="006A1884" w:rsidRPr="00DF5D2E" w:rsidRDefault="006A18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Максимальное значение показателей</w:t>
            </w:r>
          </w:p>
        </w:tc>
      </w:tr>
      <w:tr w:rsidR="006A1884" w:rsidRPr="00DF5D2E" w:rsidTr="00F42833">
        <w:trPr>
          <w:cantSplit/>
          <w:trHeight w:val="1134"/>
        </w:trPr>
        <w:tc>
          <w:tcPr>
            <w:tcW w:w="426" w:type="dxa"/>
            <w:vMerge w:val="restart"/>
          </w:tcPr>
          <w:p w:rsidR="006A1884" w:rsidRPr="00DF5D2E" w:rsidRDefault="00D105E3" w:rsidP="00F42833">
            <w:pPr>
              <w:ind w:firstLine="0"/>
              <w:rPr>
                <w:rFonts w:ascii="Times New Roman" w:eastAsia="Times New Roman" w:hAnsi="Times New Roman" w:cs="Times New Roman"/>
                <w:bCs/>
                <w:sz w:val="16"/>
                <w:szCs w:val="16"/>
              </w:rPr>
            </w:pPr>
            <w:r w:rsidRPr="00DF5D2E">
              <w:rPr>
                <w:rFonts w:ascii="Times New Roman" w:eastAsia="Times New Roman" w:hAnsi="Times New Roman" w:cs="Times New Roman"/>
                <w:bCs/>
                <w:sz w:val="16"/>
                <w:szCs w:val="16"/>
              </w:rPr>
              <w:lastRenderedPageBreak/>
              <w:t>1.3</w:t>
            </w:r>
          </w:p>
        </w:tc>
        <w:tc>
          <w:tcPr>
            <w:tcW w:w="3260" w:type="dxa"/>
            <w:vMerge w:val="restart"/>
          </w:tcPr>
          <w:p w:rsidR="006A1884" w:rsidRPr="00DF5D2E" w:rsidRDefault="006A1884"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DF5D2E">
              <w:rPr>
                <w:rFonts w:ascii="Times New Roman" w:eastAsia="Times New Roman" w:hAnsi="Times New Roman" w:cs="Times New Roman"/>
                <w:b/>
                <w:bCs/>
                <w:sz w:val="20"/>
                <w:szCs w:val="20"/>
              </w:rPr>
              <w:t>(</w:t>
            </w:r>
            <w:proofErr w:type="spellStart"/>
            <w:r w:rsidRPr="00DF5D2E">
              <w:rPr>
                <w:rFonts w:ascii="Times New Roman" w:eastAsia="Times New Roman" w:hAnsi="Times New Roman" w:cs="Times New Roman"/>
                <w:b/>
                <w:bCs/>
                <w:sz w:val="20"/>
                <w:szCs w:val="20"/>
              </w:rPr>
              <w:t>П</w:t>
            </w:r>
            <w:r w:rsidRPr="00DF5D2E">
              <w:rPr>
                <w:rFonts w:ascii="Times New Roman" w:eastAsia="Times New Roman" w:hAnsi="Times New Roman" w:cs="Times New Roman"/>
                <w:b/>
                <w:bCs/>
                <w:sz w:val="20"/>
                <w:szCs w:val="20"/>
                <w:vertAlign w:val="superscript"/>
              </w:rPr>
              <w:t>откр</w:t>
            </w:r>
            <w:r w:rsidRPr="00DF5D2E">
              <w:rPr>
                <w:rFonts w:ascii="Times New Roman" w:eastAsia="Times New Roman" w:hAnsi="Times New Roman" w:cs="Times New Roman"/>
                <w:b/>
                <w:bCs/>
                <w:sz w:val="20"/>
                <w:szCs w:val="20"/>
                <w:vertAlign w:val="subscript"/>
              </w:rPr>
              <w:t>уд</w:t>
            </w:r>
            <w:proofErr w:type="spellEnd"/>
            <w:r w:rsidRPr="00DF5D2E">
              <w:rPr>
                <w:rFonts w:ascii="Times New Roman" w:eastAsia="Times New Roman" w:hAnsi="Times New Roman" w:cs="Times New Roman"/>
                <w:b/>
                <w:bCs/>
                <w:sz w:val="20"/>
                <w:szCs w:val="20"/>
              </w:rPr>
              <w:t>)</w:t>
            </w:r>
            <w:r w:rsidRPr="00DF5D2E">
              <w:rPr>
                <w:rFonts w:ascii="Times New Roman" w:eastAsia="Times New Roman" w:hAnsi="Times New Roman" w:cs="Times New Roman"/>
                <w:sz w:val="20"/>
                <w:szCs w:val="20"/>
              </w:rPr>
              <w:t xml:space="preserve"> (в % от общего числа опрошенных получателей услуг </w:t>
            </w:r>
            <w:r w:rsidRPr="00DF5D2E">
              <w:rPr>
                <w:rFonts w:ascii="Times New Roman" w:eastAsia="Times New Roman" w:hAnsi="Times New Roman" w:cs="Times New Roman"/>
                <w:b/>
                <w:bCs/>
                <w:sz w:val="20"/>
                <w:szCs w:val="20"/>
              </w:rPr>
              <w:t>(</w:t>
            </w:r>
            <w:proofErr w:type="spellStart"/>
            <w:r w:rsidRPr="00DF5D2E">
              <w:rPr>
                <w:rFonts w:ascii="Times New Roman" w:eastAsia="Times New Roman" w:hAnsi="Times New Roman" w:cs="Times New Roman"/>
                <w:b/>
                <w:bCs/>
                <w:sz w:val="20"/>
                <w:szCs w:val="20"/>
              </w:rPr>
              <w:t>Ч</w:t>
            </w:r>
            <w:r w:rsidRPr="00DF5D2E">
              <w:rPr>
                <w:rFonts w:ascii="Times New Roman" w:eastAsia="Times New Roman" w:hAnsi="Times New Roman" w:cs="Times New Roman"/>
                <w:b/>
                <w:bCs/>
                <w:sz w:val="20"/>
                <w:szCs w:val="20"/>
                <w:vertAlign w:val="subscript"/>
              </w:rPr>
              <w:t>общ</w:t>
            </w:r>
            <w:proofErr w:type="spellEnd"/>
            <w:r w:rsidRPr="00DF5D2E">
              <w:rPr>
                <w:rFonts w:ascii="Times New Roman" w:eastAsia="Times New Roman" w:hAnsi="Times New Roman" w:cs="Times New Roman"/>
                <w:b/>
                <w:bCs/>
                <w:sz w:val="20"/>
                <w:szCs w:val="20"/>
              </w:rPr>
              <w:t>)</w:t>
            </w:r>
            <w:r w:rsidRPr="00DF5D2E">
              <w:rPr>
                <w:rFonts w:ascii="Times New Roman" w:eastAsia="Times New Roman" w:hAnsi="Times New Roman" w:cs="Times New Roman"/>
                <w:sz w:val="20"/>
                <w:szCs w:val="20"/>
              </w:rPr>
              <w:t>).</w:t>
            </w:r>
          </w:p>
        </w:tc>
        <w:tc>
          <w:tcPr>
            <w:tcW w:w="992" w:type="dxa"/>
            <w:vMerge w:val="restart"/>
          </w:tcPr>
          <w:p w:rsidR="006A1884" w:rsidRPr="00DF5D2E" w:rsidRDefault="00397E59" w:rsidP="00F42833">
            <w:pPr>
              <w:ind w:firstLine="0"/>
              <w:jc w:val="center"/>
              <w:rPr>
                <w:rFonts w:ascii="Times New Roman" w:eastAsia="Times New Roman" w:hAnsi="Times New Roman" w:cs="Times New Roman"/>
                <w:b/>
                <w:bCs/>
                <w:sz w:val="20"/>
                <w:szCs w:val="20"/>
              </w:rPr>
            </w:pPr>
            <w:r w:rsidRPr="00DF5D2E">
              <w:rPr>
                <w:rFonts w:ascii="Times New Roman" w:eastAsia="Times New Roman" w:hAnsi="Times New Roman" w:cs="Times New Roman"/>
                <w:b/>
                <w:bCs/>
                <w:sz w:val="20"/>
                <w:szCs w:val="20"/>
              </w:rPr>
              <w:t>0,4</w:t>
            </w:r>
          </w:p>
        </w:tc>
        <w:tc>
          <w:tcPr>
            <w:tcW w:w="3261" w:type="dxa"/>
          </w:tcPr>
          <w:p w:rsidR="006A1884" w:rsidRPr="00DF5D2E" w:rsidRDefault="006A1884"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1.3.</w:t>
            </w:r>
            <w:proofErr w:type="gramStart"/>
            <w:r w:rsidRPr="00DF5D2E">
              <w:rPr>
                <w:rFonts w:ascii="Times New Roman" w:eastAsia="Times New Roman" w:hAnsi="Times New Roman" w:cs="Times New Roman"/>
                <w:sz w:val="20"/>
                <w:szCs w:val="20"/>
              </w:rPr>
              <w:t>1.Удовлетворенность</w:t>
            </w:r>
            <w:proofErr w:type="gramEnd"/>
            <w:r w:rsidR="001A271C" w:rsidRPr="00DF5D2E">
              <w:rPr>
                <w:rFonts w:ascii="Times New Roman" w:eastAsia="Times New Roman" w:hAnsi="Times New Roman" w:cs="Times New Roman"/>
                <w:sz w:val="20"/>
                <w:szCs w:val="20"/>
              </w:rPr>
              <w:t xml:space="preserve"> </w:t>
            </w:r>
            <w:r w:rsidRPr="00DF5D2E">
              <w:rPr>
                <w:rFonts w:ascii="Times New Roman" w:eastAsia="Times New Roman" w:hAnsi="Times New Roman" w:cs="Times New Roman"/>
                <w:sz w:val="20"/>
                <w:szCs w:val="20"/>
              </w:rPr>
              <w:t xml:space="preserve">качеством, полнотой и доступностью </w:t>
            </w:r>
            <w:r w:rsidRPr="00DF5D2E">
              <w:rPr>
                <w:rFonts w:ascii="Times New Roman" w:eastAsia="Times New Roman" w:hAnsi="Times New Roman" w:cs="Times New Roman"/>
                <w:w w:val="99"/>
                <w:sz w:val="20"/>
                <w:szCs w:val="20"/>
              </w:rPr>
              <w:t xml:space="preserve">информации о деятельности </w:t>
            </w:r>
            <w:r w:rsidRPr="00DF5D2E">
              <w:rPr>
                <w:rFonts w:ascii="Times New Roman" w:eastAsia="Times New Roman" w:hAnsi="Times New Roman" w:cs="Times New Roman"/>
                <w:sz w:val="20"/>
                <w:szCs w:val="20"/>
              </w:rPr>
              <w:t>организации социальной сферы, размещенной на информационных стендах в помещении организации социальной сферы</w:t>
            </w:r>
          </w:p>
        </w:tc>
        <w:tc>
          <w:tcPr>
            <w:tcW w:w="4708" w:type="dxa"/>
          </w:tcPr>
          <w:p w:rsidR="006A1884" w:rsidRPr="00DF5D2E" w:rsidRDefault="006A1884"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DF5D2E">
              <w:rPr>
                <w:rFonts w:ascii="Times New Roman" w:eastAsia="Times New Roman" w:hAnsi="Times New Roman" w:cs="Times New Roman"/>
                <w:b/>
                <w:bCs/>
                <w:sz w:val="20"/>
                <w:szCs w:val="20"/>
              </w:rPr>
              <w:t>(</w:t>
            </w:r>
            <w:proofErr w:type="spellStart"/>
            <w:r w:rsidRPr="00DF5D2E">
              <w:rPr>
                <w:rFonts w:ascii="Times New Roman" w:eastAsia="Times New Roman" w:hAnsi="Times New Roman" w:cs="Times New Roman"/>
                <w:b/>
                <w:bCs/>
                <w:sz w:val="20"/>
                <w:szCs w:val="20"/>
              </w:rPr>
              <w:t>У</w:t>
            </w:r>
            <w:r w:rsidRPr="00DF5D2E">
              <w:rPr>
                <w:rFonts w:ascii="Times New Roman" w:eastAsia="Times New Roman" w:hAnsi="Times New Roman" w:cs="Times New Roman"/>
                <w:b/>
                <w:bCs/>
                <w:sz w:val="20"/>
                <w:szCs w:val="20"/>
                <w:vertAlign w:val="subscript"/>
              </w:rPr>
              <w:t>стенд</w:t>
            </w:r>
            <w:proofErr w:type="spellEnd"/>
            <w:r w:rsidRPr="00DF5D2E">
              <w:rPr>
                <w:rFonts w:ascii="Times New Roman" w:eastAsia="Times New Roman" w:hAnsi="Times New Roman" w:cs="Times New Roman"/>
                <w:b/>
                <w:bCs/>
                <w:sz w:val="20"/>
                <w:szCs w:val="20"/>
              </w:rPr>
              <w:t>)</w:t>
            </w:r>
          </w:p>
        </w:tc>
        <w:tc>
          <w:tcPr>
            <w:tcW w:w="1265" w:type="dxa"/>
            <w:vAlign w:val="center"/>
          </w:tcPr>
          <w:p w:rsidR="006A1884" w:rsidRPr="00DF5D2E" w:rsidRDefault="006A1884" w:rsidP="00F42833">
            <w:pPr>
              <w:ind w:firstLine="0"/>
              <w:jc w:val="center"/>
              <w:rPr>
                <w:rFonts w:ascii="Times New Roman" w:hAnsi="Times New Roman" w:cs="Times New Roman"/>
                <w:sz w:val="20"/>
                <w:szCs w:val="20"/>
              </w:rPr>
            </w:pPr>
            <w:r w:rsidRPr="00DF5D2E">
              <w:rPr>
                <w:rFonts w:ascii="Times New Roman" w:eastAsia="Times New Roman" w:hAnsi="Times New Roman" w:cs="Times New Roman"/>
                <w:w w:val="98"/>
                <w:sz w:val="20"/>
                <w:szCs w:val="20"/>
              </w:rPr>
              <w:t>0-100</w:t>
            </w:r>
          </w:p>
          <w:p w:rsidR="006A1884" w:rsidRPr="00DF5D2E" w:rsidRDefault="006A18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w w:val="99"/>
                <w:sz w:val="20"/>
                <w:szCs w:val="20"/>
              </w:rPr>
              <w:t>баллов</w:t>
            </w:r>
          </w:p>
        </w:tc>
        <w:tc>
          <w:tcPr>
            <w:tcW w:w="1478" w:type="dxa"/>
            <w:vMerge w:val="restart"/>
            <w:vAlign w:val="center"/>
          </w:tcPr>
          <w:p w:rsidR="006A1884" w:rsidRPr="00DF5D2E" w:rsidRDefault="006A1884" w:rsidP="00F42833">
            <w:pPr>
              <w:ind w:firstLine="0"/>
              <w:jc w:val="center"/>
              <w:rPr>
                <w:rFonts w:ascii="Times New Roman" w:hAnsi="Times New Roman" w:cs="Times New Roman"/>
                <w:sz w:val="20"/>
                <w:szCs w:val="20"/>
              </w:rPr>
            </w:pPr>
            <w:r w:rsidRPr="00DF5D2E">
              <w:rPr>
                <w:rFonts w:ascii="Times New Roman" w:eastAsia="Times New Roman" w:hAnsi="Times New Roman" w:cs="Times New Roman"/>
                <w:sz w:val="20"/>
                <w:szCs w:val="20"/>
              </w:rPr>
              <w:t>100 баллов</w:t>
            </w:r>
          </w:p>
          <w:p w:rsidR="006A1884" w:rsidRPr="00DF5D2E" w:rsidRDefault="006A1884" w:rsidP="00F42833">
            <w:pPr>
              <w:ind w:firstLine="0"/>
              <w:jc w:val="center"/>
              <w:rPr>
                <w:rFonts w:ascii="Times New Roman" w:hAnsi="Times New Roman" w:cs="Times New Roman"/>
                <w:sz w:val="20"/>
                <w:szCs w:val="20"/>
              </w:rPr>
            </w:pPr>
            <w:r w:rsidRPr="00DF5D2E">
              <w:rPr>
                <w:rFonts w:ascii="Times New Roman" w:eastAsia="Times New Roman" w:hAnsi="Times New Roman" w:cs="Times New Roman"/>
                <w:w w:val="99"/>
                <w:sz w:val="20"/>
                <w:szCs w:val="20"/>
              </w:rPr>
              <w:t>Для расчета</w:t>
            </w:r>
          </w:p>
          <w:p w:rsidR="006A1884" w:rsidRPr="00DF5D2E" w:rsidRDefault="006A1884" w:rsidP="00F42833">
            <w:pPr>
              <w:ind w:firstLine="0"/>
              <w:jc w:val="center"/>
              <w:rPr>
                <w:rFonts w:ascii="Times New Roman" w:hAnsi="Times New Roman" w:cs="Times New Roman"/>
                <w:sz w:val="20"/>
                <w:szCs w:val="20"/>
              </w:rPr>
            </w:pPr>
            <w:r w:rsidRPr="00DF5D2E">
              <w:rPr>
                <w:rFonts w:ascii="Times New Roman" w:eastAsia="Times New Roman" w:hAnsi="Times New Roman" w:cs="Times New Roman"/>
                <w:w w:val="99"/>
                <w:sz w:val="20"/>
                <w:szCs w:val="20"/>
              </w:rPr>
              <w:t>формула</w:t>
            </w:r>
          </w:p>
          <w:p w:rsidR="006A1884" w:rsidRPr="00DF5D2E" w:rsidRDefault="006A18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w w:val="99"/>
                <w:sz w:val="20"/>
                <w:szCs w:val="20"/>
              </w:rPr>
              <w:t>(1.3)</w:t>
            </w:r>
          </w:p>
        </w:tc>
      </w:tr>
      <w:tr w:rsidR="006A1884" w:rsidRPr="00DF5D2E" w:rsidTr="00F42833">
        <w:trPr>
          <w:cantSplit/>
          <w:trHeight w:val="1134"/>
        </w:trPr>
        <w:tc>
          <w:tcPr>
            <w:tcW w:w="426" w:type="dxa"/>
            <w:vMerge/>
          </w:tcPr>
          <w:p w:rsidR="006A1884" w:rsidRPr="00DF5D2E" w:rsidRDefault="006A1884" w:rsidP="00F42833">
            <w:pPr>
              <w:rPr>
                <w:rFonts w:ascii="Times New Roman" w:eastAsia="Times New Roman" w:hAnsi="Times New Roman" w:cs="Times New Roman"/>
                <w:bCs/>
                <w:sz w:val="20"/>
                <w:szCs w:val="20"/>
              </w:rPr>
            </w:pPr>
          </w:p>
        </w:tc>
        <w:tc>
          <w:tcPr>
            <w:tcW w:w="3260" w:type="dxa"/>
            <w:vMerge/>
          </w:tcPr>
          <w:p w:rsidR="006A1884" w:rsidRPr="00DF5D2E" w:rsidRDefault="006A1884" w:rsidP="00F42833">
            <w:pPr>
              <w:ind w:firstLine="0"/>
              <w:jc w:val="both"/>
              <w:rPr>
                <w:rFonts w:ascii="Times New Roman" w:eastAsia="Times New Roman" w:hAnsi="Times New Roman" w:cs="Times New Roman"/>
                <w:bCs/>
                <w:sz w:val="20"/>
                <w:szCs w:val="20"/>
              </w:rPr>
            </w:pPr>
          </w:p>
        </w:tc>
        <w:tc>
          <w:tcPr>
            <w:tcW w:w="992" w:type="dxa"/>
            <w:vMerge/>
            <w:textDirection w:val="btLr"/>
          </w:tcPr>
          <w:p w:rsidR="006A1884" w:rsidRPr="00DF5D2E" w:rsidRDefault="006A1884" w:rsidP="00F42833">
            <w:pPr>
              <w:ind w:firstLine="0"/>
              <w:jc w:val="both"/>
              <w:rPr>
                <w:rFonts w:ascii="Times New Roman" w:eastAsia="Times New Roman" w:hAnsi="Times New Roman" w:cs="Times New Roman"/>
                <w:bCs/>
                <w:sz w:val="20"/>
                <w:szCs w:val="20"/>
              </w:rPr>
            </w:pPr>
          </w:p>
        </w:tc>
        <w:tc>
          <w:tcPr>
            <w:tcW w:w="3261" w:type="dxa"/>
          </w:tcPr>
          <w:p w:rsidR="006A1884" w:rsidRPr="00DF5D2E" w:rsidRDefault="006A1884"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 xml:space="preserve">1.3.2. Удовлетворенность качеством, полнотой и доступностью </w:t>
            </w:r>
            <w:r w:rsidRPr="00DF5D2E">
              <w:rPr>
                <w:rFonts w:ascii="Times New Roman" w:eastAsia="Times New Roman" w:hAnsi="Times New Roman" w:cs="Times New Roman"/>
                <w:w w:val="99"/>
                <w:sz w:val="20"/>
                <w:szCs w:val="20"/>
              </w:rPr>
              <w:t xml:space="preserve">информации   деятельности </w:t>
            </w:r>
            <w:r w:rsidRPr="00DF5D2E">
              <w:rPr>
                <w:rFonts w:ascii="Times New Roman" w:eastAsia="Times New Roman" w:hAnsi="Times New Roman" w:cs="Times New Roman"/>
                <w:sz w:val="20"/>
                <w:szCs w:val="20"/>
              </w:rPr>
              <w:t>организации социальной сферы, размещенной на официальном сайте организации социальной сферы в сети «Интернет»</w:t>
            </w:r>
          </w:p>
        </w:tc>
        <w:tc>
          <w:tcPr>
            <w:tcW w:w="4708" w:type="dxa"/>
          </w:tcPr>
          <w:p w:rsidR="006A1884" w:rsidRPr="00DF5D2E" w:rsidRDefault="006A1884"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DF5D2E">
              <w:rPr>
                <w:rFonts w:ascii="Times New Roman" w:eastAsia="Times New Roman" w:hAnsi="Times New Roman" w:cs="Times New Roman"/>
                <w:b/>
                <w:bCs/>
                <w:sz w:val="20"/>
                <w:szCs w:val="20"/>
              </w:rPr>
              <w:t>(</w:t>
            </w:r>
            <w:proofErr w:type="spellStart"/>
            <w:r w:rsidRPr="00DF5D2E">
              <w:rPr>
                <w:rFonts w:ascii="Times New Roman" w:eastAsia="Times New Roman" w:hAnsi="Times New Roman" w:cs="Times New Roman"/>
                <w:b/>
                <w:bCs/>
                <w:sz w:val="20"/>
                <w:szCs w:val="20"/>
              </w:rPr>
              <w:t>У</w:t>
            </w:r>
            <w:r w:rsidRPr="00DF5D2E">
              <w:rPr>
                <w:rFonts w:ascii="Times New Roman" w:eastAsia="Times New Roman" w:hAnsi="Times New Roman" w:cs="Times New Roman"/>
                <w:b/>
                <w:bCs/>
                <w:sz w:val="20"/>
                <w:szCs w:val="20"/>
                <w:vertAlign w:val="subscript"/>
              </w:rPr>
              <w:t>сайт</w:t>
            </w:r>
            <w:proofErr w:type="spellEnd"/>
            <w:r w:rsidRPr="00DF5D2E">
              <w:rPr>
                <w:rFonts w:ascii="Times New Roman" w:eastAsia="Times New Roman" w:hAnsi="Times New Roman" w:cs="Times New Roman"/>
                <w:b/>
                <w:bCs/>
                <w:sz w:val="20"/>
                <w:szCs w:val="20"/>
              </w:rPr>
              <w:t>)</w:t>
            </w:r>
          </w:p>
        </w:tc>
        <w:tc>
          <w:tcPr>
            <w:tcW w:w="1265" w:type="dxa"/>
            <w:vAlign w:val="center"/>
          </w:tcPr>
          <w:p w:rsidR="006A1884" w:rsidRPr="00DF5D2E" w:rsidRDefault="006A1884" w:rsidP="00F42833">
            <w:pPr>
              <w:ind w:firstLine="0"/>
              <w:jc w:val="center"/>
              <w:rPr>
                <w:rFonts w:ascii="Times New Roman" w:hAnsi="Times New Roman" w:cs="Times New Roman"/>
                <w:sz w:val="20"/>
                <w:szCs w:val="20"/>
              </w:rPr>
            </w:pPr>
            <w:r w:rsidRPr="00DF5D2E">
              <w:rPr>
                <w:rFonts w:ascii="Times New Roman" w:eastAsia="Times New Roman" w:hAnsi="Times New Roman" w:cs="Times New Roman"/>
                <w:w w:val="98"/>
                <w:sz w:val="20"/>
                <w:szCs w:val="20"/>
              </w:rPr>
              <w:t>0-100</w:t>
            </w:r>
          </w:p>
          <w:p w:rsidR="006A1884" w:rsidRPr="00DF5D2E" w:rsidRDefault="006A1884"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w w:val="99"/>
                <w:sz w:val="20"/>
                <w:szCs w:val="20"/>
              </w:rPr>
              <w:t>баллов</w:t>
            </w:r>
          </w:p>
        </w:tc>
        <w:tc>
          <w:tcPr>
            <w:tcW w:w="1478" w:type="dxa"/>
            <w:vMerge/>
          </w:tcPr>
          <w:p w:rsidR="006A1884" w:rsidRPr="00DF5D2E" w:rsidRDefault="006A1884" w:rsidP="00F42833">
            <w:pPr>
              <w:rPr>
                <w:rFonts w:ascii="Times New Roman" w:eastAsia="Times New Roman" w:hAnsi="Times New Roman" w:cs="Times New Roman"/>
                <w:bCs/>
                <w:sz w:val="20"/>
                <w:szCs w:val="20"/>
              </w:rPr>
            </w:pPr>
          </w:p>
        </w:tc>
      </w:tr>
    </w:tbl>
    <w:p w:rsidR="006A1884" w:rsidRPr="00DF5D2E" w:rsidRDefault="006A1884" w:rsidP="00F42833"/>
    <w:p w:rsidR="00397E59" w:rsidRPr="00DF5D2E" w:rsidRDefault="00397E59" w:rsidP="00F42833"/>
    <w:tbl>
      <w:tblPr>
        <w:tblW w:w="0" w:type="auto"/>
        <w:jc w:val="center"/>
        <w:tblLayout w:type="fixed"/>
        <w:tblCellMar>
          <w:left w:w="0" w:type="dxa"/>
          <w:right w:w="0" w:type="dxa"/>
        </w:tblCellMar>
        <w:tblLook w:val="04A0" w:firstRow="1" w:lastRow="0" w:firstColumn="1" w:lastColumn="0" w:noHBand="0" w:noVBand="1"/>
      </w:tblPr>
      <w:tblGrid>
        <w:gridCol w:w="1087"/>
        <w:gridCol w:w="1606"/>
        <w:gridCol w:w="1114"/>
        <w:gridCol w:w="508"/>
        <w:gridCol w:w="2444"/>
      </w:tblGrid>
      <w:tr w:rsidR="00397E59" w:rsidRPr="00DF5D2E" w:rsidTr="007943DC">
        <w:trPr>
          <w:trHeight w:val="110"/>
          <w:jc w:val="center"/>
        </w:trPr>
        <w:tc>
          <w:tcPr>
            <w:tcW w:w="1087" w:type="dxa"/>
            <w:vMerge w:val="restart"/>
            <w:vAlign w:val="center"/>
          </w:tcPr>
          <w:p w:rsidR="00397E59" w:rsidRPr="00DF5D2E" w:rsidRDefault="00397E59" w:rsidP="00F42833">
            <w:pPr>
              <w:jc w:val="center"/>
              <w:rPr>
                <w:sz w:val="24"/>
                <w:szCs w:val="24"/>
              </w:rPr>
            </w:pPr>
            <w:proofErr w:type="spellStart"/>
            <w:r w:rsidRPr="00DF5D2E">
              <w:rPr>
                <w:b/>
                <w:sz w:val="24"/>
                <w:szCs w:val="24"/>
              </w:rPr>
              <w:t>П</w:t>
            </w:r>
            <w:r w:rsidRPr="00DF5D2E">
              <w:rPr>
                <w:b/>
                <w:sz w:val="24"/>
                <w:szCs w:val="24"/>
                <w:vertAlign w:val="superscript"/>
              </w:rPr>
              <w:t>откр</w:t>
            </w:r>
            <w:proofErr w:type="spellEnd"/>
            <w:r w:rsidRPr="00DF5D2E">
              <w:rPr>
                <w:b/>
                <w:sz w:val="24"/>
                <w:szCs w:val="24"/>
                <w:vertAlign w:val="superscript"/>
              </w:rPr>
              <w:t xml:space="preserve"> </w:t>
            </w:r>
            <w:r w:rsidRPr="00DF5D2E">
              <w:rPr>
                <w:b/>
                <w:sz w:val="24"/>
                <w:szCs w:val="24"/>
                <w:vertAlign w:val="subscript"/>
              </w:rPr>
              <w:t>уд</w:t>
            </w:r>
            <w:r w:rsidRPr="00DF5D2E">
              <w:rPr>
                <w:sz w:val="24"/>
                <w:szCs w:val="24"/>
                <w:vertAlign w:val="subscript"/>
              </w:rPr>
              <w:t xml:space="preserve"> </w:t>
            </w:r>
            <w:r w:rsidRPr="00DF5D2E">
              <w:rPr>
                <w:sz w:val="24"/>
                <w:szCs w:val="24"/>
              </w:rPr>
              <w:t>= (</w:t>
            </w:r>
          </w:p>
        </w:tc>
        <w:tc>
          <w:tcPr>
            <w:tcW w:w="1606" w:type="dxa"/>
            <w:tcBorders>
              <w:bottom w:val="single" w:sz="4" w:space="0" w:color="auto"/>
            </w:tcBorders>
            <w:vAlign w:val="bottom"/>
          </w:tcPr>
          <w:p w:rsidR="00397E59" w:rsidRPr="00DF5D2E" w:rsidRDefault="00397E59" w:rsidP="00F42833">
            <w:pPr>
              <w:rPr>
                <w:sz w:val="24"/>
                <w:szCs w:val="24"/>
              </w:rPr>
            </w:pPr>
            <w:proofErr w:type="spellStart"/>
            <w:proofErr w:type="gramStart"/>
            <w:r w:rsidRPr="00DF5D2E">
              <w:rPr>
                <w:b/>
                <w:sz w:val="24"/>
                <w:szCs w:val="24"/>
              </w:rPr>
              <w:t>У</w:t>
            </w:r>
            <w:r w:rsidRPr="00DF5D2E">
              <w:rPr>
                <w:b/>
                <w:sz w:val="24"/>
                <w:szCs w:val="24"/>
                <w:vertAlign w:val="subscript"/>
              </w:rPr>
              <w:t>стенд</w:t>
            </w:r>
            <w:proofErr w:type="spellEnd"/>
            <w:r w:rsidRPr="00DF5D2E">
              <w:rPr>
                <w:sz w:val="24"/>
                <w:szCs w:val="24"/>
                <w:vertAlign w:val="subscript"/>
              </w:rPr>
              <w:t xml:space="preserve"> </w:t>
            </w:r>
            <w:r w:rsidRPr="00DF5D2E">
              <w:rPr>
                <w:sz w:val="24"/>
                <w:szCs w:val="24"/>
              </w:rPr>
              <w:t xml:space="preserve"> +</w:t>
            </w:r>
            <w:proofErr w:type="gramEnd"/>
            <w:r w:rsidRPr="00DF5D2E">
              <w:rPr>
                <w:sz w:val="24"/>
                <w:szCs w:val="24"/>
              </w:rPr>
              <w:t xml:space="preserve"> </w:t>
            </w:r>
            <w:r w:rsidRPr="00DF5D2E">
              <w:rPr>
                <w:b/>
                <w:sz w:val="24"/>
                <w:szCs w:val="24"/>
              </w:rPr>
              <w:t xml:space="preserve">У </w:t>
            </w:r>
            <w:r w:rsidRPr="00DF5D2E">
              <w:rPr>
                <w:b/>
                <w:sz w:val="24"/>
                <w:szCs w:val="24"/>
                <w:vertAlign w:val="subscript"/>
              </w:rPr>
              <w:t>сайт</w:t>
            </w:r>
          </w:p>
        </w:tc>
        <w:tc>
          <w:tcPr>
            <w:tcW w:w="1114" w:type="dxa"/>
            <w:vMerge w:val="restart"/>
            <w:vAlign w:val="center"/>
          </w:tcPr>
          <w:p w:rsidR="00397E59" w:rsidRPr="00DF5D2E" w:rsidRDefault="00397E59" w:rsidP="00F42833">
            <w:pPr>
              <w:rPr>
                <w:sz w:val="24"/>
                <w:szCs w:val="24"/>
              </w:rPr>
            </w:pPr>
            <w:r w:rsidRPr="00DF5D2E">
              <w:rPr>
                <w:sz w:val="24"/>
                <w:szCs w:val="24"/>
              </w:rPr>
              <w:t xml:space="preserve"> ) × 100</w:t>
            </w:r>
          </w:p>
        </w:tc>
        <w:tc>
          <w:tcPr>
            <w:tcW w:w="508" w:type="dxa"/>
            <w:vAlign w:val="bottom"/>
          </w:tcPr>
          <w:p w:rsidR="00397E59" w:rsidRPr="00DF5D2E" w:rsidRDefault="00397E59" w:rsidP="00F42833">
            <w:pPr>
              <w:rPr>
                <w:sz w:val="24"/>
                <w:szCs w:val="24"/>
              </w:rPr>
            </w:pPr>
          </w:p>
        </w:tc>
        <w:tc>
          <w:tcPr>
            <w:tcW w:w="2444" w:type="dxa"/>
            <w:vMerge w:val="restart"/>
          </w:tcPr>
          <w:p w:rsidR="00397E59" w:rsidRPr="00DF5D2E" w:rsidRDefault="00397E59" w:rsidP="00F42833">
            <w:pPr>
              <w:rPr>
                <w:sz w:val="24"/>
                <w:szCs w:val="24"/>
              </w:rPr>
            </w:pPr>
            <w:r w:rsidRPr="00DF5D2E">
              <w:rPr>
                <w:sz w:val="24"/>
                <w:szCs w:val="24"/>
              </w:rPr>
              <w:t xml:space="preserve">           (1.3.)</w:t>
            </w:r>
          </w:p>
        </w:tc>
      </w:tr>
      <w:tr w:rsidR="00397E59" w:rsidRPr="00DF5D2E" w:rsidTr="007943DC">
        <w:trPr>
          <w:trHeight w:val="110"/>
          <w:jc w:val="center"/>
        </w:trPr>
        <w:tc>
          <w:tcPr>
            <w:tcW w:w="1087" w:type="dxa"/>
            <w:vMerge/>
            <w:vAlign w:val="bottom"/>
          </w:tcPr>
          <w:p w:rsidR="00397E59" w:rsidRPr="00DF5D2E" w:rsidRDefault="00397E59" w:rsidP="00F42833">
            <w:pPr>
              <w:rPr>
                <w:sz w:val="24"/>
                <w:szCs w:val="24"/>
              </w:rPr>
            </w:pPr>
          </w:p>
        </w:tc>
        <w:tc>
          <w:tcPr>
            <w:tcW w:w="1606" w:type="dxa"/>
            <w:tcBorders>
              <w:top w:val="single" w:sz="4" w:space="0" w:color="auto"/>
            </w:tcBorders>
            <w:vAlign w:val="bottom"/>
          </w:tcPr>
          <w:p w:rsidR="00397E59" w:rsidRPr="00DF5D2E" w:rsidRDefault="00397E59" w:rsidP="00F42833">
            <w:pPr>
              <w:jc w:val="center"/>
              <w:rPr>
                <w:sz w:val="24"/>
                <w:szCs w:val="24"/>
                <w:vertAlign w:val="subscript"/>
              </w:rPr>
            </w:pPr>
            <w:r w:rsidRPr="00DF5D2E">
              <w:rPr>
                <w:sz w:val="24"/>
                <w:szCs w:val="24"/>
              </w:rPr>
              <w:t xml:space="preserve">2 × </w:t>
            </w:r>
            <w:proofErr w:type="spellStart"/>
            <w:r w:rsidRPr="00DF5D2E">
              <w:rPr>
                <w:b/>
                <w:sz w:val="24"/>
                <w:szCs w:val="24"/>
              </w:rPr>
              <w:t>Ч</w:t>
            </w:r>
            <w:r w:rsidRPr="00DF5D2E">
              <w:rPr>
                <w:b/>
                <w:sz w:val="24"/>
                <w:szCs w:val="24"/>
                <w:vertAlign w:val="subscript"/>
              </w:rPr>
              <w:t>общ</w:t>
            </w:r>
            <w:proofErr w:type="spellEnd"/>
          </w:p>
        </w:tc>
        <w:tc>
          <w:tcPr>
            <w:tcW w:w="1114" w:type="dxa"/>
            <w:vMerge/>
            <w:vAlign w:val="bottom"/>
          </w:tcPr>
          <w:p w:rsidR="00397E59" w:rsidRPr="00DF5D2E" w:rsidRDefault="00397E59" w:rsidP="00F42833">
            <w:pPr>
              <w:rPr>
                <w:sz w:val="24"/>
                <w:szCs w:val="24"/>
              </w:rPr>
            </w:pPr>
          </w:p>
        </w:tc>
        <w:tc>
          <w:tcPr>
            <w:tcW w:w="508" w:type="dxa"/>
            <w:vAlign w:val="bottom"/>
          </w:tcPr>
          <w:p w:rsidR="00397E59" w:rsidRPr="00DF5D2E" w:rsidRDefault="00397E59" w:rsidP="00F42833">
            <w:pPr>
              <w:rPr>
                <w:sz w:val="24"/>
                <w:szCs w:val="24"/>
              </w:rPr>
            </w:pPr>
          </w:p>
        </w:tc>
        <w:tc>
          <w:tcPr>
            <w:tcW w:w="2444" w:type="dxa"/>
            <w:vMerge/>
          </w:tcPr>
          <w:p w:rsidR="00397E59" w:rsidRPr="00DF5D2E" w:rsidRDefault="00397E59" w:rsidP="00F42833">
            <w:pPr>
              <w:rPr>
                <w:sz w:val="24"/>
                <w:szCs w:val="24"/>
              </w:rPr>
            </w:pPr>
          </w:p>
        </w:tc>
      </w:tr>
    </w:tbl>
    <w:p w:rsidR="00397E59" w:rsidRPr="00DF5D2E" w:rsidRDefault="00397E59" w:rsidP="00F42833">
      <w:pPr>
        <w:ind w:left="102"/>
        <w:rPr>
          <w:sz w:val="20"/>
          <w:szCs w:val="20"/>
        </w:rPr>
      </w:pPr>
      <w:r w:rsidRPr="00DF5D2E">
        <w:rPr>
          <w:rFonts w:eastAsia="Times New Roman"/>
          <w:sz w:val="20"/>
          <w:szCs w:val="20"/>
        </w:rPr>
        <w:t>где:</w:t>
      </w:r>
    </w:p>
    <w:p w:rsidR="00397E59" w:rsidRPr="00DF5D2E" w:rsidRDefault="00397E59" w:rsidP="00F42833">
      <w:pPr>
        <w:ind w:left="102"/>
        <w:rPr>
          <w:sz w:val="20"/>
          <w:szCs w:val="20"/>
        </w:rPr>
      </w:pPr>
      <w:proofErr w:type="spellStart"/>
      <w:proofErr w:type="gramStart"/>
      <w:r w:rsidRPr="00DF5D2E">
        <w:rPr>
          <w:rFonts w:eastAsia="Times New Roman"/>
          <w:b/>
          <w:bCs/>
          <w:sz w:val="20"/>
          <w:szCs w:val="20"/>
        </w:rPr>
        <w:t>У</w:t>
      </w:r>
      <w:r w:rsidRPr="00DF5D2E">
        <w:rPr>
          <w:rFonts w:eastAsia="Times New Roman"/>
          <w:b/>
          <w:bCs/>
          <w:sz w:val="25"/>
          <w:szCs w:val="25"/>
          <w:vertAlign w:val="subscript"/>
        </w:rPr>
        <w:t>стенд</w:t>
      </w:r>
      <w:proofErr w:type="spellEnd"/>
      <w:r w:rsidRPr="00DF5D2E">
        <w:rPr>
          <w:rFonts w:eastAsia="Times New Roman"/>
          <w:b/>
          <w:bCs/>
          <w:sz w:val="20"/>
          <w:szCs w:val="20"/>
        </w:rPr>
        <w:t xml:space="preserve">  </w:t>
      </w:r>
      <w:r w:rsidRPr="00DF5D2E">
        <w:rPr>
          <w:rFonts w:eastAsia="Times New Roman"/>
          <w:sz w:val="20"/>
          <w:szCs w:val="20"/>
        </w:rPr>
        <w:t>-</w:t>
      </w:r>
      <w:proofErr w:type="gramEnd"/>
      <w:r w:rsidRPr="00DF5D2E">
        <w:rPr>
          <w:rFonts w:eastAsia="Times New Roman"/>
          <w:b/>
          <w:bCs/>
          <w:sz w:val="20"/>
          <w:szCs w:val="20"/>
        </w:rPr>
        <w:t xml:space="preserve">  </w:t>
      </w:r>
      <w:r w:rsidRPr="00DF5D2E">
        <w:rPr>
          <w:rFonts w:eastAsia="Times New Roman"/>
          <w:sz w:val="20"/>
          <w:szCs w:val="20"/>
        </w:rPr>
        <w:t>число  получателей  услуг,</w:t>
      </w:r>
      <w:r w:rsidRPr="00DF5D2E">
        <w:rPr>
          <w:rFonts w:eastAsia="Times New Roman"/>
          <w:b/>
          <w:bCs/>
          <w:sz w:val="20"/>
          <w:szCs w:val="20"/>
        </w:rPr>
        <w:t xml:space="preserve">  </w:t>
      </w:r>
      <w:r w:rsidRPr="00DF5D2E">
        <w:rPr>
          <w:rFonts w:eastAsia="Times New Roman"/>
          <w:sz w:val="20"/>
          <w:szCs w:val="20"/>
        </w:rPr>
        <w:t>удовлетворенных  открытостью,</w:t>
      </w:r>
      <w:r w:rsidRPr="00DF5D2E">
        <w:rPr>
          <w:rFonts w:eastAsia="Times New Roman"/>
          <w:b/>
          <w:bCs/>
          <w:sz w:val="20"/>
          <w:szCs w:val="20"/>
        </w:rPr>
        <w:t xml:space="preserve">  </w:t>
      </w:r>
      <w:r w:rsidRPr="00DF5D2E">
        <w:rPr>
          <w:rFonts w:eastAsia="Times New Roman"/>
          <w:sz w:val="20"/>
          <w:szCs w:val="20"/>
        </w:rPr>
        <w:t>полнотой  и  доступностью  информации,</w:t>
      </w:r>
      <w:r w:rsidRPr="00DF5D2E">
        <w:rPr>
          <w:rFonts w:eastAsia="Times New Roman"/>
          <w:b/>
          <w:bCs/>
          <w:sz w:val="20"/>
          <w:szCs w:val="20"/>
        </w:rPr>
        <w:t xml:space="preserve">  </w:t>
      </w:r>
      <w:r w:rsidRPr="00DF5D2E">
        <w:rPr>
          <w:rFonts w:eastAsia="Times New Roman"/>
          <w:sz w:val="20"/>
          <w:szCs w:val="20"/>
        </w:rPr>
        <w:t>размещенной  на  информационных  стендах  в  помещении</w:t>
      </w:r>
    </w:p>
    <w:p w:rsidR="00397E59" w:rsidRPr="00DF5D2E" w:rsidRDefault="00397E59" w:rsidP="00F42833">
      <w:pPr>
        <w:ind w:left="102"/>
        <w:rPr>
          <w:sz w:val="20"/>
          <w:szCs w:val="20"/>
        </w:rPr>
      </w:pPr>
      <w:r w:rsidRPr="00DF5D2E">
        <w:rPr>
          <w:rFonts w:eastAsia="Times New Roman"/>
          <w:sz w:val="20"/>
          <w:szCs w:val="20"/>
        </w:rPr>
        <w:t>организации социальной сферы;</w:t>
      </w:r>
    </w:p>
    <w:p w:rsidR="00397E59" w:rsidRPr="00DF5D2E" w:rsidRDefault="00397E59" w:rsidP="00F42833">
      <w:pPr>
        <w:ind w:left="102"/>
        <w:rPr>
          <w:sz w:val="20"/>
          <w:szCs w:val="20"/>
        </w:rPr>
      </w:pPr>
      <w:proofErr w:type="spellStart"/>
      <w:r w:rsidRPr="00DF5D2E">
        <w:rPr>
          <w:rFonts w:eastAsia="Times New Roman"/>
          <w:b/>
          <w:bCs/>
          <w:sz w:val="20"/>
          <w:szCs w:val="20"/>
        </w:rPr>
        <w:t>У</w:t>
      </w:r>
      <w:r w:rsidRPr="00DF5D2E">
        <w:rPr>
          <w:rFonts w:eastAsia="Times New Roman"/>
          <w:b/>
          <w:bCs/>
          <w:sz w:val="25"/>
          <w:szCs w:val="25"/>
          <w:vertAlign w:val="subscript"/>
        </w:rPr>
        <w:t>сайт</w:t>
      </w:r>
      <w:proofErr w:type="spellEnd"/>
      <w:r w:rsidRPr="00DF5D2E">
        <w:rPr>
          <w:rFonts w:eastAsia="Times New Roman"/>
          <w:b/>
          <w:bCs/>
          <w:sz w:val="20"/>
          <w:szCs w:val="20"/>
        </w:rPr>
        <w:t xml:space="preserve"> </w:t>
      </w:r>
      <w:r w:rsidRPr="00DF5D2E">
        <w:rPr>
          <w:rFonts w:eastAsia="Times New Roman"/>
          <w:sz w:val="20"/>
          <w:szCs w:val="20"/>
        </w:rPr>
        <w:t>-</w:t>
      </w:r>
      <w:r w:rsidRPr="00DF5D2E">
        <w:rPr>
          <w:rFonts w:eastAsia="Times New Roman"/>
          <w:b/>
          <w:bCs/>
          <w:sz w:val="20"/>
          <w:szCs w:val="20"/>
        </w:rPr>
        <w:t xml:space="preserve"> </w:t>
      </w:r>
      <w:r w:rsidRPr="00DF5D2E">
        <w:rPr>
          <w:rFonts w:eastAsia="Times New Roman"/>
          <w:sz w:val="20"/>
          <w:szCs w:val="20"/>
        </w:rPr>
        <w:t>число получателей услуг,</w:t>
      </w:r>
      <w:r w:rsidRPr="00DF5D2E">
        <w:rPr>
          <w:rFonts w:eastAsia="Times New Roman"/>
          <w:b/>
          <w:bCs/>
          <w:sz w:val="20"/>
          <w:szCs w:val="20"/>
        </w:rPr>
        <w:t xml:space="preserve"> </w:t>
      </w:r>
      <w:r w:rsidRPr="00DF5D2E">
        <w:rPr>
          <w:rFonts w:eastAsia="Times New Roman"/>
          <w:sz w:val="20"/>
          <w:szCs w:val="20"/>
        </w:rPr>
        <w:t>удовлетворенных открытостью,</w:t>
      </w:r>
      <w:r w:rsidRPr="00DF5D2E">
        <w:rPr>
          <w:rFonts w:eastAsia="Times New Roman"/>
          <w:b/>
          <w:bCs/>
          <w:sz w:val="20"/>
          <w:szCs w:val="20"/>
        </w:rPr>
        <w:t xml:space="preserve"> </w:t>
      </w:r>
      <w:r w:rsidRPr="00DF5D2E">
        <w:rPr>
          <w:rFonts w:eastAsia="Times New Roman"/>
          <w:sz w:val="20"/>
          <w:szCs w:val="20"/>
        </w:rPr>
        <w:t>полнотой и доступностью информации,</w:t>
      </w:r>
      <w:r w:rsidRPr="00DF5D2E">
        <w:rPr>
          <w:rFonts w:eastAsia="Times New Roman"/>
          <w:b/>
          <w:bCs/>
          <w:sz w:val="20"/>
          <w:szCs w:val="20"/>
        </w:rPr>
        <w:t xml:space="preserve"> </w:t>
      </w:r>
      <w:r w:rsidRPr="00DF5D2E">
        <w:rPr>
          <w:rFonts w:eastAsia="Times New Roman"/>
          <w:sz w:val="20"/>
          <w:szCs w:val="20"/>
        </w:rPr>
        <w:t>размещенной на официальном сайте организации;</w:t>
      </w:r>
    </w:p>
    <w:p w:rsidR="00397E59" w:rsidRPr="00DF5D2E" w:rsidRDefault="00397E59" w:rsidP="00F42833">
      <w:pPr>
        <w:ind w:left="102"/>
        <w:rPr>
          <w:sz w:val="20"/>
          <w:szCs w:val="20"/>
        </w:rPr>
      </w:pPr>
      <w:proofErr w:type="spellStart"/>
      <w:r w:rsidRPr="00DF5D2E">
        <w:rPr>
          <w:rFonts w:eastAsia="Times New Roman"/>
          <w:b/>
          <w:sz w:val="20"/>
          <w:szCs w:val="20"/>
        </w:rPr>
        <w:t>Ч</w:t>
      </w:r>
      <w:r w:rsidRPr="00DF5D2E">
        <w:rPr>
          <w:rFonts w:eastAsia="Times New Roman"/>
          <w:b/>
          <w:bCs/>
          <w:sz w:val="25"/>
          <w:szCs w:val="25"/>
          <w:vertAlign w:val="subscript"/>
        </w:rPr>
        <w:t>общ</w:t>
      </w:r>
      <w:proofErr w:type="spellEnd"/>
      <w:r w:rsidRPr="00DF5D2E">
        <w:rPr>
          <w:rFonts w:eastAsia="Times New Roman"/>
          <w:sz w:val="20"/>
          <w:szCs w:val="20"/>
        </w:rPr>
        <w:t xml:space="preserve"> - общее число опрошенных получателей услуг;</w:t>
      </w:r>
    </w:p>
    <w:p w:rsidR="00397E59" w:rsidRPr="00DF5D2E" w:rsidRDefault="00397E59" w:rsidP="00F42833"/>
    <w:p w:rsidR="00397E59" w:rsidRPr="00DF5D2E" w:rsidRDefault="00397E59" w:rsidP="00F42833">
      <w:r w:rsidRPr="00DF5D2E">
        <w:t>Итого по критерию 1 «Открытость и доступность информации об организации социальной сферы» (</w:t>
      </w:r>
      <w:r w:rsidRPr="00DF5D2E">
        <w:rPr>
          <w:b/>
        </w:rPr>
        <w:t>К</w:t>
      </w:r>
      <w:r w:rsidRPr="00DF5D2E">
        <w:rPr>
          <w:b/>
          <w:vertAlign w:val="superscript"/>
        </w:rPr>
        <w:t>1</w:t>
      </w:r>
      <w:r w:rsidRPr="00DF5D2E">
        <w:rPr>
          <w:b/>
          <w:vertAlign w:val="subscript"/>
          <w:lang w:val="en-US"/>
        </w:rPr>
        <w:t>n</w:t>
      </w:r>
      <w:r w:rsidRPr="00DF5D2E">
        <w:t>)</w:t>
      </w:r>
    </w:p>
    <w:p w:rsidR="00397E59" w:rsidRPr="00DF5D2E" w:rsidRDefault="00397E59" w:rsidP="00F42833">
      <w:pPr>
        <w:jc w:val="center"/>
        <w:rPr>
          <w:b/>
        </w:rPr>
      </w:pPr>
    </w:p>
    <w:p w:rsidR="00397E59" w:rsidRPr="00DF5D2E" w:rsidRDefault="00397E59" w:rsidP="00F42833">
      <w:pPr>
        <w:jc w:val="center"/>
        <w:rPr>
          <w:rFonts w:eastAsia="Times New Roman"/>
          <w:b/>
          <w:bCs/>
        </w:rPr>
      </w:pPr>
      <w:r w:rsidRPr="00DF5D2E">
        <w:rPr>
          <w:b/>
        </w:rPr>
        <w:t>К</w:t>
      </w:r>
      <w:r w:rsidRPr="00DF5D2E">
        <w:rPr>
          <w:b/>
          <w:vertAlign w:val="superscript"/>
        </w:rPr>
        <w:t>1</w:t>
      </w:r>
      <w:r w:rsidRPr="00DF5D2E">
        <w:rPr>
          <w:b/>
          <w:vertAlign w:val="subscript"/>
          <w:lang w:val="en-US"/>
        </w:rPr>
        <w:t>n</w:t>
      </w:r>
      <w:r w:rsidRPr="00DF5D2E">
        <w:rPr>
          <w:b/>
        </w:rPr>
        <w:t xml:space="preserve"> = </w:t>
      </w:r>
      <w:r w:rsidRPr="00DF5D2E">
        <w:rPr>
          <w:rFonts w:eastAsia="Times New Roman"/>
          <w:b/>
          <w:bCs/>
        </w:rPr>
        <w:t>(0,3×П</w:t>
      </w:r>
      <w:r w:rsidRPr="00DF5D2E">
        <w:rPr>
          <w:rFonts w:eastAsia="Times New Roman"/>
          <w:b/>
          <w:bCs/>
          <w:vertAlign w:val="subscript"/>
        </w:rPr>
        <w:t>инф</w:t>
      </w:r>
      <w:r w:rsidRPr="00DF5D2E">
        <w:rPr>
          <w:rFonts w:eastAsia="Times New Roman"/>
          <w:b/>
          <w:bCs/>
        </w:rPr>
        <w:t xml:space="preserve"> + 0,3×П</w:t>
      </w:r>
      <w:r w:rsidRPr="00DF5D2E">
        <w:rPr>
          <w:rFonts w:eastAsia="Times New Roman"/>
          <w:b/>
          <w:bCs/>
          <w:vertAlign w:val="subscript"/>
        </w:rPr>
        <w:t>дист</w:t>
      </w:r>
      <w:r w:rsidRPr="00DF5D2E">
        <w:rPr>
          <w:rFonts w:eastAsia="Times New Roman"/>
          <w:b/>
          <w:bCs/>
        </w:rPr>
        <w:t xml:space="preserve"> + 0,4× </w:t>
      </w:r>
      <w:proofErr w:type="spellStart"/>
      <w:r w:rsidRPr="00DF5D2E">
        <w:rPr>
          <w:rFonts w:eastAsia="Times New Roman"/>
          <w:b/>
          <w:bCs/>
        </w:rPr>
        <w:t>П</w:t>
      </w:r>
      <w:r w:rsidRPr="00DF5D2E">
        <w:rPr>
          <w:rFonts w:eastAsia="Times New Roman"/>
          <w:b/>
          <w:bCs/>
          <w:vertAlign w:val="superscript"/>
        </w:rPr>
        <w:t>откр</w:t>
      </w:r>
      <w:r w:rsidRPr="00DF5D2E">
        <w:rPr>
          <w:rFonts w:eastAsia="Times New Roman"/>
          <w:b/>
          <w:bCs/>
          <w:vertAlign w:val="subscript"/>
        </w:rPr>
        <w:t>уд</w:t>
      </w:r>
      <w:proofErr w:type="spellEnd"/>
      <w:r w:rsidRPr="00DF5D2E">
        <w:rPr>
          <w:rFonts w:eastAsia="Times New Roman"/>
          <w:b/>
          <w:bCs/>
        </w:rPr>
        <w:t>)</w:t>
      </w:r>
    </w:p>
    <w:p w:rsidR="00397E59" w:rsidRPr="00DF5D2E" w:rsidRDefault="00397E59" w:rsidP="00F42833">
      <w:pPr>
        <w:jc w:val="center"/>
        <w:rPr>
          <w:rFonts w:eastAsia="Times New Roman"/>
          <w:b/>
          <w:bCs/>
        </w:rPr>
      </w:pPr>
    </w:p>
    <w:p w:rsidR="00397E59" w:rsidRPr="00DF5D2E" w:rsidRDefault="00397E59" w:rsidP="00F42833">
      <w:pPr>
        <w:jc w:val="center"/>
        <w:rPr>
          <w:rFonts w:eastAsia="Times New Roman"/>
          <w:b/>
          <w:bCs/>
        </w:rPr>
      </w:pPr>
    </w:p>
    <w:p w:rsidR="00397E59" w:rsidRPr="00DF5D2E" w:rsidRDefault="00397E59" w:rsidP="00F42833">
      <w:pPr>
        <w:jc w:val="center"/>
        <w:rPr>
          <w:rFonts w:eastAsia="Times New Roman"/>
          <w:b/>
          <w:bCs/>
        </w:rPr>
      </w:pPr>
    </w:p>
    <w:p w:rsidR="00397E59" w:rsidRPr="00DF5D2E" w:rsidRDefault="00397E59" w:rsidP="00F42833">
      <w:pPr>
        <w:jc w:val="center"/>
        <w:rPr>
          <w:rFonts w:eastAsia="Times New Roman"/>
          <w:b/>
          <w:bCs/>
        </w:rPr>
      </w:pPr>
    </w:p>
    <w:p w:rsidR="00397E59" w:rsidRPr="00DF5D2E" w:rsidRDefault="00397E59" w:rsidP="00F42833">
      <w:pPr>
        <w:jc w:val="center"/>
        <w:rPr>
          <w:rFonts w:eastAsia="Times New Roman"/>
          <w:b/>
          <w:bCs/>
        </w:rPr>
      </w:pPr>
    </w:p>
    <w:p w:rsidR="00397E59" w:rsidRPr="00DF5D2E" w:rsidRDefault="00397E59" w:rsidP="00F42833">
      <w:pPr>
        <w:jc w:val="center"/>
        <w:rPr>
          <w:rFonts w:eastAsia="Times New Roman"/>
          <w:b/>
          <w:bCs/>
        </w:rPr>
      </w:pPr>
    </w:p>
    <w:p w:rsidR="00397E59" w:rsidRPr="00DF5D2E" w:rsidRDefault="007F2397" w:rsidP="00F42833">
      <w:pPr>
        <w:ind w:left="500"/>
        <w:rPr>
          <w:rFonts w:eastAsia="Times New Roman"/>
          <w:b/>
          <w:bCs/>
          <w:sz w:val="24"/>
          <w:szCs w:val="24"/>
        </w:rPr>
      </w:pPr>
      <w:r>
        <w:rPr>
          <w:rFonts w:eastAsia="Times New Roman"/>
          <w:b/>
          <w:bCs/>
          <w:sz w:val="24"/>
          <w:szCs w:val="24"/>
        </w:rPr>
        <w:t>П</w:t>
      </w:r>
      <w:r w:rsidR="00397E59" w:rsidRPr="00DF5D2E">
        <w:rPr>
          <w:rFonts w:eastAsia="Times New Roman"/>
          <w:b/>
          <w:bCs/>
          <w:sz w:val="24"/>
          <w:szCs w:val="24"/>
        </w:rPr>
        <w:t>оказатели, характеризующие комфортность условий предоставления услуг, в т.ч. время ожидания предоставления услуг</w:t>
      </w:r>
    </w:p>
    <w:p w:rsidR="00D105E3" w:rsidRPr="00DF5D2E" w:rsidRDefault="00D105E3" w:rsidP="00F42833">
      <w:pPr>
        <w:ind w:left="500"/>
        <w:rPr>
          <w:sz w:val="20"/>
          <w:szCs w:val="20"/>
        </w:rPr>
      </w:pPr>
    </w:p>
    <w:tbl>
      <w:tblPr>
        <w:tblStyle w:val="af"/>
        <w:tblW w:w="0" w:type="auto"/>
        <w:tblInd w:w="-176" w:type="dxa"/>
        <w:tblLayout w:type="fixed"/>
        <w:tblLook w:val="04A0" w:firstRow="1" w:lastRow="0" w:firstColumn="1" w:lastColumn="0" w:noHBand="0" w:noVBand="1"/>
      </w:tblPr>
      <w:tblGrid>
        <w:gridCol w:w="568"/>
        <w:gridCol w:w="3260"/>
        <w:gridCol w:w="992"/>
        <w:gridCol w:w="5529"/>
        <w:gridCol w:w="2440"/>
        <w:gridCol w:w="1265"/>
        <w:gridCol w:w="1478"/>
      </w:tblGrid>
      <w:tr w:rsidR="00397E59" w:rsidRPr="00DF5D2E" w:rsidTr="00D105E3">
        <w:trPr>
          <w:cantSplit/>
          <w:trHeight w:val="1134"/>
        </w:trPr>
        <w:tc>
          <w:tcPr>
            <w:tcW w:w="568" w:type="dxa"/>
            <w:vAlign w:val="center"/>
          </w:tcPr>
          <w:p w:rsidR="00397E59" w:rsidRPr="00DF5D2E" w:rsidRDefault="00397E59"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lastRenderedPageBreak/>
              <w:t>№</w:t>
            </w:r>
          </w:p>
        </w:tc>
        <w:tc>
          <w:tcPr>
            <w:tcW w:w="3260" w:type="dxa"/>
            <w:vAlign w:val="center"/>
          </w:tcPr>
          <w:p w:rsidR="00397E59" w:rsidRPr="00DF5D2E" w:rsidRDefault="00397E59"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Показатели оценки качества</w:t>
            </w:r>
          </w:p>
        </w:tc>
        <w:tc>
          <w:tcPr>
            <w:tcW w:w="992" w:type="dxa"/>
            <w:textDirection w:val="btLr"/>
            <w:vAlign w:val="center"/>
          </w:tcPr>
          <w:p w:rsidR="00397E59" w:rsidRPr="00DF5D2E" w:rsidRDefault="00397E59" w:rsidP="00F42833">
            <w:pPr>
              <w:ind w:left="113" w:right="113" w:firstLine="0"/>
              <w:jc w:val="center"/>
              <w:rPr>
                <w:rFonts w:ascii="Times New Roman" w:eastAsia="Times New Roman" w:hAnsi="Times New Roman" w:cs="Times New Roman"/>
                <w:bCs/>
                <w:sz w:val="16"/>
                <w:szCs w:val="16"/>
              </w:rPr>
            </w:pPr>
            <w:proofErr w:type="gramStart"/>
            <w:r w:rsidRPr="00DF5D2E">
              <w:rPr>
                <w:rFonts w:ascii="Times New Roman" w:eastAsia="Times New Roman" w:hAnsi="Times New Roman" w:cs="Times New Roman"/>
                <w:bCs/>
                <w:sz w:val="16"/>
                <w:szCs w:val="16"/>
              </w:rPr>
              <w:t>Значимость  показателей</w:t>
            </w:r>
            <w:proofErr w:type="gramEnd"/>
          </w:p>
        </w:tc>
        <w:tc>
          <w:tcPr>
            <w:tcW w:w="5529" w:type="dxa"/>
            <w:vAlign w:val="center"/>
          </w:tcPr>
          <w:p w:rsidR="00397E59" w:rsidRPr="00DF5D2E" w:rsidRDefault="00397E59"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Параметр показателя оценки качества, подлежащие оценке</w:t>
            </w:r>
          </w:p>
        </w:tc>
        <w:tc>
          <w:tcPr>
            <w:tcW w:w="2440" w:type="dxa"/>
            <w:vAlign w:val="center"/>
          </w:tcPr>
          <w:p w:rsidR="00397E59" w:rsidRPr="00DF5D2E" w:rsidRDefault="00397E59"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Индикаторы параметров показателей оценки качества</w:t>
            </w:r>
          </w:p>
        </w:tc>
        <w:tc>
          <w:tcPr>
            <w:tcW w:w="1265" w:type="dxa"/>
            <w:vAlign w:val="center"/>
          </w:tcPr>
          <w:p w:rsidR="00397E59" w:rsidRPr="00DF5D2E" w:rsidRDefault="00397E59"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Значение параметра в баллах</w:t>
            </w:r>
          </w:p>
        </w:tc>
        <w:tc>
          <w:tcPr>
            <w:tcW w:w="1478" w:type="dxa"/>
            <w:vAlign w:val="center"/>
          </w:tcPr>
          <w:p w:rsidR="00397E59" w:rsidRPr="00DF5D2E" w:rsidRDefault="00397E59"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Максимальное значение показателей</w:t>
            </w:r>
          </w:p>
        </w:tc>
      </w:tr>
      <w:tr w:rsidR="00561985" w:rsidRPr="00DF5D2E" w:rsidTr="00D105E3">
        <w:trPr>
          <w:cantSplit/>
          <w:trHeight w:val="409"/>
        </w:trPr>
        <w:tc>
          <w:tcPr>
            <w:tcW w:w="568" w:type="dxa"/>
            <w:vMerge w:val="restart"/>
          </w:tcPr>
          <w:p w:rsidR="00561985" w:rsidRPr="00DF5D2E" w:rsidRDefault="00D105E3"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2.1.</w:t>
            </w:r>
          </w:p>
        </w:tc>
        <w:tc>
          <w:tcPr>
            <w:tcW w:w="3260" w:type="dxa"/>
            <w:vMerge w:val="restart"/>
          </w:tcPr>
          <w:p w:rsidR="00561985" w:rsidRPr="00DF5D2E" w:rsidRDefault="00561985"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proofErr w:type="spellStart"/>
            <w:r w:rsidRPr="00DF5D2E">
              <w:rPr>
                <w:rFonts w:ascii="Times New Roman" w:eastAsia="Times New Roman" w:hAnsi="Times New Roman" w:cs="Times New Roman"/>
                <w:b/>
                <w:sz w:val="20"/>
                <w:szCs w:val="20"/>
              </w:rPr>
              <w:t>П</w:t>
            </w:r>
            <w:r w:rsidRPr="00DF5D2E">
              <w:rPr>
                <w:rFonts w:ascii="Times New Roman" w:eastAsia="Times New Roman" w:hAnsi="Times New Roman" w:cs="Times New Roman"/>
                <w:b/>
                <w:sz w:val="20"/>
                <w:szCs w:val="20"/>
                <w:vertAlign w:val="subscript"/>
              </w:rPr>
              <w:t>комф.усл</w:t>
            </w:r>
            <w:proofErr w:type="spellEnd"/>
            <w:r w:rsidRPr="00DF5D2E">
              <w:rPr>
                <w:rFonts w:ascii="Times New Roman" w:eastAsia="Times New Roman" w:hAnsi="Times New Roman" w:cs="Times New Roman"/>
                <w:sz w:val="20"/>
                <w:szCs w:val="20"/>
              </w:rPr>
              <w:t>)</w:t>
            </w:r>
            <w:r w:rsidRPr="00DF5D2E">
              <w:rPr>
                <w:rFonts w:ascii="Times New Roman" w:eastAsia="Times New Roman" w:hAnsi="Times New Roman" w:cs="Times New Roman"/>
                <w:b/>
                <w:bCs/>
                <w:sz w:val="20"/>
                <w:szCs w:val="20"/>
              </w:rPr>
              <w:t xml:space="preserve"> </w:t>
            </w:r>
          </w:p>
        </w:tc>
        <w:tc>
          <w:tcPr>
            <w:tcW w:w="992" w:type="dxa"/>
            <w:vMerge w:val="restart"/>
          </w:tcPr>
          <w:p w:rsidR="00561985" w:rsidRPr="00DF5D2E" w:rsidRDefault="00561985" w:rsidP="00F42833">
            <w:pPr>
              <w:ind w:firstLine="0"/>
              <w:jc w:val="center"/>
              <w:rPr>
                <w:rFonts w:ascii="Times New Roman" w:eastAsia="Times New Roman" w:hAnsi="Times New Roman" w:cs="Times New Roman"/>
                <w:b/>
                <w:bCs/>
                <w:sz w:val="20"/>
                <w:szCs w:val="20"/>
              </w:rPr>
            </w:pPr>
            <w:r w:rsidRPr="00DF5D2E">
              <w:rPr>
                <w:rFonts w:ascii="Times New Roman" w:eastAsia="Times New Roman" w:hAnsi="Times New Roman" w:cs="Times New Roman"/>
                <w:b/>
                <w:bCs/>
                <w:sz w:val="20"/>
                <w:szCs w:val="20"/>
              </w:rPr>
              <w:t>0,3</w:t>
            </w:r>
          </w:p>
        </w:tc>
        <w:tc>
          <w:tcPr>
            <w:tcW w:w="5529" w:type="dxa"/>
            <w:vMerge w:val="restart"/>
            <w:vAlign w:val="center"/>
          </w:tcPr>
          <w:p w:rsidR="00561985" w:rsidRPr="00DF5D2E" w:rsidRDefault="00561985" w:rsidP="00F42833">
            <w:pPr>
              <w:ind w:firstLine="0"/>
              <w:jc w:val="both"/>
              <w:rPr>
                <w:rFonts w:ascii="Times New Roman" w:eastAsia="Times New Roman" w:hAnsi="Times New Roman" w:cs="Times New Roman"/>
                <w:sz w:val="20"/>
                <w:szCs w:val="20"/>
              </w:rPr>
            </w:pPr>
            <w:r w:rsidRPr="00DF5D2E">
              <w:rPr>
                <w:rFonts w:ascii="Times New Roman" w:eastAsia="Times New Roman" w:hAnsi="Times New Roman" w:cs="Times New Roman"/>
                <w:bCs/>
                <w:sz w:val="20"/>
                <w:szCs w:val="20"/>
              </w:rPr>
              <w:t>2.1.1.</w:t>
            </w:r>
            <w:r w:rsidRPr="00DF5D2E">
              <w:rPr>
                <w:rFonts w:ascii="Times New Roman" w:eastAsia="Times New Roman" w:hAnsi="Times New Roman" w:cs="Times New Roman"/>
                <w:sz w:val="20"/>
                <w:szCs w:val="20"/>
              </w:rPr>
              <w:t xml:space="preserve"> Наличие комфортных условий для предоставления услуг, например: </w:t>
            </w:r>
          </w:p>
          <w:p w:rsidR="00561985" w:rsidRPr="00DF5D2E" w:rsidRDefault="00561985"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sz w:val="20"/>
                <w:szCs w:val="20"/>
              </w:rPr>
              <w:t>1) наличие комфортной зоны отдыха (ожидания) оборудованной соответствующей мебелью;</w:t>
            </w:r>
          </w:p>
          <w:p w:rsidR="00561985" w:rsidRPr="00DF5D2E" w:rsidRDefault="00561985"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sz w:val="20"/>
                <w:szCs w:val="20"/>
              </w:rPr>
              <w:t>2) наличие и понятность навигации внутри организации социальной сферы;</w:t>
            </w:r>
          </w:p>
          <w:p w:rsidR="00561985" w:rsidRPr="00DF5D2E" w:rsidRDefault="00561985"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sz w:val="20"/>
                <w:szCs w:val="20"/>
              </w:rPr>
              <w:t>3) наличие и доступность питьевой воды;</w:t>
            </w:r>
          </w:p>
          <w:p w:rsidR="00561985" w:rsidRPr="00DF5D2E" w:rsidRDefault="00561985"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sz w:val="20"/>
                <w:szCs w:val="20"/>
              </w:rPr>
              <w:t>4) наличие и доступность санитарно-гигиенических помещений;</w:t>
            </w:r>
          </w:p>
          <w:p w:rsidR="00561985" w:rsidRPr="00DF5D2E" w:rsidRDefault="00561985"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sz w:val="20"/>
                <w:szCs w:val="20"/>
              </w:rPr>
              <w:t xml:space="preserve">5) санитарное состояние помещений </w:t>
            </w:r>
            <w:r w:rsidR="001A271C" w:rsidRPr="00DF5D2E">
              <w:rPr>
                <w:rFonts w:ascii="Times New Roman" w:eastAsia="Times New Roman" w:hAnsi="Times New Roman" w:cs="Times New Roman"/>
                <w:sz w:val="20"/>
                <w:szCs w:val="20"/>
              </w:rPr>
              <w:t>о</w:t>
            </w:r>
            <w:r w:rsidRPr="00DF5D2E">
              <w:rPr>
                <w:rFonts w:ascii="Times New Roman" w:eastAsia="Times New Roman" w:hAnsi="Times New Roman" w:cs="Times New Roman"/>
                <w:sz w:val="20"/>
                <w:szCs w:val="20"/>
              </w:rPr>
              <w:t>рганизации социальной сферы;</w:t>
            </w:r>
          </w:p>
          <w:p w:rsidR="00561985" w:rsidRPr="00DF5D2E" w:rsidRDefault="00561985"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sz w:val="20"/>
                <w:szCs w:val="20"/>
              </w:rPr>
              <w:t>6) транспортная доступность (возможность доехать до организации социальной сферы на общественном транспорте, наличие парковки);</w:t>
            </w:r>
          </w:p>
          <w:p w:rsidR="00561985" w:rsidRPr="00DF5D2E" w:rsidRDefault="00561985" w:rsidP="00F42833">
            <w:pPr>
              <w:ind w:firstLine="0"/>
              <w:jc w:val="both"/>
              <w:rPr>
                <w:rFonts w:ascii="Times New Roman" w:hAnsi="Times New Roman" w:cs="Times New Roman"/>
                <w:sz w:val="20"/>
                <w:szCs w:val="20"/>
              </w:rPr>
            </w:pPr>
            <w:r w:rsidRPr="00DF5D2E">
              <w:rPr>
                <w:rFonts w:ascii="Times New Roman" w:eastAsia="Times New Roman" w:hAnsi="Times New Roman" w:cs="Times New Roman"/>
                <w:sz w:val="20"/>
                <w:szCs w:val="20"/>
              </w:rPr>
              <w:t>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p w:rsidR="00561985" w:rsidRPr="00DF5D2E" w:rsidRDefault="00561985"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sz w:val="20"/>
                <w:szCs w:val="20"/>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2440" w:type="dxa"/>
          </w:tcPr>
          <w:p w:rsidR="00561985" w:rsidRPr="00DF5D2E" w:rsidRDefault="00561985"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 отсутствуют комфортные условия</w:t>
            </w:r>
          </w:p>
        </w:tc>
        <w:tc>
          <w:tcPr>
            <w:tcW w:w="1265" w:type="dxa"/>
            <w:vAlign w:val="center"/>
          </w:tcPr>
          <w:p w:rsidR="00561985" w:rsidRPr="00DF5D2E" w:rsidRDefault="00561985"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0 баллов</w:t>
            </w:r>
          </w:p>
        </w:tc>
        <w:tc>
          <w:tcPr>
            <w:tcW w:w="1478" w:type="dxa"/>
            <w:vMerge w:val="restart"/>
          </w:tcPr>
          <w:p w:rsidR="00561985" w:rsidRPr="00DF5D2E" w:rsidRDefault="00561985"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100 баллов</w:t>
            </w:r>
          </w:p>
          <w:p w:rsidR="00561985" w:rsidRPr="00DF5D2E" w:rsidRDefault="00561985" w:rsidP="00F42833">
            <w:pPr>
              <w:ind w:firstLine="0"/>
              <w:jc w:val="center"/>
              <w:rPr>
                <w:rFonts w:ascii="Times New Roman" w:eastAsia="Times New Roman" w:hAnsi="Times New Roman" w:cs="Times New Roman"/>
                <w:bCs/>
                <w:sz w:val="20"/>
                <w:szCs w:val="20"/>
              </w:rPr>
            </w:pPr>
          </w:p>
          <w:p w:rsidR="00561985" w:rsidRPr="00DF5D2E" w:rsidRDefault="00561985"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Для расчета формула (2.1.)</w:t>
            </w:r>
          </w:p>
        </w:tc>
      </w:tr>
      <w:tr w:rsidR="00561985" w:rsidRPr="00DF5D2E" w:rsidTr="00D105E3">
        <w:trPr>
          <w:cantSplit/>
          <w:trHeight w:val="1849"/>
        </w:trPr>
        <w:tc>
          <w:tcPr>
            <w:tcW w:w="568" w:type="dxa"/>
            <w:vMerge/>
            <w:vAlign w:val="center"/>
          </w:tcPr>
          <w:p w:rsidR="00561985" w:rsidRPr="00DF5D2E" w:rsidRDefault="00561985" w:rsidP="00F42833">
            <w:pPr>
              <w:jc w:val="center"/>
              <w:rPr>
                <w:rFonts w:ascii="Times New Roman" w:eastAsia="Times New Roman" w:hAnsi="Times New Roman" w:cs="Times New Roman"/>
                <w:bCs/>
                <w:sz w:val="20"/>
                <w:szCs w:val="20"/>
              </w:rPr>
            </w:pPr>
          </w:p>
        </w:tc>
        <w:tc>
          <w:tcPr>
            <w:tcW w:w="3260" w:type="dxa"/>
            <w:vMerge/>
            <w:vAlign w:val="center"/>
          </w:tcPr>
          <w:p w:rsidR="00561985" w:rsidRPr="00DF5D2E" w:rsidRDefault="00561985" w:rsidP="00F42833">
            <w:pPr>
              <w:jc w:val="center"/>
              <w:rPr>
                <w:rFonts w:ascii="Times New Roman" w:eastAsia="Times New Roman" w:hAnsi="Times New Roman" w:cs="Times New Roman"/>
                <w:bCs/>
                <w:sz w:val="20"/>
                <w:szCs w:val="20"/>
              </w:rPr>
            </w:pPr>
          </w:p>
        </w:tc>
        <w:tc>
          <w:tcPr>
            <w:tcW w:w="992" w:type="dxa"/>
            <w:vMerge/>
            <w:textDirection w:val="btLr"/>
            <w:vAlign w:val="center"/>
          </w:tcPr>
          <w:p w:rsidR="00561985" w:rsidRPr="00DF5D2E" w:rsidRDefault="00561985" w:rsidP="00F42833">
            <w:pPr>
              <w:ind w:left="113" w:right="113"/>
              <w:jc w:val="center"/>
              <w:rPr>
                <w:rFonts w:ascii="Times New Roman" w:eastAsia="Times New Roman" w:hAnsi="Times New Roman" w:cs="Times New Roman"/>
                <w:bCs/>
                <w:sz w:val="16"/>
                <w:szCs w:val="16"/>
              </w:rPr>
            </w:pPr>
          </w:p>
        </w:tc>
        <w:tc>
          <w:tcPr>
            <w:tcW w:w="5529" w:type="dxa"/>
            <w:vMerge/>
            <w:vAlign w:val="center"/>
          </w:tcPr>
          <w:p w:rsidR="00561985" w:rsidRPr="00DF5D2E" w:rsidRDefault="00561985" w:rsidP="00F42833">
            <w:pPr>
              <w:jc w:val="center"/>
              <w:rPr>
                <w:rFonts w:ascii="Times New Roman" w:eastAsia="Times New Roman" w:hAnsi="Times New Roman" w:cs="Times New Roman"/>
                <w:bCs/>
                <w:sz w:val="20"/>
                <w:szCs w:val="20"/>
              </w:rPr>
            </w:pPr>
          </w:p>
        </w:tc>
        <w:tc>
          <w:tcPr>
            <w:tcW w:w="2440" w:type="dxa"/>
          </w:tcPr>
          <w:p w:rsidR="00561985" w:rsidRPr="00DF5D2E" w:rsidRDefault="00561985"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 количество комфортных условий для предоставления услуг (от одного о четырех)</w:t>
            </w:r>
          </w:p>
        </w:tc>
        <w:tc>
          <w:tcPr>
            <w:tcW w:w="1265" w:type="dxa"/>
          </w:tcPr>
          <w:p w:rsidR="00561985" w:rsidRPr="00DF5D2E" w:rsidRDefault="00561985" w:rsidP="00F42833">
            <w:pPr>
              <w:ind w:firstLine="0"/>
              <w:jc w:val="center"/>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По 20 баллов за каждое условие (</w:t>
            </w:r>
            <w:proofErr w:type="spellStart"/>
            <w:r w:rsidRPr="00DF5D2E">
              <w:rPr>
                <w:rFonts w:ascii="Times New Roman" w:eastAsia="Times New Roman" w:hAnsi="Times New Roman" w:cs="Times New Roman"/>
                <w:b/>
                <w:bCs/>
                <w:sz w:val="20"/>
                <w:szCs w:val="20"/>
              </w:rPr>
              <w:t>Т</w:t>
            </w:r>
            <w:r w:rsidRPr="00DF5D2E">
              <w:rPr>
                <w:rFonts w:ascii="Times New Roman" w:eastAsia="Times New Roman" w:hAnsi="Times New Roman" w:cs="Times New Roman"/>
                <w:b/>
                <w:bCs/>
                <w:sz w:val="20"/>
                <w:szCs w:val="20"/>
                <w:vertAlign w:val="subscript"/>
              </w:rPr>
              <w:t>комф</w:t>
            </w:r>
            <w:proofErr w:type="spellEnd"/>
            <w:r w:rsidRPr="00DF5D2E">
              <w:rPr>
                <w:rFonts w:ascii="Times New Roman" w:eastAsia="Times New Roman" w:hAnsi="Times New Roman" w:cs="Times New Roman"/>
                <w:bCs/>
                <w:sz w:val="20"/>
                <w:szCs w:val="20"/>
              </w:rPr>
              <w:t>)</w:t>
            </w:r>
          </w:p>
        </w:tc>
        <w:tc>
          <w:tcPr>
            <w:tcW w:w="1478" w:type="dxa"/>
            <w:vMerge/>
            <w:vAlign w:val="center"/>
          </w:tcPr>
          <w:p w:rsidR="00561985" w:rsidRPr="00DF5D2E" w:rsidRDefault="00561985" w:rsidP="00F42833">
            <w:pPr>
              <w:ind w:firstLine="0"/>
              <w:jc w:val="center"/>
              <w:rPr>
                <w:rFonts w:ascii="Times New Roman" w:eastAsia="Times New Roman" w:hAnsi="Times New Roman" w:cs="Times New Roman"/>
                <w:bCs/>
                <w:sz w:val="20"/>
                <w:szCs w:val="20"/>
              </w:rPr>
            </w:pPr>
          </w:p>
        </w:tc>
      </w:tr>
      <w:tr w:rsidR="00561985" w:rsidRPr="00DF5D2E" w:rsidTr="00D105E3">
        <w:trPr>
          <w:cantSplit/>
          <w:trHeight w:val="1849"/>
        </w:trPr>
        <w:tc>
          <w:tcPr>
            <w:tcW w:w="568" w:type="dxa"/>
            <w:vMerge/>
            <w:vAlign w:val="center"/>
          </w:tcPr>
          <w:p w:rsidR="00561985" w:rsidRPr="00DF5D2E" w:rsidRDefault="00561985" w:rsidP="00F42833">
            <w:pPr>
              <w:jc w:val="center"/>
              <w:rPr>
                <w:rFonts w:ascii="Times New Roman" w:eastAsia="Times New Roman" w:hAnsi="Times New Roman" w:cs="Times New Roman"/>
                <w:bCs/>
                <w:sz w:val="20"/>
                <w:szCs w:val="20"/>
              </w:rPr>
            </w:pPr>
          </w:p>
        </w:tc>
        <w:tc>
          <w:tcPr>
            <w:tcW w:w="3260" w:type="dxa"/>
            <w:vMerge/>
            <w:vAlign w:val="center"/>
          </w:tcPr>
          <w:p w:rsidR="00561985" w:rsidRPr="00DF5D2E" w:rsidRDefault="00561985" w:rsidP="00F42833">
            <w:pPr>
              <w:jc w:val="center"/>
              <w:rPr>
                <w:rFonts w:ascii="Times New Roman" w:eastAsia="Times New Roman" w:hAnsi="Times New Roman" w:cs="Times New Roman"/>
                <w:bCs/>
                <w:sz w:val="20"/>
                <w:szCs w:val="20"/>
              </w:rPr>
            </w:pPr>
          </w:p>
        </w:tc>
        <w:tc>
          <w:tcPr>
            <w:tcW w:w="992" w:type="dxa"/>
            <w:vMerge/>
            <w:textDirection w:val="btLr"/>
            <w:vAlign w:val="center"/>
          </w:tcPr>
          <w:p w:rsidR="00561985" w:rsidRPr="00DF5D2E" w:rsidRDefault="00561985" w:rsidP="00F42833">
            <w:pPr>
              <w:ind w:left="113" w:right="113"/>
              <w:jc w:val="center"/>
              <w:rPr>
                <w:rFonts w:ascii="Times New Roman" w:eastAsia="Times New Roman" w:hAnsi="Times New Roman" w:cs="Times New Roman"/>
                <w:bCs/>
                <w:sz w:val="16"/>
                <w:szCs w:val="16"/>
              </w:rPr>
            </w:pPr>
          </w:p>
        </w:tc>
        <w:tc>
          <w:tcPr>
            <w:tcW w:w="5529" w:type="dxa"/>
            <w:vMerge/>
            <w:vAlign w:val="center"/>
          </w:tcPr>
          <w:p w:rsidR="00561985" w:rsidRPr="00DF5D2E" w:rsidRDefault="00561985" w:rsidP="00F42833">
            <w:pPr>
              <w:jc w:val="center"/>
              <w:rPr>
                <w:rFonts w:ascii="Times New Roman" w:eastAsia="Times New Roman" w:hAnsi="Times New Roman" w:cs="Times New Roman"/>
                <w:bCs/>
                <w:sz w:val="20"/>
                <w:szCs w:val="20"/>
              </w:rPr>
            </w:pPr>
          </w:p>
        </w:tc>
        <w:tc>
          <w:tcPr>
            <w:tcW w:w="2440" w:type="dxa"/>
          </w:tcPr>
          <w:p w:rsidR="00561985" w:rsidRPr="00DF5D2E" w:rsidRDefault="00561985" w:rsidP="00F42833">
            <w:pPr>
              <w:ind w:firstLine="0"/>
              <w:jc w:val="both"/>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 наличие пяти и более комфортных условий для предоставления услуг</w:t>
            </w:r>
          </w:p>
        </w:tc>
        <w:tc>
          <w:tcPr>
            <w:tcW w:w="1265" w:type="dxa"/>
          </w:tcPr>
          <w:p w:rsidR="00561985" w:rsidRPr="00DF5D2E" w:rsidRDefault="00561985" w:rsidP="00F42833">
            <w:pPr>
              <w:ind w:firstLine="0"/>
              <w:rPr>
                <w:rFonts w:ascii="Times New Roman" w:eastAsia="Times New Roman" w:hAnsi="Times New Roman" w:cs="Times New Roman"/>
                <w:bCs/>
                <w:sz w:val="20"/>
                <w:szCs w:val="20"/>
              </w:rPr>
            </w:pPr>
            <w:r w:rsidRPr="00DF5D2E">
              <w:rPr>
                <w:rFonts w:ascii="Times New Roman" w:eastAsia="Times New Roman" w:hAnsi="Times New Roman" w:cs="Times New Roman"/>
                <w:bCs/>
                <w:sz w:val="20"/>
                <w:szCs w:val="20"/>
              </w:rPr>
              <w:t>100 баллов</w:t>
            </w:r>
          </w:p>
        </w:tc>
        <w:tc>
          <w:tcPr>
            <w:tcW w:w="1478" w:type="dxa"/>
            <w:vMerge/>
            <w:vAlign w:val="center"/>
          </w:tcPr>
          <w:p w:rsidR="00561985" w:rsidRPr="00DF5D2E" w:rsidRDefault="00561985" w:rsidP="00F42833">
            <w:pPr>
              <w:jc w:val="center"/>
              <w:rPr>
                <w:rFonts w:ascii="Times New Roman" w:eastAsia="Times New Roman" w:hAnsi="Times New Roman" w:cs="Times New Roman"/>
                <w:bCs/>
                <w:sz w:val="20"/>
                <w:szCs w:val="20"/>
              </w:rPr>
            </w:pPr>
          </w:p>
        </w:tc>
      </w:tr>
    </w:tbl>
    <w:p w:rsidR="00397E59" w:rsidRPr="00DF5D2E" w:rsidRDefault="00397E59" w:rsidP="00F42833">
      <w:pPr>
        <w:jc w:val="center"/>
        <w:rPr>
          <w:rFonts w:eastAsia="Times New Roman"/>
          <w:b/>
          <w:bCs/>
        </w:rPr>
      </w:pPr>
    </w:p>
    <w:p w:rsidR="00561985" w:rsidRPr="00DF5D2E" w:rsidRDefault="00561985" w:rsidP="00F42833">
      <w:pPr>
        <w:jc w:val="center"/>
        <w:rPr>
          <w:rFonts w:eastAsia="Times New Roman"/>
          <w:b/>
          <w:bCs/>
        </w:rPr>
      </w:pPr>
      <w:proofErr w:type="spellStart"/>
      <w:r w:rsidRPr="00DF5D2E">
        <w:rPr>
          <w:rFonts w:eastAsia="Times New Roman"/>
          <w:b/>
          <w:bCs/>
        </w:rPr>
        <w:t>П</w:t>
      </w:r>
      <w:r w:rsidRPr="00DF5D2E">
        <w:rPr>
          <w:rFonts w:eastAsia="Times New Roman"/>
          <w:b/>
          <w:bCs/>
          <w:vertAlign w:val="subscript"/>
        </w:rPr>
        <w:t>комф.усл</w:t>
      </w:r>
      <w:proofErr w:type="spellEnd"/>
      <w:r w:rsidRPr="00DF5D2E">
        <w:rPr>
          <w:rFonts w:eastAsia="Times New Roman"/>
          <w:b/>
          <w:bCs/>
        </w:rPr>
        <w:t xml:space="preserve"> = </w:t>
      </w:r>
      <w:proofErr w:type="spellStart"/>
      <w:r w:rsidRPr="00DF5D2E">
        <w:rPr>
          <w:rFonts w:eastAsia="Times New Roman"/>
          <w:b/>
          <w:bCs/>
        </w:rPr>
        <w:t>Т</w:t>
      </w:r>
      <w:r w:rsidRPr="00DF5D2E">
        <w:rPr>
          <w:rFonts w:eastAsia="Times New Roman"/>
          <w:b/>
          <w:bCs/>
          <w:vertAlign w:val="subscript"/>
        </w:rPr>
        <w:t>комф</w:t>
      </w:r>
      <w:proofErr w:type="spellEnd"/>
      <w:r w:rsidRPr="00DF5D2E">
        <w:rPr>
          <w:rFonts w:eastAsia="Times New Roman"/>
          <w:b/>
          <w:bCs/>
        </w:rPr>
        <w:t xml:space="preserve"> + </w:t>
      </w:r>
      <w:proofErr w:type="spellStart"/>
      <w:r w:rsidRPr="00DF5D2E">
        <w:rPr>
          <w:rFonts w:eastAsia="Times New Roman"/>
          <w:b/>
          <w:bCs/>
        </w:rPr>
        <w:t>С</w:t>
      </w:r>
      <w:r w:rsidRPr="00DF5D2E">
        <w:rPr>
          <w:rFonts w:eastAsia="Times New Roman"/>
          <w:b/>
          <w:bCs/>
          <w:vertAlign w:val="subscript"/>
        </w:rPr>
        <w:t>комф</w:t>
      </w:r>
      <w:proofErr w:type="spellEnd"/>
      <w:r w:rsidRPr="00DF5D2E">
        <w:rPr>
          <w:rFonts w:eastAsia="Times New Roman"/>
          <w:b/>
          <w:bCs/>
          <w:vertAlign w:val="subscript"/>
        </w:rPr>
        <w:t xml:space="preserve">                               </w:t>
      </w:r>
      <w:proofErr w:type="gramStart"/>
      <w:r w:rsidRPr="00DF5D2E">
        <w:rPr>
          <w:rFonts w:eastAsia="Times New Roman"/>
          <w:b/>
          <w:bCs/>
          <w:vertAlign w:val="subscript"/>
        </w:rPr>
        <w:t xml:space="preserve">  </w:t>
      </w:r>
      <w:r w:rsidR="001A271C" w:rsidRPr="00DF5D2E">
        <w:rPr>
          <w:rFonts w:eastAsia="Times New Roman"/>
          <w:b/>
          <w:bCs/>
          <w:vertAlign w:val="subscript"/>
        </w:rPr>
        <w:t xml:space="preserve"> </w:t>
      </w:r>
      <w:r w:rsidRPr="00DF5D2E">
        <w:rPr>
          <w:rFonts w:eastAsia="Times New Roman"/>
          <w:bCs/>
        </w:rPr>
        <w:t>(</w:t>
      </w:r>
      <w:proofErr w:type="gramEnd"/>
      <w:r w:rsidR="001A271C" w:rsidRPr="00DF5D2E">
        <w:rPr>
          <w:rFonts w:eastAsia="Times New Roman"/>
          <w:bCs/>
        </w:rPr>
        <w:t xml:space="preserve"> </w:t>
      </w:r>
      <w:r w:rsidRPr="00DF5D2E">
        <w:rPr>
          <w:rFonts w:eastAsia="Times New Roman"/>
          <w:bCs/>
        </w:rPr>
        <w:t>2.1.)</w:t>
      </w:r>
    </w:p>
    <w:p w:rsidR="00D047DE" w:rsidRPr="00DF5D2E" w:rsidRDefault="00D047DE" w:rsidP="00F42833">
      <w:pPr>
        <w:ind w:left="120"/>
        <w:rPr>
          <w:sz w:val="20"/>
          <w:szCs w:val="20"/>
        </w:rPr>
      </w:pPr>
      <w:r w:rsidRPr="00DF5D2E">
        <w:rPr>
          <w:rFonts w:eastAsia="Times New Roman"/>
          <w:sz w:val="20"/>
          <w:szCs w:val="20"/>
        </w:rPr>
        <w:t>где</w:t>
      </w:r>
    </w:p>
    <w:p w:rsidR="00D047DE" w:rsidRPr="00DF5D2E" w:rsidRDefault="00D047DE" w:rsidP="00F42833">
      <w:pPr>
        <w:ind w:left="120"/>
        <w:rPr>
          <w:sz w:val="20"/>
          <w:szCs w:val="20"/>
        </w:rPr>
      </w:pPr>
      <w:proofErr w:type="spellStart"/>
      <w:r w:rsidRPr="00DF5D2E">
        <w:rPr>
          <w:rFonts w:eastAsia="Times New Roman"/>
          <w:b/>
          <w:bCs/>
          <w:sz w:val="20"/>
          <w:szCs w:val="20"/>
        </w:rPr>
        <w:t>Т</w:t>
      </w:r>
      <w:r w:rsidRPr="00DF5D2E">
        <w:rPr>
          <w:rFonts w:eastAsia="Times New Roman"/>
          <w:b/>
          <w:bCs/>
          <w:sz w:val="25"/>
          <w:szCs w:val="25"/>
          <w:vertAlign w:val="subscript"/>
        </w:rPr>
        <w:t>комф</w:t>
      </w:r>
      <w:proofErr w:type="spellEnd"/>
      <w:r w:rsidRPr="00DF5D2E">
        <w:rPr>
          <w:rFonts w:eastAsia="Times New Roman"/>
          <w:sz w:val="20"/>
          <w:szCs w:val="20"/>
        </w:rPr>
        <w:t>– количество баллов за каждое комфортное условие предоставления услуг (по 20 баллов за каждое комфортное условие)</w:t>
      </w:r>
    </w:p>
    <w:p w:rsidR="00D047DE" w:rsidRPr="00DF5D2E" w:rsidRDefault="00D047DE" w:rsidP="00F42833">
      <w:pPr>
        <w:ind w:left="120"/>
        <w:rPr>
          <w:sz w:val="20"/>
          <w:szCs w:val="20"/>
        </w:rPr>
      </w:pPr>
      <w:proofErr w:type="spellStart"/>
      <w:r w:rsidRPr="00DF5D2E">
        <w:rPr>
          <w:rFonts w:eastAsia="Times New Roman"/>
          <w:b/>
          <w:bCs/>
          <w:sz w:val="25"/>
          <w:szCs w:val="25"/>
          <w:vertAlign w:val="subscript"/>
        </w:rPr>
        <w:t>Скомф</w:t>
      </w:r>
      <w:proofErr w:type="spellEnd"/>
      <w:r w:rsidRPr="00DF5D2E">
        <w:rPr>
          <w:rFonts w:eastAsia="Times New Roman"/>
          <w:b/>
          <w:bCs/>
          <w:sz w:val="20"/>
          <w:szCs w:val="20"/>
        </w:rPr>
        <w:t xml:space="preserve"> </w:t>
      </w:r>
      <w:r w:rsidRPr="00DF5D2E">
        <w:rPr>
          <w:rFonts w:eastAsia="Times New Roman"/>
          <w:sz w:val="20"/>
          <w:szCs w:val="20"/>
        </w:rPr>
        <w:t>– количество комфортных условий предоставления услуг.</w:t>
      </w:r>
    </w:p>
    <w:p w:rsidR="00D047DE" w:rsidRPr="00DF5D2E" w:rsidRDefault="00D047DE" w:rsidP="00F42833">
      <w:pPr>
        <w:ind w:left="120"/>
        <w:rPr>
          <w:sz w:val="20"/>
          <w:szCs w:val="20"/>
        </w:rPr>
      </w:pPr>
      <w:r w:rsidRPr="00DF5D2E">
        <w:rPr>
          <w:rFonts w:eastAsia="Times New Roman"/>
          <w:sz w:val="20"/>
          <w:szCs w:val="20"/>
        </w:rPr>
        <w:t>При наличии пяти и более комфортных условий предоставления услуг показатель оценки качества (</w:t>
      </w:r>
      <w:proofErr w:type="spellStart"/>
      <w:r w:rsidRPr="00DF5D2E">
        <w:rPr>
          <w:rFonts w:eastAsia="Times New Roman"/>
          <w:b/>
          <w:bCs/>
          <w:sz w:val="20"/>
          <w:szCs w:val="20"/>
        </w:rPr>
        <w:t>П</w:t>
      </w:r>
      <w:r w:rsidRPr="00DF5D2E">
        <w:rPr>
          <w:rFonts w:eastAsia="Times New Roman"/>
          <w:b/>
          <w:bCs/>
          <w:sz w:val="25"/>
          <w:szCs w:val="25"/>
          <w:vertAlign w:val="subscript"/>
        </w:rPr>
        <w:t>комф.усл</w:t>
      </w:r>
      <w:proofErr w:type="spellEnd"/>
      <w:r w:rsidRPr="00DF5D2E">
        <w:rPr>
          <w:rFonts w:eastAsia="Times New Roman"/>
          <w:sz w:val="20"/>
          <w:szCs w:val="20"/>
        </w:rPr>
        <w:t>) принимает значение 100 баллов</w:t>
      </w:r>
    </w:p>
    <w:p w:rsidR="00D047DE" w:rsidRPr="00DF5D2E" w:rsidRDefault="00D047DE" w:rsidP="00F42833"/>
    <w:p w:rsidR="00D047DE" w:rsidRPr="00DF5D2E" w:rsidRDefault="00D047DE" w:rsidP="00F42833">
      <w:pPr>
        <w:ind w:left="120"/>
        <w:jc w:val="both"/>
        <w:rPr>
          <w:sz w:val="20"/>
          <w:szCs w:val="20"/>
        </w:rPr>
      </w:pPr>
      <w:r w:rsidRPr="00DF5D2E">
        <w:t xml:space="preserve">2.2. </w:t>
      </w:r>
      <w:r w:rsidRPr="00DF5D2E">
        <w:rPr>
          <w:rFonts w:eastAsia="Times New Roman"/>
          <w:sz w:val="20"/>
          <w:szCs w:val="20"/>
        </w:rPr>
        <w:t>В сфере культуры</w:t>
      </w:r>
      <w:r w:rsidR="00F42C11" w:rsidRPr="00DF5D2E">
        <w:rPr>
          <w:rFonts w:eastAsia="Times New Roman"/>
          <w:sz w:val="20"/>
          <w:szCs w:val="20"/>
        </w:rPr>
        <w:t xml:space="preserve"> и образования</w:t>
      </w:r>
      <w:r w:rsidRPr="00DF5D2E">
        <w:rPr>
          <w:rFonts w:eastAsia="Times New Roman"/>
          <w:sz w:val="20"/>
          <w:szCs w:val="20"/>
        </w:rPr>
        <w:t xml:space="preserve"> показатель «Время ожидания предоставления услуги» </w:t>
      </w:r>
      <w:r w:rsidRPr="00DF5D2E">
        <w:rPr>
          <w:rFonts w:eastAsia="Times New Roman"/>
          <w:b/>
          <w:bCs/>
          <w:sz w:val="20"/>
          <w:szCs w:val="20"/>
        </w:rPr>
        <w:t>не установлен</w:t>
      </w:r>
      <w:r w:rsidRPr="00DF5D2E">
        <w:rPr>
          <w:rFonts w:eastAsia="Times New Roman"/>
          <w:sz w:val="20"/>
          <w:szCs w:val="20"/>
        </w:rPr>
        <w:t>. 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tbl>
      <w:tblPr>
        <w:tblW w:w="0" w:type="auto"/>
        <w:jc w:val="center"/>
        <w:tblLayout w:type="fixed"/>
        <w:tblCellMar>
          <w:left w:w="0" w:type="dxa"/>
          <w:right w:w="0" w:type="dxa"/>
        </w:tblCellMar>
        <w:tblLook w:val="04A0" w:firstRow="1" w:lastRow="0" w:firstColumn="1" w:lastColumn="0" w:noHBand="0" w:noVBand="1"/>
      </w:tblPr>
      <w:tblGrid>
        <w:gridCol w:w="1087"/>
        <w:gridCol w:w="2378"/>
        <w:gridCol w:w="709"/>
        <w:gridCol w:w="141"/>
        <w:gridCol w:w="2444"/>
      </w:tblGrid>
      <w:tr w:rsidR="00D047DE" w:rsidRPr="00DF5D2E" w:rsidTr="00D047DE">
        <w:trPr>
          <w:trHeight w:val="110"/>
          <w:jc w:val="center"/>
        </w:trPr>
        <w:tc>
          <w:tcPr>
            <w:tcW w:w="1087" w:type="dxa"/>
            <w:vMerge w:val="restart"/>
            <w:vAlign w:val="center"/>
          </w:tcPr>
          <w:p w:rsidR="00D047DE" w:rsidRPr="00DF5D2E" w:rsidRDefault="00D047DE" w:rsidP="00F42833">
            <w:pPr>
              <w:jc w:val="center"/>
              <w:rPr>
                <w:sz w:val="24"/>
                <w:szCs w:val="24"/>
              </w:rPr>
            </w:pPr>
            <w:proofErr w:type="spellStart"/>
            <w:r w:rsidRPr="00DF5D2E">
              <w:rPr>
                <w:b/>
                <w:sz w:val="24"/>
                <w:szCs w:val="24"/>
              </w:rPr>
              <w:t>П</w:t>
            </w:r>
            <w:r w:rsidRPr="00DF5D2E">
              <w:rPr>
                <w:b/>
                <w:sz w:val="24"/>
                <w:szCs w:val="24"/>
                <w:vertAlign w:val="superscript"/>
              </w:rPr>
              <w:t>к</w:t>
            </w:r>
            <w:proofErr w:type="spellEnd"/>
            <w:r w:rsidRPr="00DF5D2E">
              <w:rPr>
                <w:b/>
                <w:sz w:val="24"/>
                <w:szCs w:val="24"/>
                <w:vertAlign w:val="superscript"/>
              </w:rPr>
              <w:t xml:space="preserve"> </w:t>
            </w:r>
            <w:proofErr w:type="spellStart"/>
            <w:r w:rsidRPr="00DF5D2E">
              <w:rPr>
                <w:b/>
                <w:sz w:val="24"/>
                <w:szCs w:val="24"/>
                <w:vertAlign w:val="subscript"/>
              </w:rPr>
              <w:t>ожид</w:t>
            </w:r>
            <w:proofErr w:type="spellEnd"/>
            <w:r w:rsidRPr="00DF5D2E">
              <w:rPr>
                <w:sz w:val="24"/>
                <w:szCs w:val="24"/>
                <w:vertAlign w:val="subscript"/>
              </w:rPr>
              <w:t xml:space="preserve"> </w:t>
            </w:r>
            <w:r w:rsidRPr="00DF5D2E">
              <w:rPr>
                <w:sz w:val="24"/>
                <w:szCs w:val="24"/>
              </w:rPr>
              <w:t xml:space="preserve">= </w:t>
            </w:r>
          </w:p>
        </w:tc>
        <w:tc>
          <w:tcPr>
            <w:tcW w:w="2378" w:type="dxa"/>
            <w:tcBorders>
              <w:bottom w:val="single" w:sz="4" w:space="0" w:color="auto"/>
            </w:tcBorders>
            <w:vAlign w:val="bottom"/>
          </w:tcPr>
          <w:p w:rsidR="00D047DE" w:rsidRPr="00DF5D2E" w:rsidRDefault="00D047DE" w:rsidP="00F42833">
            <w:pPr>
              <w:rPr>
                <w:sz w:val="24"/>
                <w:szCs w:val="24"/>
              </w:rPr>
            </w:pPr>
            <w:proofErr w:type="spellStart"/>
            <w:proofErr w:type="gramStart"/>
            <w:r w:rsidRPr="00DF5D2E">
              <w:rPr>
                <w:b/>
                <w:sz w:val="24"/>
                <w:szCs w:val="24"/>
              </w:rPr>
              <w:t>П</w:t>
            </w:r>
            <w:r w:rsidRPr="00DF5D2E">
              <w:rPr>
                <w:b/>
                <w:sz w:val="24"/>
                <w:szCs w:val="24"/>
                <w:vertAlign w:val="subscript"/>
              </w:rPr>
              <w:t>комф.усл</w:t>
            </w:r>
            <w:proofErr w:type="spellEnd"/>
            <w:r w:rsidRPr="00DF5D2E">
              <w:rPr>
                <w:sz w:val="24"/>
                <w:szCs w:val="24"/>
                <w:vertAlign w:val="subscript"/>
              </w:rPr>
              <w:t xml:space="preserve"> </w:t>
            </w:r>
            <w:r w:rsidRPr="00DF5D2E">
              <w:rPr>
                <w:sz w:val="24"/>
                <w:szCs w:val="24"/>
              </w:rPr>
              <w:t xml:space="preserve"> +</w:t>
            </w:r>
            <w:proofErr w:type="gramEnd"/>
            <w:r w:rsidRPr="00DF5D2E">
              <w:rPr>
                <w:sz w:val="24"/>
                <w:szCs w:val="24"/>
              </w:rPr>
              <w:t xml:space="preserve"> </w:t>
            </w:r>
            <w:proofErr w:type="spellStart"/>
            <w:r w:rsidRPr="00DF5D2E">
              <w:rPr>
                <w:b/>
                <w:sz w:val="24"/>
                <w:szCs w:val="24"/>
              </w:rPr>
              <w:t>П</w:t>
            </w:r>
            <w:r w:rsidRPr="00DF5D2E">
              <w:rPr>
                <w:b/>
                <w:sz w:val="24"/>
                <w:szCs w:val="24"/>
                <w:vertAlign w:val="superscript"/>
              </w:rPr>
              <w:t>комф</w:t>
            </w:r>
            <w:proofErr w:type="spellEnd"/>
            <w:r w:rsidRPr="00DF5D2E">
              <w:rPr>
                <w:b/>
                <w:sz w:val="24"/>
                <w:szCs w:val="24"/>
              </w:rPr>
              <w:t xml:space="preserve"> </w:t>
            </w:r>
            <w:r w:rsidRPr="00DF5D2E">
              <w:rPr>
                <w:b/>
                <w:sz w:val="24"/>
                <w:szCs w:val="24"/>
                <w:vertAlign w:val="subscript"/>
              </w:rPr>
              <w:t>уд</w:t>
            </w:r>
          </w:p>
        </w:tc>
        <w:tc>
          <w:tcPr>
            <w:tcW w:w="709" w:type="dxa"/>
            <w:vMerge w:val="restart"/>
            <w:vAlign w:val="center"/>
          </w:tcPr>
          <w:p w:rsidR="00D047DE" w:rsidRPr="00DF5D2E" w:rsidRDefault="00D047DE" w:rsidP="00F42833">
            <w:pPr>
              <w:rPr>
                <w:sz w:val="24"/>
                <w:szCs w:val="24"/>
              </w:rPr>
            </w:pPr>
            <w:r w:rsidRPr="00DF5D2E">
              <w:rPr>
                <w:sz w:val="24"/>
                <w:szCs w:val="24"/>
              </w:rPr>
              <w:t xml:space="preserve"> </w:t>
            </w:r>
          </w:p>
        </w:tc>
        <w:tc>
          <w:tcPr>
            <w:tcW w:w="141" w:type="dxa"/>
            <w:vAlign w:val="bottom"/>
          </w:tcPr>
          <w:p w:rsidR="00D047DE" w:rsidRPr="00DF5D2E" w:rsidRDefault="00D047DE" w:rsidP="00F42833">
            <w:pPr>
              <w:rPr>
                <w:sz w:val="24"/>
                <w:szCs w:val="24"/>
              </w:rPr>
            </w:pPr>
          </w:p>
        </w:tc>
        <w:tc>
          <w:tcPr>
            <w:tcW w:w="2444" w:type="dxa"/>
            <w:vMerge w:val="restart"/>
          </w:tcPr>
          <w:p w:rsidR="00D047DE" w:rsidRPr="00DF5D2E" w:rsidRDefault="00D047DE" w:rsidP="00F42833">
            <w:pPr>
              <w:rPr>
                <w:sz w:val="24"/>
                <w:szCs w:val="24"/>
              </w:rPr>
            </w:pPr>
            <w:r w:rsidRPr="00DF5D2E">
              <w:rPr>
                <w:sz w:val="24"/>
                <w:szCs w:val="24"/>
              </w:rPr>
              <w:t xml:space="preserve">           (2.2.)</w:t>
            </w:r>
          </w:p>
        </w:tc>
      </w:tr>
      <w:tr w:rsidR="00D047DE" w:rsidRPr="00DF5D2E" w:rsidTr="00D047DE">
        <w:trPr>
          <w:trHeight w:val="110"/>
          <w:jc w:val="center"/>
        </w:trPr>
        <w:tc>
          <w:tcPr>
            <w:tcW w:w="1087" w:type="dxa"/>
            <w:vMerge/>
            <w:vAlign w:val="bottom"/>
          </w:tcPr>
          <w:p w:rsidR="00D047DE" w:rsidRPr="00DF5D2E" w:rsidRDefault="00D047DE" w:rsidP="00F42833">
            <w:pPr>
              <w:rPr>
                <w:sz w:val="24"/>
                <w:szCs w:val="24"/>
              </w:rPr>
            </w:pPr>
          </w:p>
        </w:tc>
        <w:tc>
          <w:tcPr>
            <w:tcW w:w="2378" w:type="dxa"/>
            <w:tcBorders>
              <w:top w:val="single" w:sz="4" w:space="0" w:color="auto"/>
            </w:tcBorders>
            <w:vAlign w:val="bottom"/>
          </w:tcPr>
          <w:p w:rsidR="00D047DE" w:rsidRPr="00DF5D2E" w:rsidRDefault="00D047DE" w:rsidP="00F42833">
            <w:pPr>
              <w:jc w:val="center"/>
              <w:rPr>
                <w:sz w:val="24"/>
                <w:szCs w:val="24"/>
                <w:vertAlign w:val="subscript"/>
              </w:rPr>
            </w:pPr>
            <w:r w:rsidRPr="00DF5D2E">
              <w:rPr>
                <w:sz w:val="24"/>
                <w:szCs w:val="24"/>
              </w:rPr>
              <w:t xml:space="preserve">2 </w:t>
            </w:r>
          </w:p>
        </w:tc>
        <w:tc>
          <w:tcPr>
            <w:tcW w:w="709" w:type="dxa"/>
            <w:vMerge/>
            <w:vAlign w:val="bottom"/>
          </w:tcPr>
          <w:p w:rsidR="00D047DE" w:rsidRPr="00DF5D2E" w:rsidRDefault="00D047DE" w:rsidP="00F42833">
            <w:pPr>
              <w:rPr>
                <w:sz w:val="24"/>
                <w:szCs w:val="24"/>
              </w:rPr>
            </w:pPr>
          </w:p>
        </w:tc>
        <w:tc>
          <w:tcPr>
            <w:tcW w:w="141" w:type="dxa"/>
            <w:vAlign w:val="bottom"/>
          </w:tcPr>
          <w:p w:rsidR="00D047DE" w:rsidRPr="00DF5D2E" w:rsidRDefault="00D047DE" w:rsidP="00F42833">
            <w:pPr>
              <w:rPr>
                <w:sz w:val="24"/>
                <w:szCs w:val="24"/>
              </w:rPr>
            </w:pPr>
          </w:p>
        </w:tc>
        <w:tc>
          <w:tcPr>
            <w:tcW w:w="2444" w:type="dxa"/>
            <w:vMerge/>
          </w:tcPr>
          <w:p w:rsidR="00D047DE" w:rsidRPr="00DF5D2E" w:rsidRDefault="00D047DE" w:rsidP="00F42833">
            <w:pPr>
              <w:rPr>
                <w:sz w:val="24"/>
                <w:szCs w:val="24"/>
              </w:rPr>
            </w:pPr>
          </w:p>
        </w:tc>
      </w:tr>
    </w:tbl>
    <w:p w:rsidR="00D047DE" w:rsidRPr="00DF5D2E" w:rsidRDefault="00D047DE" w:rsidP="00F42833">
      <w:r w:rsidRPr="00DF5D2E">
        <w:t>где</w:t>
      </w:r>
    </w:p>
    <w:p w:rsidR="00D047DE" w:rsidRPr="00DF5D2E" w:rsidRDefault="00D047DE" w:rsidP="00F42833">
      <w:proofErr w:type="spellStart"/>
      <w:r w:rsidRPr="00DF5D2E">
        <w:t>П</w:t>
      </w:r>
      <w:r w:rsidRPr="00DF5D2E">
        <w:rPr>
          <w:vertAlign w:val="subscript"/>
        </w:rPr>
        <w:t>комф</w:t>
      </w:r>
      <w:proofErr w:type="spellEnd"/>
      <w:r w:rsidRPr="00DF5D2E">
        <w:rPr>
          <w:vertAlign w:val="subscript"/>
        </w:rPr>
        <w:t xml:space="preserve">. </w:t>
      </w:r>
      <w:proofErr w:type="spellStart"/>
      <w:r w:rsidRPr="00DF5D2E">
        <w:rPr>
          <w:vertAlign w:val="subscript"/>
        </w:rPr>
        <w:t>усл</w:t>
      </w:r>
      <w:proofErr w:type="spellEnd"/>
      <w:r w:rsidRPr="00DF5D2E">
        <w:t xml:space="preserve"> – обеспечение в организации комфортных условий (показатель 2.1.)</w:t>
      </w:r>
    </w:p>
    <w:p w:rsidR="00D047DE" w:rsidRPr="00DF5D2E" w:rsidRDefault="00D047DE" w:rsidP="00F42833">
      <w:proofErr w:type="spellStart"/>
      <w:r w:rsidRPr="00DF5D2E">
        <w:t>П</w:t>
      </w:r>
      <w:r w:rsidRPr="00DF5D2E">
        <w:rPr>
          <w:vertAlign w:val="superscript"/>
        </w:rPr>
        <w:t>комф</w:t>
      </w:r>
      <w:r w:rsidRPr="00DF5D2E">
        <w:rPr>
          <w:vertAlign w:val="subscript"/>
        </w:rPr>
        <w:t>уд</w:t>
      </w:r>
      <w:proofErr w:type="spellEnd"/>
      <w:r w:rsidRPr="00DF5D2E">
        <w:t xml:space="preserve"> – доля получателей услуг, удовлетворенных комфортностью предоставления услуг организацией (показатель 2.3.)</w:t>
      </w:r>
    </w:p>
    <w:p w:rsidR="00D105E3" w:rsidRPr="00DF5D2E" w:rsidRDefault="00D105E3" w:rsidP="00F42833"/>
    <w:tbl>
      <w:tblPr>
        <w:tblStyle w:val="TableNormal"/>
        <w:tblW w:w="14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120"/>
        <w:gridCol w:w="1133"/>
        <w:gridCol w:w="3545"/>
        <w:gridCol w:w="3787"/>
        <w:gridCol w:w="1276"/>
        <w:gridCol w:w="1417"/>
      </w:tblGrid>
      <w:tr w:rsidR="00D047DE" w:rsidRPr="00DF5D2E" w:rsidTr="00772425">
        <w:trPr>
          <w:cantSplit/>
          <w:trHeight w:val="1149"/>
          <w:jc w:val="center"/>
        </w:trPr>
        <w:tc>
          <w:tcPr>
            <w:tcW w:w="674" w:type="dxa"/>
          </w:tcPr>
          <w:p w:rsidR="00D047DE" w:rsidRPr="00DF5D2E" w:rsidRDefault="00D047DE" w:rsidP="00F42833">
            <w:pPr>
              <w:pStyle w:val="TableParagraph"/>
              <w:jc w:val="center"/>
              <w:rPr>
                <w:rFonts w:ascii="Times New Roman" w:hAnsi="Times New Roman" w:cs="Times New Roman"/>
                <w:b/>
                <w:sz w:val="20"/>
                <w:szCs w:val="20"/>
                <w:lang w:val="ru-RU"/>
              </w:rPr>
            </w:pPr>
          </w:p>
          <w:p w:rsidR="00D047DE" w:rsidRPr="00DF5D2E" w:rsidRDefault="00D047DE" w:rsidP="00F42833">
            <w:pPr>
              <w:pStyle w:val="TableParagraph"/>
              <w:jc w:val="center"/>
              <w:rPr>
                <w:rFonts w:ascii="Times New Roman" w:hAnsi="Times New Roman" w:cs="Times New Roman"/>
                <w:b/>
                <w:sz w:val="20"/>
                <w:szCs w:val="20"/>
                <w:lang w:val="ru-RU"/>
              </w:rPr>
            </w:pPr>
          </w:p>
          <w:p w:rsidR="00D047DE" w:rsidRPr="00DF5D2E" w:rsidRDefault="00D047DE" w:rsidP="00F42833">
            <w:pPr>
              <w:pStyle w:val="TableParagraph"/>
              <w:jc w:val="center"/>
              <w:rPr>
                <w:rFonts w:ascii="Times New Roman" w:hAnsi="Times New Roman" w:cs="Times New Roman"/>
                <w:sz w:val="20"/>
                <w:szCs w:val="20"/>
              </w:rPr>
            </w:pPr>
            <w:r w:rsidRPr="00DF5D2E">
              <w:rPr>
                <w:rFonts w:ascii="Times New Roman" w:hAnsi="Times New Roman" w:cs="Times New Roman"/>
                <w:w w:val="99"/>
                <w:sz w:val="20"/>
                <w:szCs w:val="20"/>
              </w:rPr>
              <w:t>№</w:t>
            </w:r>
          </w:p>
        </w:tc>
        <w:tc>
          <w:tcPr>
            <w:tcW w:w="3120" w:type="dxa"/>
          </w:tcPr>
          <w:p w:rsidR="00D047DE" w:rsidRPr="00DF5D2E" w:rsidRDefault="00D047DE" w:rsidP="00F42833">
            <w:pPr>
              <w:pStyle w:val="TableParagraph"/>
              <w:jc w:val="center"/>
              <w:rPr>
                <w:rFonts w:ascii="Times New Roman" w:hAnsi="Times New Roman" w:cs="Times New Roman"/>
                <w:b/>
                <w:sz w:val="20"/>
                <w:szCs w:val="20"/>
              </w:rPr>
            </w:pPr>
          </w:p>
          <w:p w:rsidR="00D047DE" w:rsidRPr="00DF5D2E" w:rsidRDefault="00D047DE" w:rsidP="00F42833">
            <w:pPr>
              <w:pStyle w:val="TableParagraph"/>
              <w:jc w:val="center"/>
              <w:rPr>
                <w:rFonts w:ascii="Times New Roman" w:hAnsi="Times New Roman" w:cs="Times New Roman"/>
                <w:b/>
                <w:sz w:val="20"/>
                <w:szCs w:val="20"/>
              </w:rPr>
            </w:pPr>
          </w:p>
          <w:p w:rsidR="00D047DE" w:rsidRPr="00DF5D2E" w:rsidRDefault="00D047DE"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1133" w:type="dxa"/>
            <w:textDirection w:val="btLr"/>
            <w:vAlign w:val="center"/>
          </w:tcPr>
          <w:p w:rsidR="00D047DE" w:rsidRPr="00DF5D2E" w:rsidRDefault="00D047DE" w:rsidP="00F42833">
            <w:pPr>
              <w:pStyle w:val="TableParagraph"/>
              <w:ind w:left="113" w:right="113"/>
              <w:jc w:val="center"/>
              <w:rPr>
                <w:rFonts w:ascii="Times New Roman" w:hAnsi="Times New Roman" w:cs="Times New Roman"/>
                <w:sz w:val="16"/>
                <w:szCs w:val="16"/>
              </w:rPr>
            </w:pPr>
            <w:proofErr w:type="spellStart"/>
            <w:r w:rsidRPr="00DF5D2E">
              <w:rPr>
                <w:rFonts w:ascii="Times New Roman" w:hAnsi="Times New Roman" w:cs="Times New Roman"/>
                <w:sz w:val="16"/>
                <w:szCs w:val="16"/>
              </w:rPr>
              <w:t>Значи</w:t>
            </w:r>
            <w:proofErr w:type="spellEnd"/>
            <w:r w:rsidRPr="00DF5D2E">
              <w:rPr>
                <w:rFonts w:ascii="Times New Roman" w:hAnsi="Times New Roman" w:cs="Times New Roman"/>
                <w:sz w:val="16"/>
                <w:szCs w:val="16"/>
                <w:lang w:val="ru-RU"/>
              </w:rPr>
              <w:t>м</w:t>
            </w:r>
            <w:proofErr w:type="spellStart"/>
            <w:r w:rsidRPr="00DF5D2E">
              <w:rPr>
                <w:rFonts w:ascii="Times New Roman" w:hAnsi="Times New Roman" w:cs="Times New Roman"/>
                <w:sz w:val="16"/>
                <w:szCs w:val="16"/>
              </w:rPr>
              <w:t>ость</w:t>
            </w:r>
            <w:proofErr w:type="spellEnd"/>
            <w:r w:rsidRPr="00DF5D2E">
              <w:rPr>
                <w:rFonts w:ascii="Times New Roman" w:hAnsi="Times New Roman" w:cs="Times New Roman"/>
                <w:sz w:val="16"/>
                <w:szCs w:val="16"/>
              </w:rPr>
              <w:t xml:space="preserve"> </w:t>
            </w:r>
            <w:proofErr w:type="spellStart"/>
            <w:r w:rsidRPr="00DF5D2E">
              <w:rPr>
                <w:rFonts w:ascii="Times New Roman" w:hAnsi="Times New Roman" w:cs="Times New Roman"/>
                <w:sz w:val="16"/>
                <w:szCs w:val="16"/>
              </w:rPr>
              <w:t>пок</w:t>
            </w:r>
            <w:proofErr w:type="spellEnd"/>
            <w:r w:rsidRPr="00DF5D2E">
              <w:rPr>
                <w:rFonts w:ascii="Times New Roman" w:hAnsi="Times New Roman" w:cs="Times New Roman"/>
                <w:sz w:val="16"/>
                <w:szCs w:val="16"/>
                <w:lang w:val="ru-RU"/>
              </w:rPr>
              <w:t>а</w:t>
            </w:r>
            <w:proofErr w:type="spellStart"/>
            <w:r w:rsidRPr="00DF5D2E">
              <w:rPr>
                <w:rFonts w:ascii="Times New Roman" w:hAnsi="Times New Roman" w:cs="Times New Roman"/>
                <w:sz w:val="16"/>
                <w:szCs w:val="16"/>
              </w:rPr>
              <w:t>зателей</w:t>
            </w:r>
            <w:proofErr w:type="spellEnd"/>
          </w:p>
        </w:tc>
        <w:tc>
          <w:tcPr>
            <w:tcW w:w="3545" w:type="dxa"/>
          </w:tcPr>
          <w:p w:rsidR="00D047DE" w:rsidRPr="00DF5D2E" w:rsidRDefault="00D047DE" w:rsidP="00F42833">
            <w:pPr>
              <w:pStyle w:val="TableParagraph"/>
              <w:jc w:val="center"/>
              <w:rPr>
                <w:rFonts w:ascii="Times New Roman" w:hAnsi="Times New Roman" w:cs="Times New Roman"/>
                <w:b/>
                <w:sz w:val="20"/>
                <w:szCs w:val="20"/>
                <w:lang w:val="ru-RU"/>
              </w:rPr>
            </w:pPr>
          </w:p>
          <w:p w:rsidR="00D047DE" w:rsidRPr="00DF5D2E" w:rsidRDefault="00D047DE"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3787" w:type="dxa"/>
          </w:tcPr>
          <w:p w:rsidR="00D047DE" w:rsidRPr="00DF5D2E" w:rsidRDefault="00D047DE" w:rsidP="00F42833">
            <w:pPr>
              <w:pStyle w:val="TableParagraph"/>
              <w:jc w:val="center"/>
              <w:rPr>
                <w:rFonts w:ascii="Times New Roman" w:hAnsi="Times New Roman" w:cs="Times New Roman"/>
                <w:b/>
                <w:sz w:val="20"/>
                <w:szCs w:val="20"/>
                <w:lang w:val="ru-RU"/>
              </w:rPr>
            </w:pPr>
          </w:p>
          <w:p w:rsidR="00D047DE" w:rsidRPr="00DF5D2E" w:rsidRDefault="00D047DE"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276" w:type="dxa"/>
          </w:tcPr>
          <w:p w:rsidR="00D047DE" w:rsidRPr="00DF5D2E" w:rsidRDefault="00D047DE" w:rsidP="00F42833">
            <w:pPr>
              <w:pStyle w:val="TableParagraph"/>
              <w:jc w:val="center"/>
              <w:rPr>
                <w:rFonts w:ascii="Times New Roman" w:hAnsi="Times New Roman" w:cs="Times New Roman"/>
                <w:b/>
                <w:sz w:val="20"/>
                <w:szCs w:val="20"/>
                <w:lang w:val="ru-RU"/>
              </w:rPr>
            </w:pPr>
          </w:p>
          <w:p w:rsidR="00D047DE" w:rsidRPr="00DF5D2E" w:rsidRDefault="00D047DE"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Значение </w:t>
            </w:r>
            <w:proofErr w:type="spellStart"/>
            <w:r w:rsidRPr="00DF5D2E">
              <w:rPr>
                <w:rFonts w:ascii="Times New Roman" w:hAnsi="Times New Roman" w:cs="Times New Roman"/>
                <w:w w:val="95"/>
                <w:sz w:val="20"/>
                <w:szCs w:val="20"/>
              </w:rPr>
              <w:t>параметров</w:t>
            </w:r>
            <w:proofErr w:type="spellEnd"/>
            <w:r w:rsidRPr="00DF5D2E">
              <w:rPr>
                <w:rFonts w:ascii="Times New Roman" w:hAnsi="Times New Roman" w:cs="Times New Roman"/>
                <w:w w:val="95"/>
                <w:sz w:val="20"/>
                <w:szCs w:val="20"/>
              </w:rPr>
              <w:t xml:space="preserve"> </w:t>
            </w:r>
            <w:r w:rsidRPr="00DF5D2E">
              <w:rPr>
                <w:rFonts w:ascii="Times New Roman" w:hAnsi="Times New Roman" w:cs="Times New Roman"/>
                <w:sz w:val="20"/>
                <w:szCs w:val="20"/>
              </w:rPr>
              <w:t xml:space="preserve">в </w:t>
            </w:r>
            <w:proofErr w:type="spellStart"/>
            <w:r w:rsidRPr="00DF5D2E">
              <w:rPr>
                <w:rFonts w:ascii="Times New Roman" w:hAnsi="Times New Roman" w:cs="Times New Roman"/>
                <w:sz w:val="20"/>
                <w:szCs w:val="20"/>
              </w:rPr>
              <w:t>баллах</w:t>
            </w:r>
            <w:proofErr w:type="spellEnd"/>
          </w:p>
        </w:tc>
        <w:tc>
          <w:tcPr>
            <w:tcW w:w="1417" w:type="dxa"/>
          </w:tcPr>
          <w:p w:rsidR="00D047DE" w:rsidRPr="00DF5D2E" w:rsidRDefault="00D047DE" w:rsidP="00F42833">
            <w:pPr>
              <w:pStyle w:val="TableParagraph"/>
              <w:jc w:val="center"/>
              <w:rPr>
                <w:rFonts w:ascii="Times New Roman" w:hAnsi="Times New Roman" w:cs="Times New Roman"/>
                <w:sz w:val="20"/>
                <w:szCs w:val="20"/>
                <w:lang w:val="ru-RU"/>
              </w:rPr>
            </w:pPr>
            <w:proofErr w:type="gramStart"/>
            <w:r w:rsidRPr="00DF5D2E">
              <w:rPr>
                <w:rFonts w:ascii="Times New Roman" w:hAnsi="Times New Roman" w:cs="Times New Roman"/>
                <w:sz w:val="20"/>
                <w:szCs w:val="20"/>
                <w:lang w:val="ru-RU"/>
              </w:rPr>
              <w:t xml:space="preserve">Макси- </w:t>
            </w:r>
            <w:proofErr w:type="spellStart"/>
            <w:r w:rsidRPr="00DF5D2E">
              <w:rPr>
                <w:rFonts w:ascii="Times New Roman" w:hAnsi="Times New Roman" w:cs="Times New Roman"/>
                <w:sz w:val="20"/>
                <w:szCs w:val="20"/>
                <w:lang w:val="ru-RU"/>
              </w:rPr>
              <w:t>мальное</w:t>
            </w:r>
            <w:proofErr w:type="spellEnd"/>
            <w:proofErr w:type="gramEnd"/>
            <w:r w:rsidRPr="00DF5D2E">
              <w:rPr>
                <w:rFonts w:ascii="Times New Roman" w:hAnsi="Times New Roman" w:cs="Times New Roman"/>
                <w:sz w:val="20"/>
                <w:szCs w:val="20"/>
                <w:lang w:val="ru-RU"/>
              </w:rPr>
              <w:t xml:space="preserve"> </w:t>
            </w:r>
            <w:r w:rsidRPr="00DF5D2E">
              <w:rPr>
                <w:rFonts w:ascii="Times New Roman" w:hAnsi="Times New Roman" w:cs="Times New Roman"/>
                <w:w w:val="95"/>
                <w:sz w:val="20"/>
                <w:szCs w:val="20"/>
                <w:lang w:val="ru-RU"/>
              </w:rPr>
              <w:t>значение</w:t>
            </w:r>
          </w:p>
          <w:p w:rsidR="00D047DE" w:rsidRPr="00DF5D2E" w:rsidRDefault="00D047DE"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w w:val="95"/>
                <w:sz w:val="20"/>
                <w:szCs w:val="20"/>
                <w:lang w:val="ru-RU"/>
              </w:rPr>
              <w:t xml:space="preserve">показателей </w:t>
            </w:r>
            <w:r w:rsidRPr="00DF5D2E">
              <w:rPr>
                <w:rFonts w:ascii="Times New Roman" w:hAnsi="Times New Roman" w:cs="Times New Roman"/>
                <w:sz w:val="20"/>
                <w:szCs w:val="20"/>
                <w:lang w:val="ru-RU"/>
              </w:rPr>
              <w:t>в</w:t>
            </w:r>
            <w:r w:rsidRPr="00DF5D2E">
              <w:rPr>
                <w:rFonts w:ascii="Times New Roman" w:hAnsi="Times New Roman" w:cs="Times New Roman"/>
                <w:spacing w:val="-2"/>
                <w:sz w:val="20"/>
                <w:szCs w:val="20"/>
                <w:lang w:val="ru-RU"/>
              </w:rPr>
              <w:t xml:space="preserve"> </w:t>
            </w:r>
            <w:r w:rsidRPr="00DF5D2E">
              <w:rPr>
                <w:rFonts w:ascii="Times New Roman" w:hAnsi="Times New Roman" w:cs="Times New Roman"/>
                <w:sz w:val="20"/>
                <w:szCs w:val="20"/>
                <w:lang w:val="ru-RU"/>
              </w:rPr>
              <w:t>баллах</w:t>
            </w:r>
          </w:p>
        </w:tc>
      </w:tr>
      <w:tr w:rsidR="00D047DE" w:rsidRPr="00DF5D2E" w:rsidTr="00772425">
        <w:trPr>
          <w:trHeight w:val="1609"/>
          <w:jc w:val="center"/>
        </w:trPr>
        <w:tc>
          <w:tcPr>
            <w:tcW w:w="674" w:type="dxa"/>
          </w:tcPr>
          <w:p w:rsidR="00D047DE" w:rsidRPr="00DF5D2E" w:rsidRDefault="00D047DE" w:rsidP="00F42833">
            <w:pPr>
              <w:pStyle w:val="TableParagraph"/>
              <w:jc w:val="right"/>
              <w:rPr>
                <w:rFonts w:ascii="Times New Roman" w:hAnsi="Times New Roman" w:cs="Times New Roman"/>
                <w:sz w:val="20"/>
                <w:szCs w:val="20"/>
              </w:rPr>
            </w:pPr>
            <w:r w:rsidRPr="00DF5D2E">
              <w:rPr>
                <w:rFonts w:ascii="Times New Roman" w:hAnsi="Times New Roman" w:cs="Times New Roman"/>
                <w:sz w:val="20"/>
                <w:szCs w:val="20"/>
              </w:rPr>
              <w:t>2.3.</w:t>
            </w:r>
          </w:p>
        </w:tc>
        <w:tc>
          <w:tcPr>
            <w:tcW w:w="3120" w:type="dxa"/>
          </w:tcPr>
          <w:p w:rsidR="00D047DE" w:rsidRPr="00DF5D2E" w:rsidRDefault="00D047DE" w:rsidP="00F42833">
            <w:pPr>
              <w:pStyle w:val="TableParagraph"/>
              <w:tabs>
                <w:tab w:val="left" w:pos="2204"/>
              </w:tabs>
              <w:ind w:left="103" w:right="182"/>
              <w:jc w:val="both"/>
              <w:rPr>
                <w:rFonts w:ascii="Times New Roman" w:hAnsi="Times New Roman" w:cs="Times New Roman"/>
                <w:b/>
                <w:sz w:val="20"/>
                <w:szCs w:val="20"/>
                <w:lang w:val="ru-RU"/>
              </w:rPr>
            </w:pPr>
            <w:r w:rsidRPr="00DF5D2E">
              <w:rPr>
                <w:rFonts w:ascii="Times New Roman" w:hAnsi="Times New Roman" w:cs="Times New Roman"/>
                <w:sz w:val="20"/>
                <w:szCs w:val="20"/>
                <w:lang w:val="ru-RU"/>
              </w:rPr>
              <w:t>Доля получателей услуг, удовлетворенных</w:t>
            </w:r>
            <w:r w:rsidR="00772425" w:rsidRPr="00DF5D2E">
              <w:rPr>
                <w:rFonts w:ascii="Times New Roman" w:hAnsi="Times New Roman" w:cs="Times New Roman"/>
                <w:sz w:val="20"/>
                <w:szCs w:val="20"/>
                <w:lang w:val="ru-RU"/>
              </w:rPr>
              <w:t xml:space="preserve"> к</w:t>
            </w:r>
            <w:r w:rsidRPr="00DF5D2E">
              <w:rPr>
                <w:rFonts w:ascii="Times New Roman" w:hAnsi="Times New Roman" w:cs="Times New Roman"/>
                <w:w w:val="95"/>
                <w:sz w:val="20"/>
                <w:szCs w:val="20"/>
                <w:lang w:val="ru-RU"/>
              </w:rPr>
              <w:t>омфорт</w:t>
            </w:r>
            <w:r w:rsidR="001A271C" w:rsidRPr="00DF5D2E">
              <w:rPr>
                <w:rFonts w:ascii="Times New Roman" w:hAnsi="Times New Roman" w:cs="Times New Roman"/>
                <w:w w:val="95"/>
                <w:sz w:val="20"/>
                <w:szCs w:val="20"/>
                <w:lang w:val="ru-RU"/>
              </w:rPr>
              <w:t xml:space="preserve"> </w:t>
            </w:r>
            <w:proofErr w:type="spellStart"/>
            <w:r w:rsidRPr="00DF5D2E">
              <w:rPr>
                <w:rFonts w:ascii="Times New Roman" w:hAnsi="Times New Roman" w:cs="Times New Roman"/>
                <w:sz w:val="20"/>
                <w:szCs w:val="20"/>
                <w:lang w:val="ru-RU"/>
              </w:rPr>
              <w:t>ностью</w:t>
            </w:r>
            <w:proofErr w:type="spellEnd"/>
            <w:r w:rsidRPr="00DF5D2E">
              <w:rPr>
                <w:rFonts w:ascii="Times New Roman" w:hAnsi="Times New Roman" w:cs="Times New Roman"/>
                <w:sz w:val="20"/>
                <w:szCs w:val="20"/>
                <w:lang w:val="ru-RU"/>
              </w:rPr>
              <w:t xml:space="preserve"> предоставления услуг организацией социальной сферы (в % от общего числа опрошенных получателей</w:t>
            </w:r>
            <w:r w:rsidRPr="00DF5D2E">
              <w:rPr>
                <w:rFonts w:ascii="Times New Roman" w:hAnsi="Times New Roman" w:cs="Times New Roman"/>
                <w:spacing w:val="36"/>
                <w:sz w:val="20"/>
                <w:szCs w:val="20"/>
                <w:lang w:val="ru-RU"/>
              </w:rPr>
              <w:t xml:space="preserve"> </w:t>
            </w:r>
            <w:r w:rsidRPr="00DF5D2E">
              <w:rPr>
                <w:rFonts w:ascii="Times New Roman" w:hAnsi="Times New Roman" w:cs="Times New Roman"/>
                <w:sz w:val="20"/>
                <w:szCs w:val="20"/>
                <w:lang w:val="ru-RU"/>
              </w:rPr>
              <w:t>услуг)</w:t>
            </w:r>
            <w:r w:rsidR="00772425" w:rsidRPr="00DF5D2E">
              <w:rPr>
                <w:rFonts w:ascii="Times New Roman" w:hAnsi="Times New Roman" w:cs="Times New Roman"/>
                <w:sz w:val="20"/>
                <w:szCs w:val="20"/>
                <w:lang w:val="ru-RU"/>
              </w:rPr>
              <w:t xml:space="preserve"> (</w:t>
            </w:r>
            <w:proofErr w:type="spellStart"/>
            <w:r w:rsidR="00772425" w:rsidRPr="00DF5D2E">
              <w:rPr>
                <w:rFonts w:ascii="Times New Roman" w:hAnsi="Times New Roman" w:cs="Times New Roman"/>
                <w:b/>
                <w:sz w:val="20"/>
                <w:szCs w:val="20"/>
                <w:lang w:val="ru-RU"/>
              </w:rPr>
              <w:t>П</w:t>
            </w:r>
            <w:r w:rsidR="00772425" w:rsidRPr="00DF5D2E">
              <w:rPr>
                <w:rFonts w:ascii="Times New Roman" w:hAnsi="Times New Roman" w:cs="Times New Roman"/>
                <w:b/>
                <w:sz w:val="20"/>
                <w:szCs w:val="20"/>
                <w:vertAlign w:val="superscript"/>
                <w:lang w:val="ru-RU"/>
              </w:rPr>
              <w:t>комф</w:t>
            </w:r>
            <w:r w:rsidR="00772425" w:rsidRPr="00DF5D2E">
              <w:rPr>
                <w:rFonts w:ascii="Times New Roman" w:hAnsi="Times New Roman" w:cs="Times New Roman"/>
                <w:b/>
                <w:sz w:val="20"/>
                <w:szCs w:val="20"/>
                <w:vertAlign w:val="subscript"/>
                <w:lang w:val="ru-RU"/>
              </w:rPr>
              <w:t>уд</w:t>
            </w:r>
            <w:proofErr w:type="spellEnd"/>
            <w:r w:rsidR="00772425" w:rsidRPr="00DF5D2E">
              <w:rPr>
                <w:rFonts w:ascii="Times New Roman" w:hAnsi="Times New Roman" w:cs="Times New Roman"/>
                <w:b/>
                <w:sz w:val="20"/>
                <w:szCs w:val="20"/>
                <w:lang w:val="ru-RU"/>
              </w:rPr>
              <w:t>)</w:t>
            </w:r>
          </w:p>
        </w:tc>
        <w:tc>
          <w:tcPr>
            <w:tcW w:w="1133" w:type="dxa"/>
          </w:tcPr>
          <w:p w:rsidR="00D047DE" w:rsidRPr="00DF5D2E" w:rsidRDefault="00D047DE"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0,3</w:t>
            </w:r>
          </w:p>
        </w:tc>
        <w:tc>
          <w:tcPr>
            <w:tcW w:w="3545" w:type="dxa"/>
          </w:tcPr>
          <w:p w:rsidR="00D047DE" w:rsidRPr="00DF5D2E" w:rsidRDefault="00D047DE" w:rsidP="00F42833">
            <w:pPr>
              <w:pStyle w:val="TableParagraph"/>
              <w:ind w:left="103" w:right="182"/>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2.3.1. Удовлетворенность</w:t>
            </w:r>
            <w:r w:rsidR="00772425"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комфортностью предоставления услуг организацией социальной сферы</w:t>
            </w:r>
          </w:p>
        </w:tc>
        <w:tc>
          <w:tcPr>
            <w:tcW w:w="3787" w:type="dxa"/>
          </w:tcPr>
          <w:p w:rsidR="00D047DE" w:rsidRPr="00DF5D2E" w:rsidRDefault="00D047DE" w:rsidP="00F42833">
            <w:pPr>
              <w:pStyle w:val="TableParagraph"/>
              <w:rPr>
                <w:rFonts w:ascii="Times New Roman" w:hAnsi="Times New Roman" w:cs="Times New Roman"/>
                <w:sz w:val="20"/>
                <w:szCs w:val="20"/>
                <w:lang w:val="ru-RU"/>
              </w:rPr>
            </w:pPr>
            <w:r w:rsidRPr="00DF5D2E">
              <w:rPr>
                <w:rFonts w:ascii="Times New Roman" w:hAnsi="Times New Roman" w:cs="Times New Roman"/>
                <w:sz w:val="20"/>
                <w:szCs w:val="20"/>
                <w:lang w:val="ru-RU"/>
              </w:rPr>
              <w:t xml:space="preserve">число получателей услуг, удовлетворенных комфортностью предоставления услуг организацией социальной сферы </w:t>
            </w:r>
            <w:r w:rsidRPr="00DF5D2E">
              <w:rPr>
                <w:rFonts w:ascii="Times New Roman" w:hAnsi="Times New Roman" w:cs="Times New Roman"/>
                <w:b/>
                <w:sz w:val="20"/>
                <w:szCs w:val="20"/>
                <w:lang w:val="ru-RU"/>
              </w:rPr>
              <w:t>(</w:t>
            </w:r>
            <w:proofErr w:type="spellStart"/>
            <w:r w:rsidRPr="00DF5D2E">
              <w:rPr>
                <w:rFonts w:ascii="Times New Roman" w:hAnsi="Times New Roman" w:cs="Times New Roman"/>
                <w:b/>
                <w:sz w:val="20"/>
                <w:szCs w:val="20"/>
                <w:lang w:val="ru-RU"/>
              </w:rPr>
              <w:t>У</w:t>
            </w:r>
            <w:r w:rsidRPr="00DF5D2E">
              <w:rPr>
                <w:rFonts w:ascii="Times New Roman" w:hAnsi="Times New Roman" w:cs="Times New Roman"/>
                <w:b/>
                <w:sz w:val="20"/>
                <w:szCs w:val="20"/>
                <w:vertAlign w:val="superscript"/>
                <w:lang w:val="ru-RU"/>
              </w:rPr>
              <w:t>комф</w:t>
            </w:r>
            <w:proofErr w:type="spellEnd"/>
            <w:r w:rsidRPr="00DF5D2E">
              <w:rPr>
                <w:rFonts w:ascii="Times New Roman" w:hAnsi="Times New Roman" w:cs="Times New Roman"/>
                <w:b/>
                <w:sz w:val="20"/>
                <w:szCs w:val="20"/>
                <w:lang w:val="ru-RU"/>
              </w:rPr>
              <w:t>)</w:t>
            </w:r>
            <w:r w:rsidRPr="00DF5D2E">
              <w:rPr>
                <w:rFonts w:ascii="Times New Roman" w:hAnsi="Times New Roman" w:cs="Times New Roman"/>
                <w:sz w:val="20"/>
                <w:szCs w:val="20"/>
                <w:lang w:val="ru-RU"/>
              </w:rPr>
              <w:t>, по отношению к числу опрошенных</w:t>
            </w:r>
          </w:p>
          <w:p w:rsidR="00D047DE" w:rsidRPr="00DF5D2E" w:rsidRDefault="00D047DE" w:rsidP="00F42833">
            <w:pPr>
              <w:pStyle w:val="TableParagraph"/>
              <w:rPr>
                <w:rFonts w:ascii="Times New Roman" w:hAnsi="Times New Roman" w:cs="Times New Roman"/>
                <w:b/>
                <w:sz w:val="20"/>
                <w:szCs w:val="20"/>
                <w:lang w:val="ru-RU"/>
              </w:rPr>
            </w:pPr>
            <w:r w:rsidRPr="00DF5D2E">
              <w:rPr>
                <w:rFonts w:ascii="Times New Roman" w:hAnsi="Times New Roman" w:cs="Times New Roman"/>
                <w:sz w:val="20"/>
                <w:szCs w:val="20"/>
                <w:lang w:val="ru-RU"/>
              </w:rPr>
              <w:t xml:space="preserve">получателей услуг, ответивших на данный вопрос </w:t>
            </w:r>
            <w:r w:rsidRPr="00DF5D2E">
              <w:rPr>
                <w:rFonts w:ascii="Times New Roman" w:hAnsi="Times New Roman" w:cs="Times New Roman"/>
                <w:b/>
                <w:sz w:val="20"/>
                <w:szCs w:val="20"/>
                <w:lang w:val="ru-RU"/>
              </w:rPr>
              <w:t>(</w:t>
            </w:r>
            <w:proofErr w:type="spellStart"/>
            <w:r w:rsidRPr="00DF5D2E">
              <w:rPr>
                <w:rFonts w:ascii="Times New Roman" w:hAnsi="Times New Roman" w:cs="Times New Roman"/>
                <w:b/>
                <w:sz w:val="20"/>
                <w:szCs w:val="20"/>
                <w:lang w:val="ru-RU"/>
              </w:rPr>
              <w:t>Ч</w:t>
            </w:r>
            <w:r w:rsidRPr="00DF5D2E">
              <w:rPr>
                <w:rFonts w:ascii="Times New Roman" w:hAnsi="Times New Roman" w:cs="Times New Roman"/>
                <w:b/>
                <w:sz w:val="20"/>
                <w:szCs w:val="20"/>
                <w:vertAlign w:val="subscript"/>
                <w:lang w:val="ru-RU"/>
              </w:rPr>
              <w:t>общ</w:t>
            </w:r>
            <w:proofErr w:type="spellEnd"/>
            <w:r w:rsidRPr="00DF5D2E">
              <w:rPr>
                <w:rFonts w:ascii="Times New Roman" w:hAnsi="Times New Roman" w:cs="Times New Roman"/>
                <w:b/>
                <w:sz w:val="20"/>
                <w:szCs w:val="20"/>
                <w:lang w:val="ru-RU"/>
              </w:rPr>
              <w:t>)</w:t>
            </w:r>
          </w:p>
        </w:tc>
        <w:tc>
          <w:tcPr>
            <w:tcW w:w="1276" w:type="dxa"/>
          </w:tcPr>
          <w:p w:rsidR="00D047DE" w:rsidRPr="00DF5D2E" w:rsidRDefault="00D047DE"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0-100</w:t>
            </w:r>
          </w:p>
          <w:p w:rsidR="00D047DE" w:rsidRPr="00DF5D2E" w:rsidRDefault="00D047DE"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баллов</w:t>
            </w:r>
            <w:proofErr w:type="spellEnd"/>
          </w:p>
        </w:tc>
        <w:tc>
          <w:tcPr>
            <w:tcW w:w="1417" w:type="dxa"/>
          </w:tcPr>
          <w:p w:rsidR="00D047DE" w:rsidRPr="00DF5D2E" w:rsidRDefault="00D047DE"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100 </w:t>
            </w:r>
            <w:proofErr w:type="spellStart"/>
            <w:r w:rsidRPr="00DF5D2E">
              <w:rPr>
                <w:rFonts w:ascii="Times New Roman" w:hAnsi="Times New Roman" w:cs="Times New Roman"/>
                <w:sz w:val="20"/>
                <w:szCs w:val="20"/>
              </w:rPr>
              <w:t>баллов</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Для</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расчета</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формула</w:t>
            </w:r>
            <w:proofErr w:type="spellEnd"/>
            <w:r w:rsidRPr="00DF5D2E">
              <w:rPr>
                <w:rFonts w:ascii="Times New Roman" w:hAnsi="Times New Roman" w:cs="Times New Roman"/>
                <w:sz w:val="20"/>
                <w:szCs w:val="20"/>
              </w:rPr>
              <w:t xml:space="preserve"> (2.3)</w:t>
            </w:r>
          </w:p>
        </w:tc>
      </w:tr>
    </w:tbl>
    <w:p w:rsidR="00D047DE" w:rsidRPr="00DF5D2E" w:rsidRDefault="00D047DE" w:rsidP="00F42833"/>
    <w:tbl>
      <w:tblPr>
        <w:tblW w:w="0" w:type="auto"/>
        <w:jc w:val="center"/>
        <w:tblLayout w:type="fixed"/>
        <w:tblCellMar>
          <w:left w:w="0" w:type="dxa"/>
          <w:right w:w="0" w:type="dxa"/>
        </w:tblCellMar>
        <w:tblLook w:val="04A0" w:firstRow="1" w:lastRow="0" w:firstColumn="1" w:lastColumn="0" w:noHBand="0" w:noVBand="1"/>
      </w:tblPr>
      <w:tblGrid>
        <w:gridCol w:w="1087"/>
        <w:gridCol w:w="1102"/>
        <w:gridCol w:w="1985"/>
        <w:gridCol w:w="141"/>
        <w:gridCol w:w="2444"/>
      </w:tblGrid>
      <w:tr w:rsidR="00772425" w:rsidRPr="00DF5D2E" w:rsidTr="00772425">
        <w:trPr>
          <w:trHeight w:val="110"/>
          <w:jc w:val="center"/>
        </w:trPr>
        <w:tc>
          <w:tcPr>
            <w:tcW w:w="1087" w:type="dxa"/>
            <w:vMerge w:val="restart"/>
            <w:vAlign w:val="center"/>
          </w:tcPr>
          <w:p w:rsidR="00772425" w:rsidRPr="00DF5D2E" w:rsidRDefault="00772425" w:rsidP="00F42833">
            <w:pPr>
              <w:jc w:val="center"/>
              <w:rPr>
                <w:sz w:val="24"/>
                <w:szCs w:val="24"/>
              </w:rPr>
            </w:pPr>
            <w:proofErr w:type="spellStart"/>
            <w:r w:rsidRPr="00DF5D2E">
              <w:rPr>
                <w:b/>
                <w:sz w:val="24"/>
                <w:szCs w:val="24"/>
              </w:rPr>
              <w:t>П</w:t>
            </w:r>
            <w:r w:rsidRPr="00DF5D2E">
              <w:rPr>
                <w:b/>
                <w:sz w:val="24"/>
                <w:szCs w:val="24"/>
                <w:vertAlign w:val="superscript"/>
              </w:rPr>
              <w:t>комф</w:t>
            </w:r>
            <w:proofErr w:type="spellEnd"/>
            <w:r w:rsidRPr="00DF5D2E">
              <w:rPr>
                <w:b/>
                <w:sz w:val="24"/>
                <w:szCs w:val="24"/>
                <w:vertAlign w:val="superscript"/>
              </w:rPr>
              <w:t xml:space="preserve"> </w:t>
            </w:r>
            <w:r w:rsidRPr="00DF5D2E">
              <w:rPr>
                <w:b/>
                <w:sz w:val="24"/>
                <w:szCs w:val="24"/>
                <w:vertAlign w:val="subscript"/>
              </w:rPr>
              <w:t>уд</w:t>
            </w:r>
            <w:r w:rsidRPr="00DF5D2E">
              <w:rPr>
                <w:sz w:val="24"/>
                <w:szCs w:val="24"/>
                <w:vertAlign w:val="subscript"/>
              </w:rPr>
              <w:t xml:space="preserve"> </w:t>
            </w:r>
            <w:r w:rsidRPr="00DF5D2E">
              <w:rPr>
                <w:sz w:val="24"/>
                <w:szCs w:val="24"/>
              </w:rPr>
              <w:t xml:space="preserve">= </w:t>
            </w:r>
          </w:p>
        </w:tc>
        <w:tc>
          <w:tcPr>
            <w:tcW w:w="1102" w:type="dxa"/>
            <w:tcBorders>
              <w:bottom w:val="single" w:sz="4" w:space="0" w:color="auto"/>
            </w:tcBorders>
            <w:vAlign w:val="bottom"/>
          </w:tcPr>
          <w:p w:rsidR="00772425" w:rsidRPr="00DF5D2E" w:rsidRDefault="00772425" w:rsidP="00F42833">
            <w:pPr>
              <w:jc w:val="center"/>
              <w:rPr>
                <w:sz w:val="24"/>
                <w:szCs w:val="24"/>
              </w:rPr>
            </w:pPr>
            <w:proofErr w:type="spellStart"/>
            <w:r w:rsidRPr="00DF5D2E">
              <w:rPr>
                <w:b/>
                <w:sz w:val="24"/>
                <w:szCs w:val="24"/>
              </w:rPr>
              <w:t>У</w:t>
            </w:r>
            <w:r w:rsidRPr="00DF5D2E">
              <w:rPr>
                <w:b/>
                <w:sz w:val="24"/>
                <w:szCs w:val="24"/>
                <w:vertAlign w:val="subscript"/>
              </w:rPr>
              <w:t>комф</w:t>
            </w:r>
            <w:proofErr w:type="spellEnd"/>
          </w:p>
        </w:tc>
        <w:tc>
          <w:tcPr>
            <w:tcW w:w="1985" w:type="dxa"/>
            <w:vMerge w:val="restart"/>
            <w:vAlign w:val="center"/>
          </w:tcPr>
          <w:p w:rsidR="00772425" w:rsidRPr="00DF5D2E" w:rsidRDefault="00772425" w:rsidP="00F42833">
            <w:pPr>
              <w:rPr>
                <w:sz w:val="24"/>
                <w:szCs w:val="24"/>
              </w:rPr>
            </w:pPr>
            <w:r w:rsidRPr="00DF5D2E">
              <w:rPr>
                <w:sz w:val="24"/>
                <w:szCs w:val="24"/>
              </w:rPr>
              <w:t xml:space="preserve"> × 100</w:t>
            </w:r>
          </w:p>
        </w:tc>
        <w:tc>
          <w:tcPr>
            <w:tcW w:w="141" w:type="dxa"/>
            <w:vAlign w:val="bottom"/>
          </w:tcPr>
          <w:p w:rsidR="00772425" w:rsidRPr="00DF5D2E" w:rsidRDefault="00772425" w:rsidP="00F42833">
            <w:pPr>
              <w:rPr>
                <w:sz w:val="24"/>
                <w:szCs w:val="24"/>
              </w:rPr>
            </w:pPr>
          </w:p>
        </w:tc>
        <w:tc>
          <w:tcPr>
            <w:tcW w:w="2444" w:type="dxa"/>
            <w:vMerge w:val="restart"/>
          </w:tcPr>
          <w:p w:rsidR="00772425" w:rsidRPr="00DF5D2E" w:rsidRDefault="00772425" w:rsidP="00F42833">
            <w:pPr>
              <w:rPr>
                <w:sz w:val="24"/>
                <w:szCs w:val="24"/>
              </w:rPr>
            </w:pPr>
            <w:r w:rsidRPr="00DF5D2E">
              <w:rPr>
                <w:sz w:val="24"/>
                <w:szCs w:val="24"/>
              </w:rPr>
              <w:t xml:space="preserve">           (2.3.)</w:t>
            </w:r>
          </w:p>
        </w:tc>
      </w:tr>
      <w:tr w:rsidR="00772425" w:rsidRPr="00DF5D2E" w:rsidTr="00772425">
        <w:trPr>
          <w:trHeight w:val="110"/>
          <w:jc w:val="center"/>
        </w:trPr>
        <w:tc>
          <w:tcPr>
            <w:tcW w:w="1087" w:type="dxa"/>
            <w:vMerge/>
            <w:vAlign w:val="bottom"/>
          </w:tcPr>
          <w:p w:rsidR="00772425" w:rsidRPr="00DF5D2E" w:rsidRDefault="00772425" w:rsidP="00F42833">
            <w:pPr>
              <w:rPr>
                <w:sz w:val="24"/>
                <w:szCs w:val="24"/>
              </w:rPr>
            </w:pPr>
          </w:p>
        </w:tc>
        <w:tc>
          <w:tcPr>
            <w:tcW w:w="1102" w:type="dxa"/>
            <w:tcBorders>
              <w:top w:val="single" w:sz="4" w:space="0" w:color="auto"/>
            </w:tcBorders>
            <w:vAlign w:val="bottom"/>
          </w:tcPr>
          <w:p w:rsidR="00772425" w:rsidRPr="00DF5D2E" w:rsidRDefault="00772425" w:rsidP="00F42833">
            <w:pPr>
              <w:jc w:val="center"/>
              <w:rPr>
                <w:b/>
                <w:sz w:val="24"/>
                <w:szCs w:val="24"/>
                <w:vertAlign w:val="subscript"/>
              </w:rPr>
            </w:pPr>
            <w:proofErr w:type="spellStart"/>
            <w:r w:rsidRPr="00DF5D2E">
              <w:rPr>
                <w:b/>
                <w:sz w:val="24"/>
                <w:szCs w:val="24"/>
              </w:rPr>
              <w:t>Ч</w:t>
            </w:r>
            <w:r w:rsidRPr="00DF5D2E">
              <w:rPr>
                <w:b/>
                <w:sz w:val="24"/>
                <w:szCs w:val="24"/>
                <w:vertAlign w:val="subscript"/>
              </w:rPr>
              <w:t>общ</w:t>
            </w:r>
            <w:proofErr w:type="spellEnd"/>
          </w:p>
        </w:tc>
        <w:tc>
          <w:tcPr>
            <w:tcW w:w="1985" w:type="dxa"/>
            <w:vMerge/>
            <w:vAlign w:val="bottom"/>
          </w:tcPr>
          <w:p w:rsidR="00772425" w:rsidRPr="00DF5D2E" w:rsidRDefault="00772425" w:rsidP="00F42833">
            <w:pPr>
              <w:rPr>
                <w:sz w:val="24"/>
                <w:szCs w:val="24"/>
              </w:rPr>
            </w:pPr>
          </w:p>
        </w:tc>
        <w:tc>
          <w:tcPr>
            <w:tcW w:w="141" w:type="dxa"/>
            <w:vAlign w:val="bottom"/>
          </w:tcPr>
          <w:p w:rsidR="00772425" w:rsidRPr="00DF5D2E" w:rsidRDefault="00772425" w:rsidP="00F42833">
            <w:pPr>
              <w:rPr>
                <w:sz w:val="24"/>
                <w:szCs w:val="24"/>
              </w:rPr>
            </w:pPr>
          </w:p>
        </w:tc>
        <w:tc>
          <w:tcPr>
            <w:tcW w:w="2444" w:type="dxa"/>
            <w:vMerge/>
          </w:tcPr>
          <w:p w:rsidR="00772425" w:rsidRPr="00DF5D2E" w:rsidRDefault="00772425" w:rsidP="00F42833">
            <w:pPr>
              <w:rPr>
                <w:sz w:val="24"/>
                <w:szCs w:val="24"/>
              </w:rPr>
            </w:pPr>
          </w:p>
        </w:tc>
      </w:tr>
    </w:tbl>
    <w:p w:rsidR="00772425" w:rsidRPr="00DF5D2E" w:rsidRDefault="00772425" w:rsidP="00F42833"/>
    <w:p w:rsidR="00D047DE" w:rsidRPr="00DF5D2E" w:rsidRDefault="00772425" w:rsidP="00F42833">
      <w:pPr>
        <w:pStyle w:val="TableParagraph"/>
        <w:ind w:left="107" w:right="266"/>
        <w:jc w:val="both"/>
        <w:rPr>
          <w:b/>
          <w:sz w:val="20"/>
        </w:rPr>
      </w:pPr>
      <w:r w:rsidRPr="00DF5D2E">
        <w:rPr>
          <w:b/>
          <w:sz w:val="20"/>
        </w:rPr>
        <w:t>Итого по критерию 2 «Комфортность условий предоставления услуг, в том числе время ожидания предоставления услуг» (К</w:t>
      </w:r>
      <w:r w:rsidRPr="00DF5D2E">
        <w:rPr>
          <w:b/>
          <w:sz w:val="20"/>
          <w:vertAlign w:val="superscript"/>
        </w:rPr>
        <w:t>2</w:t>
      </w:r>
      <w:r w:rsidRPr="00DF5D2E">
        <w:rPr>
          <w:b/>
          <w:sz w:val="20"/>
        </w:rPr>
        <w:t>)</w:t>
      </w:r>
    </w:p>
    <w:p w:rsidR="00772425" w:rsidRPr="00DF5D2E" w:rsidRDefault="00D105E3" w:rsidP="00F42833">
      <w:pPr>
        <w:pStyle w:val="TableParagraph"/>
        <w:ind w:left="107" w:right="266"/>
        <w:rPr>
          <w:b/>
        </w:rPr>
      </w:pPr>
      <w:r w:rsidRPr="00DF5D2E">
        <w:rPr>
          <w:b/>
        </w:rPr>
        <w:t>К</w:t>
      </w:r>
      <w:r w:rsidRPr="00DF5D2E">
        <w:rPr>
          <w:b/>
          <w:vertAlign w:val="superscript"/>
        </w:rPr>
        <w:t>2</w:t>
      </w:r>
      <w:r w:rsidRPr="00DF5D2E">
        <w:rPr>
          <w:b/>
        </w:rPr>
        <w:t xml:space="preserve"> = (0,3 × </w:t>
      </w:r>
      <w:proofErr w:type="spellStart"/>
      <w:r w:rsidRPr="00DF5D2E">
        <w:rPr>
          <w:b/>
        </w:rPr>
        <w:t>П</w:t>
      </w:r>
      <w:r w:rsidRPr="00DF5D2E">
        <w:rPr>
          <w:b/>
          <w:vertAlign w:val="subscript"/>
        </w:rPr>
        <w:t>комф.усл</w:t>
      </w:r>
      <w:proofErr w:type="spellEnd"/>
      <w:r w:rsidRPr="00DF5D2E">
        <w:rPr>
          <w:b/>
        </w:rPr>
        <w:t xml:space="preserve"> + 0,4 × </w:t>
      </w:r>
      <w:proofErr w:type="spellStart"/>
      <w:r w:rsidRPr="00DF5D2E">
        <w:rPr>
          <w:b/>
        </w:rPr>
        <w:t>П</w:t>
      </w:r>
      <w:r w:rsidRPr="00DF5D2E">
        <w:rPr>
          <w:b/>
          <w:vertAlign w:val="subscript"/>
        </w:rPr>
        <w:t>ожид</w:t>
      </w:r>
      <w:proofErr w:type="spellEnd"/>
      <w:r w:rsidRPr="00DF5D2E">
        <w:rPr>
          <w:b/>
          <w:vertAlign w:val="subscript"/>
        </w:rPr>
        <w:t xml:space="preserve"> </w:t>
      </w:r>
      <w:r w:rsidRPr="00DF5D2E">
        <w:rPr>
          <w:b/>
        </w:rPr>
        <w:t xml:space="preserve">+ 0,3 × </w:t>
      </w:r>
      <w:proofErr w:type="spellStart"/>
      <w:r w:rsidRPr="00DF5D2E">
        <w:rPr>
          <w:b/>
        </w:rPr>
        <w:t>П</w:t>
      </w:r>
      <w:r w:rsidRPr="00DF5D2E">
        <w:rPr>
          <w:b/>
          <w:vertAlign w:val="superscript"/>
        </w:rPr>
        <w:t>комф</w:t>
      </w:r>
      <w:r w:rsidRPr="00DF5D2E">
        <w:rPr>
          <w:b/>
          <w:vertAlign w:val="subscript"/>
        </w:rPr>
        <w:t>уд</w:t>
      </w:r>
      <w:proofErr w:type="spellEnd"/>
      <w:r w:rsidRPr="00DF5D2E">
        <w:rPr>
          <w:b/>
        </w:rPr>
        <w:t>)</w:t>
      </w:r>
    </w:p>
    <w:p w:rsidR="00D105E3" w:rsidRPr="00DF5D2E" w:rsidRDefault="00D105E3" w:rsidP="00F42833">
      <w:pPr>
        <w:pStyle w:val="TableParagraph"/>
        <w:ind w:left="107" w:right="266"/>
        <w:rPr>
          <w:b/>
        </w:rPr>
      </w:pPr>
    </w:p>
    <w:p w:rsidR="007943DC" w:rsidRPr="00DF5D2E" w:rsidRDefault="007943DC" w:rsidP="00F42833">
      <w:pPr>
        <w:spacing w:before="90"/>
        <w:ind w:left="621"/>
        <w:rPr>
          <w:b/>
          <w:sz w:val="24"/>
        </w:rPr>
      </w:pPr>
      <w:r w:rsidRPr="00DF5D2E">
        <w:rPr>
          <w:b/>
          <w:sz w:val="24"/>
        </w:rPr>
        <w:t>Показатели, характеризующие доступность услуг для инвалидов</w:t>
      </w:r>
    </w:p>
    <w:tbl>
      <w:tblPr>
        <w:tblStyle w:val="TableNormal"/>
        <w:tblW w:w="15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3"/>
        <w:gridCol w:w="526"/>
        <w:gridCol w:w="3869"/>
        <w:gridCol w:w="4122"/>
        <w:gridCol w:w="1397"/>
        <w:gridCol w:w="1283"/>
      </w:tblGrid>
      <w:tr w:rsidR="007943DC" w:rsidRPr="00DF5D2E" w:rsidTr="007943DC">
        <w:trPr>
          <w:cantSplit/>
          <w:trHeight w:val="1251"/>
          <w:jc w:val="center"/>
        </w:trPr>
        <w:tc>
          <w:tcPr>
            <w:tcW w:w="674" w:type="dxa"/>
          </w:tcPr>
          <w:p w:rsidR="007943DC" w:rsidRPr="00DF5D2E" w:rsidRDefault="007943DC" w:rsidP="00F42833">
            <w:pPr>
              <w:pStyle w:val="TableParagraph"/>
              <w:spacing w:before="10"/>
              <w:rPr>
                <w:rFonts w:ascii="Times New Roman" w:hAnsi="Times New Roman" w:cs="Times New Roman"/>
                <w:b/>
                <w:sz w:val="20"/>
                <w:szCs w:val="20"/>
                <w:lang w:val="ru-RU"/>
              </w:rPr>
            </w:pPr>
          </w:p>
          <w:p w:rsidR="007943DC" w:rsidRPr="00DF5D2E" w:rsidRDefault="007943DC" w:rsidP="00F42833">
            <w:pPr>
              <w:pStyle w:val="TableParagraph"/>
              <w:spacing w:before="1"/>
              <w:ind w:left="5"/>
              <w:jc w:val="center"/>
              <w:rPr>
                <w:rFonts w:ascii="Times New Roman" w:hAnsi="Times New Roman" w:cs="Times New Roman"/>
                <w:sz w:val="20"/>
                <w:szCs w:val="20"/>
              </w:rPr>
            </w:pPr>
            <w:r w:rsidRPr="00DF5D2E">
              <w:rPr>
                <w:rFonts w:ascii="Times New Roman" w:hAnsi="Times New Roman" w:cs="Times New Roman"/>
                <w:w w:val="99"/>
                <w:sz w:val="20"/>
                <w:szCs w:val="20"/>
              </w:rPr>
              <w:t>№</w:t>
            </w:r>
          </w:p>
        </w:tc>
        <w:tc>
          <w:tcPr>
            <w:tcW w:w="3403" w:type="dxa"/>
          </w:tcPr>
          <w:p w:rsidR="007943DC" w:rsidRPr="00DF5D2E" w:rsidRDefault="007943DC" w:rsidP="00F42833">
            <w:pPr>
              <w:pStyle w:val="TableParagraph"/>
              <w:spacing w:before="10"/>
              <w:rPr>
                <w:rFonts w:ascii="Times New Roman" w:hAnsi="Times New Roman" w:cs="Times New Roman"/>
                <w:b/>
                <w:sz w:val="20"/>
                <w:szCs w:val="20"/>
              </w:rPr>
            </w:pPr>
          </w:p>
          <w:p w:rsidR="007943DC" w:rsidRPr="00DF5D2E" w:rsidRDefault="007943DC" w:rsidP="00F42833">
            <w:pPr>
              <w:pStyle w:val="TableParagraph"/>
              <w:spacing w:before="1"/>
              <w:ind w:left="492"/>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526" w:type="dxa"/>
            <w:textDirection w:val="btLr"/>
          </w:tcPr>
          <w:p w:rsidR="007943DC" w:rsidRPr="00DF5D2E" w:rsidRDefault="007943DC" w:rsidP="00F42833">
            <w:pPr>
              <w:pStyle w:val="TableParagraph"/>
              <w:ind w:left="175" w:right="113"/>
              <w:rPr>
                <w:rFonts w:ascii="Times New Roman" w:hAnsi="Times New Roman" w:cs="Times New Roman"/>
                <w:sz w:val="20"/>
                <w:szCs w:val="20"/>
                <w:lang w:val="ru-RU"/>
              </w:rPr>
            </w:pPr>
            <w:r w:rsidRPr="00DF5D2E">
              <w:rPr>
                <w:rFonts w:ascii="Times New Roman" w:hAnsi="Times New Roman" w:cs="Times New Roman"/>
                <w:sz w:val="16"/>
                <w:szCs w:val="16"/>
                <w:lang w:val="ru-RU"/>
              </w:rPr>
              <w:t>Значимость показателей</w:t>
            </w:r>
          </w:p>
        </w:tc>
        <w:tc>
          <w:tcPr>
            <w:tcW w:w="3869" w:type="dxa"/>
          </w:tcPr>
          <w:p w:rsidR="007943DC" w:rsidRPr="00DF5D2E" w:rsidRDefault="007943DC" w:rsidP="00F42833">
            <w:pPr>
              <w:pStyle w:val="TableParagraph"/>
              <w:spacing w:before="1"/>
              <w:rPr>
                <w:rFonts w:ascii="Times New Roman" w:hAnsi="Times New Roman" w:cs="Times New Roman"/>
                <w:b/>
                <w:sz w:val="20"/>
                <w:szCs w:val="20"/>
                <w:lang w:val="ru-RU"/>
              </w:rPr>
            </w:pPr>
          </w:p>
          <w:p w:rsidR="007943DC" w:rsidRPr="00DF5D2E" w:rsidRDefault="007943DC" w:rsidP="00F42833">
            <w:pPr>
              <w:pStyle w:val="TableParagraph"/>
              <w:spacing w:before="1"/>
              <w:ind w:left="428" w:right="370" w:hanging="22"/>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4122" w:type="dxa"/>
          </w:tcPr>
          <w:p w:rsidR="007943DC" w:rsidRPr="00DF5D2E" w:rsidRDefault="007943DC" w:rsidP="00F42833">
            <w:pPr>
              <w:pStyle w:val="TableParagraph"/>
              <w:spacing w:before="1"/>
              <w:rPr>
                <w:rFonts w:ascii="Times New Roman" w:hAnsi="Times New Roman" w:cs="Times New Roman"/>
                <w:b/>
                <w:sz w:val="20"/>
                <w:szCs w:val="20"/>
                <w:lang w:val="ru-RU"/>
              </w:rPr>
            </w:pPr>
          </w:p>
          <w:p w:rsidR="007943DC" w:rsidRPr="00DF5D2E" w:rsidRDefault="007943DC" w:rsidP="00F42833">
            <w:pPr>
              <w:pStyle w:val="TableParagraph"/>
              <w:spacing w:before="1"/>
              <w:ind w:left="1707" w:right="96" w:hanging="1551"/>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397" w:type="dxa"/>
          </w:tcPr>
          <w:p w:rsidR="007943DC" w:rsidRPr="00DF5D2E" w:rsidRDefault="007943DC" w:rsidP="00F42833">
            <w:pPr>
              <w:pStyle w:val="TableParagraph"/>
              <w:spacing w:before="101"/>
              <w:ind w:left="156" w:right="84" w:firstLine="170"/>
              <w:rPr>
                <w:rFonts w:ascii="Times New Roman" w:hAnsi="Times New Roman" w:cs="Times New Roman"/>
                <w:sz w:val="20"/>
                <w:szCs w:val="20"/>
              </w:rPr>
            </w:pPr>
            <w:r w:rsidRPr="00DF5D2E">
              <w:rPr>
                <w:rFonts w:ascii="Times New Roman" w:hAnsi="Times New Roman" w:cs="Times New Roman"/>
                <w:sz w:val="20"/>
                <w:szCs w:val="20"/>
              </w:rPr>
              <w:t xml:space="preserve">Значение </w:t>
            </w:r>
            <w:proofErr w:type="spellStart"/>
            <w:r w:rsidRPr="00DF5D2E">
              <w:rPr>
                <w:rFonts w:ascii="Times New Roman" w:hAnsi="Times New Roman" w:cs="Times New Roman"/>
                <w:sz w:val="20"/>
                <w:szCs w:val="20"/>
              </w:rPr>
              <w:t>параметров</w:t>
            </w:r>
            <w:proofErr w:type="spellEnd"/>
            <w:r w:rsidRPr="00DF5D2E">
              <w:rPr>
                <w:rFonts w:ascii="Times New Roman" w:hAnsi="Times New Roman" w:cs="Times New Roman"/>
                <w:sz w:val="20"/>
                <w:szCs w:val="20"/>
              </w:rPr>
              <w:t xml:space="preserve"> в</w:t>
            </w:r>
          </w:p>
          <w:p w:rsidR="007943DC" w:rsidRPr="00DF5D2E" w:rsidRDefault="007943DC" w:rsidP="00F42833">
            <w:pPr>
              <w:pStyle w:val="TableParagraph"/>
              <w:ind w:left="430"/>
              <w:rPr>
                <w:rFonts w:ascii="Times New Roman" w:hAnsi="Times New Roman" w:cs="Times New Roman"/>
                <w:sz w:val="20"/>
                <w:szCs w:val="20"/>
              </w:rPr>
            </w:pPr>
            <w:proofErr w:type="spellStart"/>
            <w:r w:rsidRPr="00DF5D2E">
              <w:rPr>
                <w:rFonts w:ascii="Times New Roman" w:hAnsi="Times New Roman" w:cs="Times New Roman"/>
                <w:sz w:val="20"/>
                <w:szCs w:val="20"/>
              </w:rPr>
              <w:t>баллах</w:t>
            </w:r>
            <w:proofErr w:type="spellEnd"/>
          </w:p>
        </w:tc>
        <w:tc>
          <w:tcPr>
            <w:tcW w:w="1283" w:type="dxa"/>
          </w:tcPr>
          <w:p w:rsidR="007943DC" w:rsidRPr="00DF5D2E" w:rsidRDefault="007943DC" w:rsidP="00F42833">
            <w:pPr>
              <w:pStyle w:val="TableParagraph"/>
              <w:ind w:left="266" w:right="239" w:firstLine="69"/>
              <w:jc w:val="both"/>
              <w:rPr>
                <w:rFonts w:ascii="Times New Roman" w:hAnsi="Times New Roman" w:cs="Times New Roman"/>
                <w:sz w:val="20"/>
                <w:szCs w:val="20"/>
              </w:rPr>
            </w:pPr>
            <w:proofErr w:type="spellStart"/>
            <w:r w:rsidRPr="00DF5D2E">
              <w:rPr>
                <w:rFonts w:ascii="Times New Roman" w:hAnsi="Times New Roman" w:cs="Times New Roman"/>
                <w:sz w:val="20"/>
                <w:szCs w:val="20"/>
              </w:rPr>
              <w:t>Макси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мальное</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w w:val="95"/>
                <w:sz w:val="20"/>
                <w:szCs w:val="20"/>
              </w:rPr>
              <w:t>значение</w:t>
            </w:r>
            <w:proofErr w:type="spellEnd"/>
          </w:p>
          <w:p w:rsidR="007943DC" w:rsidRPr="00DF5D2E" w:rsidRDefault="007943DC" w:rsidP="00F42833">
            <w:pPr>
              <w:pStyle w:val="TableParagraph"/>
              <w:ind w:left="134"/>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показателей</w:t>
            </w:r>
            <w:proofErr w:type="spellEnd"/>
          </w:p>
        </w:tc>
      </w:tr>
      <w:tr w:rsidR="007943DC" w:rsidRPr="00DF5D2E" w:rsidTr="007943DC">
        <w:trPr>
          <w:trHeight w:val="433"/>
          <w:jc w:val="center"/>
        </w:trPr>
        <w:tc>
          <w:tcPr>
            <w:tcW w:w="674" w:type="dxa"/>
            <w:vMerge w:val="restart"/>
          </w:tcPr>
          <w:p w:rsidR="007943DC" w:rsidRPr="00DF5D2E" w:rsidRDefault="007943DC" w:rsidP="00F42833">
            <w:pPr>
              <w:pStyle w:val="TableParagraph"/>
              <w:ind w:left="107"/>
              <w:rPr>
                <w:rFonts w:ascii="Times New Roman" w:hAnsi="Times New Roman" w:cs="Times New Roman"/>
                <w:sz w:val="20"/>
                <w:szCs w:val="20"/>
              </w:rPr>
            </w:pPr>
            <w:r w:rsidRPr="00DF5D2E">
              <w:rPr>
                <w:rFonts w:ascii="Times New Roman" w:hAnsi="Times New Roman" w:cs="Times New Roman"/>
                <w:sz w:val="20"/>
                <w:szCs w:val="20"/>
              </w:rPr>
              <w:t>3.1</w:t>
            </w:r>
          </w:p>
        </w:tc>
        <w:tc>
          <w:tcPr>
            <w:tcW w:w="3403" w:type="dxa"/>
            <w:vMerge w:val="restart"/>
          </w:tcPr>
          <w:p w:rsidR="007943DC" w:rsidRPr="00DF5D2E" w:rsidRDefault="007943DC" w:rsidP="00F42833">
            <w:pPr>
              <w:pStyle w:val="TableParagraph"/>
              <w:ind w:left="102" w:right="182"/>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Оборудование помещений организации социальной сферы и прилегающей к ней территории с учетом доступности для инвалидов:</w:t>
            </w:r>
          </w:p>
          <w:p w:rsidR="007943DC" w:rsidRPr="00DF5D2E" w:rsidRDefault="007943DC" w:rsidP="00F42833">
            <w:pPr>
              <w:pStyle w:val="TableParagraph"/>
              <w:numPr>
                <w:ilvl w:val="0"/>
                <w:numId w:val="46"/>
              </w:numPr>
              <w:tabs>
                <w:tab w:val="left" w:pos="227"/>
              </w:tabs>
              <w:ind w:left="102" w:right="182" w:firstLine="0"/>
              <w:jc w:val="both"/>
              <w:rPr>
                <w:rFonts w:ascii="Times New Roman" w:hAnsi="Times New Roman" w:cs="Times New Roman"/>
                <w:sz w:val="20"/>
                <w:szCs w:val="20"/>
              </w:rPr>
            </w:pPr>
            <w:proofErr w:type="spellStart"/>
            <w:r w:rsidRPr="00DF5D2E">
              <w:rPr>
                <w:rFonts w:ascii="Times New Roman" w:hAnsi="Times New Roman" w:cs="Times New Roman"/>
                <w:sz w:val="20"/>
                <w:szCs w:val="20"/>
              </w:rPr>
              <w:t>оборудованных</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входных</w:t>
            </w:r>
            <w:proofErr w:type="spellEnd"/>
            <w:r w:rsidRPr="00DF5D2E">
              <w:rPr>
                <w:rFonts w:ascii="Times New Roman" w:hAnsi="Times New Roman" w:cs="Times New Roman"/>
                <w:spacing w:val="-11"/>
                <w:sz w:val="20"/>
                <w:szCs w:val="20"/>
              </w:rPr>
              <w:t xml:space="preserve"> </w:t>
            </w:r>
            <w:proofErr w:type="spellStart"/>
            <w:r w:rsidRPr="00DF5D2E">
              <w:rPr>
                <w:rFonts w:ascii="Times New Roman" w:hAnsi="Times New Roman" w:cs="Times New Roman"/>
                <w:sz w:val="20"/>
                <w:szCs w:val="20"/>
              </w:rPr>
              <w:t>групп</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lastRenderedPageBreak/>
              <w:t>пандусами</w:t>
            </w:r>
            <w:proofErr w:type="spellEnd"/>
            <w:r w:rsidRPr="00DF5D2E">
              <w:rPr>
                <w:rFonts w:ascii="Times New Roman" w:hAnsi="Times New Roman" w:cs="Times New Roman"/>
                <w:spacing w:val="-2"/>
                <w:sz w:val="20"/>
                <w:szCs w:val="20"/>
              </w:rPr>
              <w:t xml:space="preserve"> </w:t>
            </w:r>
            <w:r w:rsidRPr="00DF5D2E">
              <w:rPr>
                <w:rFonts w:ascii="Times New Roman" w:hAnsi="Times New Roman" w:cs="Times New Roman"/>
                <w:sz w:val="20"/>
                <w:szCs w:val="20"/>
              </w:rPr>
              <w:t>(</w:t>
            </w:r>
            <w:proofErr w:type="spellStart"/>
            <w:r w:rsidRPr="00DF5D2E">
              <w:rPr>
                <w:rFonts w:ascii="Times New Roman" w:hAnsi="Times New Roman" w:cs="Times New Roman"/>
                <w:sz w:val="20"/>
                <w:szCs w:val="20"/>
              </w:rPr>
              <w:t>подъемными</w:t>
            </w:r>
            <w:proofErr w:type="spellEnd"/>
          </w:p>
          <w:p w:rsidR="007943DC" w:rsidRPr="00DF5D2E" w:rsidRDefault="007943DC" w:rsidP="00F42833">
            <w:pPr>
              <w:pStyle w:val="TableParagraph"/>
              <w:jc w:val="both"/>
              <w:rPr>
                <w:rFonts w:ascii="Times New Roman" w:hAnsi="Times New Roman" w:cs="Times New Roman"/>
                <w:sz w:val="20"/>
                <w:szCs w:val="20"/>
              </w:rPr>
            </w:pPr>
            <w:proofErr w:type="spellStart"/>
            <w:r w:rsidRPr="00DF5D2E">
              <w:rPr>
                <w:rFonts w:ascii="Times New Roman" w:hAnsi="Times New Roman" w:cs="Times New Roman"/>
                <w:sz w:val="20"/>
                <w:szCs w:val="20"/>
              </w:rPr>
              <w:t>платформами</w:t>
            </w:r>
            <w:proofErr w:type="spellEnd"/>
            <w:r w:rsidRPr="00DF5D2E">
              <w:rPr>
                <w:rFonts w:ascii="Times New Roman" w:hAnsi="Times New Roman" w:cs="Times New Roman"/>
                <w:sz w:val="20"/>
                <w:szCs w:val="20"/>
              </w:rPr>
              <w:t>);</w:t>
            </w:r>
          </w:p>
          <w:p w:rsidR="007943DC" w:rsidRPr="00DF5D2E" w:rsidRDefault="007943DC" w:rsidP="00F42833">
            <w:pPr>
              <w:pStyle w:val="TableParagraph"/>
              <w:numPr>
                <w:ilvl w:val="0"/>
                <w:numId w:val="46"/>
              </w:numPr>
              <w:tabs>
                <w:tab w:val="left" w:pos="227"/>
              </w:tabs>
              <w:ind w:left="0" w:firstLine="0"/>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наличие выделенных стоянок</w:t>
            </w:r>
            <w:r w:rsidRPr="00DF5D2E">
              <w:rPr>
                <w:rFonts w:ascii="Times New Roman" w:hAnsi="Times New Roman" w:cs="Times New Roman"/>
                <w:spacing w:val="-17"/>
                <w:sz w:val="20"/>
                <w:szCs w:val="20"/>
                <w:lang w:val="ru-RU"/>
              </w:rPr>
              <w:t xml:space="preserve"> </w:t>
            </w:r>
            <w:r w:rsidRPr="00DF5D2E">
              <w:rPr>
                <w:rFonts w:ascii="Times New Roman" w:hAnsi="Times New Roman" w:cs="Times New Roman"/>
                <w:sz w:val="20"/>
                <w:szCs w:val="20"/>
                <w:lang w:val="ru-RU"/>
              </w:rPr>
              <w:t>для автотранспортных средств инвалидов;</w:t>
            </w:r>
          </w:p>
          <w:p w:rsidR="007943DC" w:rsidRPr="00DF5D2E" w:rsidRDefault="007943DC" w:rsidP="00F42833">
            <w:pPr>
              <w:pStyle w:val="TableParagraph"/>
              <w:numPr>
                <w:ilvl w:val="0"/>
                <w:numId w:val="46"/>
              </w:numPr>
              <w:tabs>
                <w:tab w:val="left" w:pos="227"/>
              </w:tabs>
              <w:ind w:left="0" w:firstLine="0"/>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наличие адаптированных</w:t>
            </w:r>
            <w:r w:rsidRPr="00DF5D2E">
              <w:rPr>
                <w:rFonts w:ascii="Times New Roman" w:hAnsi="Times New Roman" w:cs="Times New Roman"/>
                <w:spacing w:val="-15"/>
                <w:sz w:val="20"/>
                <w:szCs w:val="20"/>
                <w:lang w:val="ru-RU"/>
              </w:rPr>
              <w:t xml:space="preserve"> </w:t>
            </w:r>
            <w:r w:rsidRPr="00DF5D2E">
              <w:rPr>
                <w:rFonts w:ascii="Times New Roman" w:hAnsi="Times New Roman" w:cs="Times New Roman"/>
                <w:sz w:val="20"/>
                <w:szCs w:val="20"/>
                <w:lang w:val="ru-RU"/>
              </w:rPr>
              <w:t>лифтов, поручней, расширенных дверных проемов;</w:t>
            </w:r>
          </w:p>
          <w:p w:rsidR="007943DC" w:rsidRPr="00DF5D2E" w:rsidRDefault="007943DC" w:rsidP="00F42833">
            <w:pPr>
              <w:pStyle w:val="TableParagraph"/>
              <w:numPr>
                <w:ilvl w:val="0"/>
                <w:numId w:val="46"/>
              </w:numPr>
              <w:tabs>
                <w:tab w:val="left" w:pos="227"/>
              </w:tabs>
              <w:ind w:left="0" w:firstLine="0"/>
              <w:jc w:val="both"/>
              <w:rPr>
                <w:rFonts w:ascii="Times New Roman" w:hAnsi="Times New Roman" w:cs="Times New Roman"/>
                <w:sz w:val="20"/>
                <w:szCs w:val="20"/>
              </w:rPr>
            </w:pPr>
            <w:proofErr w:type="spellStart"/>
            <w:r w:rsidRPr="00DF5D2E">
              <w:rPr>
                <w:rFonts w:ascii="Times New Roman" w:hAnsi="Times New Roman" w:cs="Times New Roman"/>
                <w:sz w:val="20"/>
                <w:szCs w:val="20"/>
              </w:rPr>
              <w:t>наличие</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сменных</w:t>
            </w:r>
            <w:proofErr w:type="spellEnd"/>
            <w:r w:rsidRPr="00DF5D2E">
              <w:rPr>
                <w:rFonts w:ascii="Times New Roman" w:hAnsi="Times New Roman" w:cs="Times New Roman"/>
                <w:spacing w:val="-2"/>
                <w:sz w:val="20"/>
                <w:szCs w:val="20"/>
              </w:rPr>
              <w:t xml:space="preserve"> </w:t>
            </w:r>
            <w:proofErr w:type="spellStart"/>
            <w:r w:rsidRPr="00DF5D2E">
              <w:rPr>
                <w:rFonts w:ascii="Times New Roman" w:hAnsi="Times New Roman" w:cs="Times New Roman"/>
                <w:sz w:val="20"/>
                <w:szCs w:val="20"/>
              </w:rPr>
              <w:t>кресел-колясок</w:t>
            </w:r>
            <w:proofErr w:type="spellEnd"/>
            <w:r w:rsidRPr="00DF5D2E">
              <w:rPr>
                <w:rFonts w:ascii="Times New Roman" w:hAnsi="Times New Roman" w:cs="Times New Roman"/>
                <w:sz w:val="20"/>
                <w:szCs w:val="20"/>
              </w:rPr>
              <w:t>;</w:t>
            </w:r>
          </w:p>
          <w:p w:rsidR="007943DC" w:rsidRPr="00DF5D2E" w:rsidRDefault="007943DC" w:rsidP="00F42833">
            <w:pPr>
              <w:pStyle w:val="TableParagraph"/>
              <w:numPr>
                <w:ilvl w:val="0"/>
                <w:numId w:val="46"/>
              </w:numPr>
              <w:tabs>
                <w:tab w:val="left" w:pos="227"/>
              </w:tabs>
              <w:ind w:left="0" w:firstLine="0"/>
              <w:jc w:val="both"/>
              <w:rPr>
                <w:rFonts w:ascii="Times New Roman" w:hAnsi="Times New Roman" w:cs="Times New Roman"/>
                <w:sz w:val="20"/>
                <w:szCs w:val="20"/>
              </w:rPr>
            </w:pPr>
            <w:proofErr w:type="spellStart"/>
            <w:r w:rsidRPr="00DF5D2E">
              <w:rPr>
                <w:rFonts w:ascii="Times New Roman" w:hAnsi="Times New Roman" w:cs="Times New Roman"/>
                <w:sz w:val="20"/>
                <w:szCs w:val="20"/>
              </w:rPr>
              <w:t>наличие</w:t>
            </w:r>
            <w:proofErr w:type="spellEnd"/>
            <w:r w:rsidRPr="00DF5D2E">
              <w:rPr>
                <w:rFonts w:ascii="Times New Roman" w:hAnsi="Times New Roman" w:cs="Times New Roman"/>
                <w:spacing w:val="-1"/>
                <w:sz w:val="20"/>
                <w:szCs w:val="20"/>
              </w:rPr>
              <w:t xml:space="preserve"> </w:t>
            </w:r>
            <w:proofErr w:type="spellStart"/>
            <w:r w:rsidRPr="00DF5D2E">
              <w:rPr>
                <w:rFonts w:ascii="Times New Roman" w:hAnsi="Times New Roman" w:cs="Times New Roman"/>
                <w:sz w:val="20"/>
                <w:szCs w:val="20"/>
              </w:rPr>
              <w:t>специально</w:t>
            </w:r>
            <w:proofErr w:type="spellEnd"/>
          </w:p>
          <w:p w:rsidR="007943DC" w:rsidRPr="00DF5D2E" w:rsidRDefault="007943DC" w:rsidP="00F42833">
            <w:pPr>
              <w:pStyle w:val="TableParagraph"/>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оборудованных санитарно- гигиенических помещений в организации социальной сферы.</w:t>
            </w:r>
          </w:p>
          <w:p w:rsidR="007943DC" w:rsidRPr="00DF5D2E" w:rsidRDefault="007943DC" w:rsidP="00F42833">
            <w:pPr>
              <w:pStyle w:val="TableParagraph"/>
              <w:jc w:val="both"/>
              <w:rPr>
                <w:rFonts w:ascii="Times New Roman" w:hAnsi="Times New Roman" w:cs="Times New Roman"/>
                <w:b/>
                <w:sz w:val="20"/>
                <w:szCs w:val="20"/>
              </w:rPr>
            </w:pPr>
            <w:r w:rsidRPr="00DF5D2E">
              <w:rPr>
                <w:rFonts w:ascii="Times New Roman" w:hAnsi="Times New Roman" w:cs="Times New Roman"/>
                <w:b/>
                <w:position w:val="3"/>
                <w:sz w:val="20"/>
                <w:szCs w:val="20"/>
              </w:rPr>
              <w:t>(П</w:t>
            </w:r>
            <w:proofErr w:type="spellStart"/>
            <w:r w:rsidRPr="00DF5D2E">
              <w:rPr>
                <w:rFonts w:ascii="Times New Roman" w:hAnsi="Times New Roman" w:cs="Times New Roman"/>
                <w:b/>
                <w:position w:val="12"/>
                <w:sz w:val="20"/>
                <w:szCs w:val="20"/>
              </w:rPr>
              <w:t>орг</w:t>
            </w:r>
            <w:r w:rsidRPr="00DF5D2E">
              <w:rPr>
                <w:rFonts w:ascii="Times New Roman" w:hAnsi="Times New Roman" w:cs="Times New Roman"/>
                <w:b/>
                <w:sz w:val="20"/>
                <w:szCs w:val="20"/>
              </w:rPr>
              <w:t>дост</w:t>
            </w:r>
            <w:proofErr w:type="spellEnd"/>
            <w:r w:rsidRPr="00DF5D2E">
              <w:rPr>
                <w:rFonts w:ascii="Times New Roman" w:hAnsi="Times New Roman" w:cs="Times New Roman"/>
                <w:b/>
                <w:position w:val="3"/>
                <w:sz w:val="20"/>
                <w:szCs w:val="20"/>
              </w:rPr>
              <w:t>)</w:t>
            </w:r>
          </w:p>
        </w:tc>
        <w:tc>
          <w:tcPr>
            <w:tcW w:w="526" w:type="dxa"/>
            <w:vMerge w:val="restart"/>
          </w:tcPr>
          <w:p w:rsidR="007943DC" w:rsidRPr="00DF5D2E" w:rsidRDefault="007943DC"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lastRenderedPageBreak/>
              <w:t>0,3</w:t>
            </w:r>
          </w:p>
        </w:tc>
        <w:tc>
          <w:tcPr>
            <w:tcW w:w="3869" w:type="dxa"/>
            <w:vMerge w:val="restart"/>
          </w:tcPr>
          <w:p w:rsidR="007943DC" w:rsidRPr="00DF5D2E" w:rsidRDefault="007943DC" w:rsidP="00F42833">
            <w:pPr>
              <w:pStyle w:val="TableParagraph"/>
              <w:ind w:left="142" w:right="41"/>
              <w:rPr>
                <w:rFonts w:ascii="Times New Roman" w:hAnsi="Times New Roman" w:cs="Times New Roman"/>
                <w:sz w:val="20"/>
                <w:szCs w:val="20"/>
                <w:lang w:val="ru-RU"/>
              </w:rPr>
            </w:pPr>
            <w:r w:rsidRPr="00DF5D2E">
              <w:rPr>
                <w:rFonts w:ascii="Times New Roman" w:hAnsi="Times New Roman" w:cs="Times New Roman"/>
                <w:sz w:val="20"/>
                <w:szCs w:val="20"/>
                <w:lang w:val="ru-RU"/>
              </w:rPr>
              <w:t>3.1.1. Наличие в помещениях организации социальной сферы и на прилегающей к ней территории:</w:t>
            </w:r>
          </w:p>
          <w:p w:rsidR="007943DC" w:rsidRPr="00DF5D2E" w:rsidRDefault="007943DC" w:rsidP="00F42833">
            <w:pPr>
              <w:pStyle w:val="TableParagraph"/>
              <w:numPr>
                <w:ilvl w:val="0"/>
                <w:numId w:val="45"/>
              </w:numPr>
              <w:tabs>
                <w:tab w:val="left" w:pos="378"/>
              </w:tabs>
              <w:ind w:left="142" w:right="41" w:firstLine="0"/>
              <w:rPr>
                <w:rFonts w:ascii="Times New Roman" w:hAnsi="Times New Roman" w:cs="Times New Roman"/>
                <w:sz w:val="20"/>
                <w:szCs w:val="20"/>
              </w:rPr>
            </w:pPr>
            <w:proofErr w:type="spellStart"/>
            <w:r w:rsidRPr="00DF5D2E">
              <w:rPr>
                <w:rFonts w:ascii="Times New Roman" w:hAnsi="Times New Roman" w:cs="Times New Roman"/>
                <w:sz w:val="20"/>
                <w:szCs w:val="20"/>
              </w:rPr>
              <w:t>оборудованных</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входных</w:t>
            </w:r>
            <w:proofErr w:type="spellEnd"/>
            <w:r w:rsidRPr="00DF5D2E">
              <w:rPr>
                <w:rFonts w:ascii="Times New Roman" w:hAnsi="Times New Roman" w:cs="Times New Roman"/>
                <w:spacing w:val="-15"/>
                <w:sz w:val="20"/>
                <w:szCs w:val="20"/>
              </w:rPr>
              <w:t xml:space="preserve"> </w:t>
            </w:r>
            <w:proofErr w:type="spellStart"/>
            <w:r w:rsidRPr="00DF5D2E">
              <w:rPr>
                <w:rFonts w:ascii="Times New Roman" w:hAnsi="Times New Roman" w:cs="Times New Roman"/>
                <w:sz w:val="20"/>
                <w:szCs w:val="20"/>
              </w:rPr>
              <w:t>групп</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пандусами</w:t>
            </w:r>
            <w:proofErr w:type="spellEnd"/>
            <w:r w:rsidRPr="00DF5D2E">
              <w:rPr>
                <w:rFonts w:ascii="Times New Roman" w:hAnsi="Times New Roman" w:cs="Times New Roman"/>
                <w:spacing w:val="-2"/>
                <w:sz w:val="20"/>
                <w:szCs w:val="20"/>
              </w:rPr>
              <w:t xml:space="preserve"> </w:t>
            </w:r>
            <w:r w:rsidRPr="00DF5D2E">
              <w:rPr>
                <w:rFonts w:ascii="Times New Roman" w:hAnsi="Times New Roman" w:cs="Times New Roman"/>
                <w:sz w:val="20"/>
                <w:szCs w:val="20"/>
              </w:rPr>
              <w:t>(</w:t>
            </w:r>
            <w:proofErr w:type="spellStart"/>
            <w:r w:rsidRPr="00DF5D2E">
              <w:rPr>
                <w:rFonts w:ascii="Times New Roman" w:hAnsi="Times New Roman" w:cs="Times New Roman"/>
                <w:sz w:val="20"/>
                <w:szCs w:val="20"/>
              </w:rPr>
              <w:t>подъемными</w:t>
            </w:r>
            <w:proofErr w:type="spellEnd"/>
          </w:p>
          <w:p w:rsidR="007943DC" w:rsidRPr="00DF5D2E" w:rsidRDefault="007943DC" w:rsidP="00F42833">
            <w:pPr>
              <w:pStyle w:val="TableParagraph"/>
              <w:rPr>
                <w:rFonts w:ascii="Times New Roman" w:hAnsi="Times New Roman" w:cs="Times New Roman"/>
                <w:sz w:val="20"/>
                <w:szCs w:val="20"/>
              </w:rPr>
            </w:pPr>
            <w:proofErr w:type="spellStart"/>
            <w:r w:rsidRPr="00DF5D2E">
              <w:rPr>
                <w:rFonts w:ascii="Times New Roman" w:hAnsi="Times New Roman" w:cs="Times New Roman"/>
                <w:sz w:val="20"/>
                <w:szCs w:val="20"/>
              </w:rPr>
              <w:lastRenderedPageBreak/>
              <w:t>платформами</w:t>
            </w:r>
            <w:proofErr w:type="spellEnd"/>
            <w:r w:rsidRPr="00DF5D2E">
              <w:rPr>
                <w:rFonts w:ascii="Times New Roman" w:hAnsi="Times New Roman" w:cs="Times New Roman"/>
                <w:sz w:val="20"/>
                <w:szCs w:val="20"/>
              </w:rPr>
              <w:t>);</w:t>
            </w:r>
          </w:p>
          <w:p w:rsidR="007943DC" w:rsidRPr="00DF5D2E" w:rsidRDefault="007943DC" w:rsidP="00F42833">
            <w:pPr>
              <w:pStyle w:val="TableParagraph"/>
              <w:numPr>
                <w:ilvl w:val="0"/>
                <w:numId w:val="45"/>
              </w:numPr>
              <w:tabs>
                <w:tab w:val="left" w:pos="327"/>
              </w:tabs>
              <w:ind w:left="0" w:firstLine="0"/>
              <w:rPr>
                <w:rFonts w:ascii="Times New Roman" w:hAnsi="Times New Roman" w:cs="Times New Roman"/>
                <w:sz w:val="20"/>
                <w:szCs w:val="20"/>
                <w:lang w:val="ru-RU"/>
              </w:rPr>
            </w:pPr>
            <w:r w:rsidRPr="00DF5D2E">
              <w:rPr>
                <w:rFonts w:ascii="Times New Roman" w:hAnsi="Times New Roman" w:cs="Times New Roman"/>
                <w:sz w:val="20"/>
                <w:szCs w:val="20"/>
                <w:lang w:val="ru-RU"/>
              </w:rPr>
              <w:t>выделенных стоянок</w:t>
            </w:r>
            <w:r w:rsidRPr="00DF5D2E">
              <w:rPr>
                <w:rFonts w:ascii="Times New Roman" w:hAnsi="Times New Roman" w:cs="Times New Roman"/>
                <w:spacing w:val="-13"/>
                <w:sz w:val="20"/>
                <w:szCs w:val="20"/>
                <w:lang w:val="ru-RU"/>
              </w:rPr>
              <w:t xml:space="preserve"> </w:t>
            </w:r>
            <w:r w:rsidRPr="00DF5D2E">
              <w:rPr>
                <w:rFonts w:ascii="Times New Roman" w:hAnsi="Times New Roman" w:cs="Times New Roman"/>
                <w:sz w:val="20"/>
                <w:szCs w:val="20"/>
                <w:lang w:val="ru-RU"/>
              </w:rPr>
              <w:t>для автотранспортных средств инвалидов;</w:t>
            </w:r>
          </w:p>
          <w:p w:rsidR="007943DC" w:rsidRPr="00DF5D2E" w:rsidRDefault="007943DC" w:rsidP="00F42833">
            <w:pPr>
              <w:pStyle w:val="TableParagraph"/>
              <w:numPr>
                <w:ilvl w:val="0"/>
                <w:numId w:val="45"/>
              </w:numPr>
              <w:tabs>
                <w:tab w:val="left" w:pos="327"/>
              </w:tabs>
              <w:ind w:left="0" w:firstLine="0"/>
              <w:rPr>
                <w:rFonts w:ascii="Times New Roman" w:hAnsi="Times New Roman" w:cs="Times New Roman"/>
                <w:sz w:val="20"/>
                <w:szCs w:val="20"/>
                <w:lang w:val="ru-RU"/>
              </w:rPr>
            </w:pPr>
            <w:r w:rsidRPr="00DF5D2E">
              <w:rPr>
                <w:rFonts w:ascii="Times New Roman" w:hAnsi="Times New Roman" w:cs="Times New Roman"/>
                <w:sz w:val="20"/>
                <w:szCs w:val="20"/>
                <w:lang w:val="ru-RU"/>
              </w:rPr>
              <w:t>адаптированных лифтов, поручней, расширенных</w:t>
            </w:r>
            <w:r w:rsidRPr="00DF5D2E">
              <w:rPr>
                <w:rFonts w:ascii="Times New Roman" w:hAnsi="Times New Roman" w:cs="Times New Roman"/>
                <w:spacing w:val="-12"/>
                <w:sz w:val="20"/>
                <w:szCs w:val="20"/>
                <w:lang w:val="ru-RU"/>
              </w:rPr>
              <w:t xml:space="preserve"> </w:t>
            </w:r>
            <w:r w:rsidRPr="00DF5D2E">
              <w:rPr>
                <w:rFonts w:ascii="Times New Roman" w:hAnsi="Times New Roman" w:cs="Times New Roman"/>
                <w:sz w:val="20"/>
                <w:szCs w:val="20"/>
                <w:lang w:val="ru-RU"/>
              </w:rPr>
              <w:t>дверных проемов;</w:t>
            </w:r>
          </w:p>
          <w:p w:rsidR="007943DC" w:rsidRPr="00DF5D2E" w:rsidRDefault="007943DC" w:rsidP="00F42833">
            <w:pPr>
              <w:pStyle w:val="TableParagraph"/>
              <w:numPr>
                <w:ilvl w:val="0"/>
                <w:numId w:val="45"/>
              </w:numPr>
              <w:tabs>
                <w:tab w:val="left" w:pos="327"/>
              </w:tabs>
              <w:ind w:left="0" w:firstLine="0"/>
              <w:rPr>
                <w:rFonts w:ascii="Times New Roman" w:hAnsi="Times New Roman" w:cs="Times New Roman"/>
                <w:sz w:val="20"/>
                <w:szCs w:val="20"/>
              </w:rPr>
            </w:pPr>
            <w:proofErr w:type="spellStart"/>
            <w:r w:rsidRPr="00DF5D2E">
              <w:rPr>
                <w:rFonts w:ascii="Times New Roman" w:hAnsi="Times New Roman" w:cs="Times New Roman"/>
                <w:sz w:val="20"/>
                <w:szCs w:val="20"/>
              </w:rPr>
              <w:t>сменных</w:t>
            </w:r>
            <w:proofErr w:type="spellEnd"/>
            <w:r w:rsidRPr="00DF5D2E">
              <w:rPr>
                <w:rFonts w:ascii="Times New Roman" w:hAnsi="Times New Roman" w:cs="Times New Roman"/>
                <w:spacing w:val="-2"/>
                <w:sz w:val="20"/>
                <w:szCs w:val="20"/>
              </w:rPr>
              <w:t xml:space="preserve"> </w:t>
            </w:r>
            <w:proofErr w:type="spellStart"/>
            <w:r w:rsidRPr="00DF5D2E">
              <w:rPr>
                <w:rFonts w:ascii="Times New Roman" w:hAnsi="Times New Roman" w:cs="Times New Roman"/>
                <w:sz w:val="20"/>
                <w:szCs w:val="20"/>
              </w:rPr>
              <w:t>кресел-колясок</w:t>
            </w:r>
            <w:proofErr w:type="spellEnd"/>
            <w:r w:rsidRPr="00DF5D2E">
              <w:rPr>
                <w:rFonts w:ascii="Times New Roman" w:hAnsi="Times New Roman" w:cs="Times New Roman"/>
                <w:sz w:val="20"/>
                <w:szCs w:val="20"/>
              </w:rPr>
              <w:t>;</w:t>
            </w:r>
          </w:p>
          <w:p w:rsidR="007943DC" w:rsidRPr="00DF5D2E" w:rsidRDefault="007943DC" w:rsidP="00F42833">
            <w:pPr>
              <w:pStyle w:val="TableParagraph"/>
              <w:numPr>
                <w:ilvl w:val="0"/>
                <w:numId w:val="45"/>
              </w:numPr>
              <w:tabs>
                <w:tab w:val="left" w:pos="327"/>
              </w:tabs>
              <w:ind w:left="0" w:firstLine="0"/>
              <w:rPr>
                <w:rFonts w:ascii="Times New Roman" w:hAnsi="Times New Roman" w:cs="Times New Roman"/>
                <w:sz w:val="20"/>
                <w:szCs w:val="20"/>
                <w:lang w:val="ru-RU"/>
              </w:rPr>
            </w:pPr>
            <w:r w:rsidRPr="00DF5D2E">
              <w:rPr>
                <w:rFonts w:ascii="Times New Roman" w:hAnsi="Times New Roman" w:cs="Times New Roman"/>
                <w:sz w:val="20"/>
                <w:szCs w:val="20"/>
                <w:lang w:val="ru-RU"/>
              </w:rPr>
              <w:t>специально</w:t>
            </w:r>
            <w:r w:rsidRPr="00DF5D2E">
              <w:rPr>
                <w:rFonts w:ascii="Times New Roman" w:hAnsi="Times New Roman" w:cs="Times New Roman"/>
                <w:spacing w:val="-11"/>
                <w:sz w:val="20"/>
                <w:szCs w:val="20"/>
                <w:lang w:val="ru-RU"/>
              </w:rPr>
              <w:t xml:space="preserve"> </w:t>
            </w:r>
            <w:r w:rsidRPr="00DF5D2E">
              <w:rPr>
                <w:rFonts w:ascii="Times New Roman" w:hAnsi="Times New Roman" w:cs="Times New Roman"/>
                <w:sz w:val="20"/>
                <w:szCs w:val="20"/>
                <w:lang w:val="ru-RU"/>
              </w:rPr>
              <w:t>оборудованных санитарно-гигиенических помещений в</w:t>
            </w:r>
            <w:r w:rsidRPr="00DF5D2E">
              <w:rPr>
                <w:rFonts w:ascii="Times New Roman" w:hAnsi="Times New Roman" w:cs="Times New Roman"/>
                <w:spacing w:val="-5"/>
                <w:sz w:val="20"/>
                <w:szCs w:val="20"/>
                <w:lang w:val="ru-RU"/>
              </w:rPr>
              <w:t xml:space="preserve"> </w:t>
            </w:r>
            <w:r w:rsidRPr="00DF5D2E">
              <w:rPr>
                <w:rFonts w:ascii="Times New Roman" w:hAnsi="Times New Roman" w:cs="Times New Roman"/>
                <w:sz w:val="20"/>
                <w:szCs w:val="20"/>
                <w:lang w:val="ru-RU"/>
              </w:rPr>
              <w:t>организации</w:t>
            </w:r>
          </w:p>
          <w:p w:rsidR="007943DC" w:rsidRPr="00DF5D2E" w:rsidRDefault="007943DC" w:rsidP="00F42833">
            <w:pPr>
              <w:pStyle w:val="TableParagraph"/>
              <w:rPr>
                <w:rFonts w:ascii="Times New Roman" w:hAnsi="Times New Roman" w:cs="Times New Roman"/>
                <w:sz w:val="20"/>
                <w:szCs w:val="20"/>
              </w:rPr>
            </w:pPr>
            <w:proofErr w:type="spellStart"/>
            <w:r w:rsidRPr="00DF5D2E">
              <w:rPr>
                <w:rFonts w:ascii="Times New Roman" w:hAnsi="Times New Roman" w:cs="Times New Roman"/>
                <w:sz w:val="20"/>
                <w:szCs w:val="20"/>
              </w:rPr>
              <w:t>социальной</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сферы</w:t>
            </w:r>
            <w:proofErr w:type="spellEnd"/>
            <w:r w:rsidRPr="00DF5D2E">
              <w:rPr>
                <w:rFonts w:ascii="Times New Roman" w:hAnsi="Times New Roman" w:cs="Times New Roman"/>
                <w:sz w:val="20"/>
                <w:szCs w:val="20"/>
              </w:rPr>
              <w:t>.</w:t>
            </w:r>
          </w:p>
        </w:tc>
        <w:tc>
          <w:tcPr>
            <w:tcW w:w="4122" w:type="dxa"/>
          </w:tcPr>
          <w:p w:rsidR="007943DC" w:rsidRPr="00DF5D2E" w:rsidRDefault="007943DC" w:rsidP="00F42833">
            <w:pPr>
              <w:pStyle w:val="TableParagraph"/>
              <w:ind w:left="100"/>
              <w:rPr>
                <w:rFonts w:ascii="Times New Roman" w:hAnsi="Times New Roman" w:cs="Times New Roman"/>
                <w:sz w:val="20"/>
                <w:szCs w:val="20"/>
                <w:lang w:val="ru-RU"/>
              </w:rPr>
            </w:pPr>
            <w:r w:rsidRPr="00DF5D2E">
              <w:rPr>
                <w:rFonts w:ascii="Times New Roman" w:hAnsi="Times New Roman" w:cs="Times New Roman"/>
                <w:sz w:val="20"/>
                <w:szCs w:val="20"/>
                <w:lang w:val="ru-RU"/>
              </w:rPr>
              <w:lastRenderedPageBreak/>
              <w:t>- отсутствуют условия доступности для</w:t>
            </w:r>
          </w:p>
          <w:p w:rsidR="007943DC" w:rsidRPr="00DF5D2E" w:rsidRDefault="007943DC" w:rsidP="00F42833">
            <w:pPr>
              <w:pStyle w:val="TableParagraph"/>
              <w:ind w:left="100"/>
              <w:rPr>
                <w:rFonts w:ascii="Times New Roman" w:hAnsi="Times New Roman" w:cs="Times New Roman"/>
                <w:sz w:val="20"/>
                <w:szCs w:val="20"/>
                <w:lang w:val="ru-RU"/>
              </w:rPr>
            </w:pPr>
            <w:r w:rsidRPr="00DF5D2E">
              <w:rPr>
                <w:rFonts w:ascii="Times New Roman" w:hAnsi="Times New Roman" w:cs="Times New Roman"/>
                <w:sz w:val="20"/>
                <w:szCs w:val="20"/>
                <w:lang w:val="ru-RU"/>
              </w:rPr>
              <w:t>инвалидов</w:t>
            </w:r>
          </w:p>
        </w:tc>
        <w:tc>
          <w:tcPr>
            <w:tcW w:w="1397" w:type="dxa"/>
            <w:vAlign w:val="center"/>
          </w:tcPr>
          <w:p w:rsidR="007943DC" w:rsidRPr="00DF5D2E" w:rsidRDefault="007943DC"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0 </w:t>
            </w:r>
            <w:proofErr w:type="spellStart"/>
            <w:r w:rsidRPr="00DF5D2E">
              <w:rPr>
                <w:rFonts w:ascii="Times New Roman" w:hAnsi="Times New Roman" w:cs="Times New Roman"/>
                <w:sz w:val="20"/>
                <w:szCs w:val="20"/>
              </w:rPr>
              <w:t>баллов</w:t>
            </w:r>
            <w:proofErr w:type="spellEnd"/>
          </w:p>
        </w:tc>
        <w:tc>
          <w:tcPr>
            <w:tcW w:w="1283" w:type="dxa"/>
            <w:vMerge w:val="restart"/>
          </w:tcPr>
          <w:p w:rsidR="007943DC" w:rsidRPr="00DF5D2E" w:rsidRDefault="007943DC" w:rsidP="00F42833">
            <w:pPr>
              <w:pStyle w:val="TableParagraph"/>
              <w:ind w:left="132" w:right="107"/>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100 баллов</w:t>
            </w:r>
          </w:p>
          <w:p w:rsidR="007943DC" w:rsidRPr="00DF5D2E" w:rsidRDefault="007943DC" w:rsidP="00F42833">
            <w:pPr>
              <w:pStyle w:val="TableParagraph"/>
              <w:spacing w:before="8"/>
              <w:rPr>
                <w:rFonts w:ascii="Times New Roman" w:hAnsi="Times New Roman" w:cs="Times New Roman"/>
                <w:b/>
                <w:sz w:val="20"/>
                <w:szCs w:val="20"/>
                <w:lang w:val="ru-RU"/>
              </w:rPr>
            </w:pPr>
          </w:p>
          <w:p w:rsidR="007943DC" w:rsidRPr="00DF5D2E" w:rsidRDefault="007943DC" w:rsidP="00F42833">
            <w:pPr>
              <w:pStyle w:val="TableParagraph"/>
              <w:ind w:left="132" w:right="104"/>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Для расчета формула (3.1)</w:t>
            </w:r>
          </w:p>
          <w:p w:rsidR="007943DC" w:rsidRPr="00DF5D2E" w:rsidRDefault="007943DC" w:rsidP="00F42833">
            <w:pPr>
              <w:pStyle w:val="TableParagraph"/>
              <w:ind w:left="132" w:right="104"/>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lastRenderedPageBreak/>
              <w:t>Единого порядка</w:t>
            </w:r>
          </w:p>
        </w:tc>
      </w:tr>
      <w:tr w:rsidR="007943DC" w:rsidRPr="00DF5D2E" w:rsidTr="007943DC">
        <w:trPr>
          <w:trHeight w:val="866"/>
          <w:jc w:val="center"/>
        </w:trPr>
        <w:tc>
          <w:tcPr>
            <w:tcW w:w="674"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3403"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526"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3869"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4122" w:type="dxa"/>
          </w:tcPr>
          <w:p w:rsidR="007943DC" w:rsidRPr="00DF5D2E" w:rsidRDefault="007943DC" w:rsidP="00F42833">
            <w:pPr>
              <w:pStyle w:val="TableParagraph"/>
              <w:ind w:left="100"/>
              <w:rPr>
                <w:rFonts w:ascii="Times New Roman" w:hAnsi="Times New Roman" w:cs="Times New Roman"/>
                <w:b/>
                <w:sz w:val="20"/>
                <w:szCs w:val="20"/>
                <w:lang w:val="ru-RU"/>
              </w:rPr>
            </w:pPr>
            <w:r w:rsidRPr="00DF5D2E">
              <w:rPr>
                <w:rFonts w:ascii="Times New Roman" w:hAnsi="Times New Roman" w:cs="Times New Roman"/>
                <w:sz w:val="20"/>
                <w:szCs w:val="20"/>
                <w:lang w:val="ru-RU"/>
              </w:rPr>
              <w:t xml:space="preserve">- </w:t>
            </w:r>
            <w:r w:rsidRPr="00DF5D2E">
              <w:rPr>
                <w:rFonts w:ascii="Times New Roman" w:hAnsi="Times New Roman" w:cs="Times New Roman"/>
                <w:b/>
                <w:sz w:val="20"/>
                <w:szCs w:val="20"/>
                <w:lang w:val="ru-RU"/>
              </w:rPr>
              <w:t xml:space="preserve">количество условий доступности организации </w:t>
            </w:r>
            <w:r w:rsidRPr="00DF5D2E">
              <w:rPr>
                <w:rFonts w:ascii="Times New Roman" w:hAnsi="Times New Roman" w:cs="Times New Roman"/>
                <w:sz w:val="20"/>
                <w:szCs w:val="20"/>
                <w:lang w:val="ru-RU"/>
              </w:rPr>
              <w:t xml:space="preserve">для инвалидов (от одного до четырех) </w:t>
            </w:r>
            <w:r w:rsidRPr="00DF5D2E">
              <w:rPr>
                <w:rFonts w:ascii="Times New Roman" w:hAnsi="Times New Roman" w:cs="Times New Roman"/>
                <w:b/>
                <w:sz w:val="20"/>
                <w:szCs w:val="20"/>
                <w:lang w:val="ru-RU"/>
              </w:rPr>
              <w:t>(</w:t>
            </w:r>
            <w:proofErr w:type="spellStart"/>
            <w:r w:rsidRPr="00DF5D2E">
              <w:rPr>
                <w:rFonts w:ascii="Times New Roman" w:hAnsi="Times New Roman" w:cs="Times New Roman"/>
                <w:b/>
                <w:sz w:val="20"/>
                <w:szCs w:val="20"/>
                <w:lang w:val="ru-RU"/>
              </w:rPr>
              <w:t>С</w:t>
            </w:r>
            <w:r w:rsidRPr="00DF5D2E">
              <w:rPr>
                <w:rFonts w:ascii="Times New Roman" w:hAnsi="Times New Roman" w:cs="Times New Roman"/>
                <w:b/>
                <w:sz w:val="20"/>
                <w:szCs w:val="20"/>
                <w:vertAlign w:val="superscript"/>
                <w:lang w:val="ru-RU"/>
              </w:rPr>
              <w:t>орг</w:t>
            </w:r>
            <w:r w:rsidRPr="00DF5D2E">
              <w:rPr>
                <w:rFonts w:ascii="Times New Roman" w:hAnsi="Times New Roman" w:cs="Times New Roman"/>
                <w:b/>
                <w:sz w:val="20"/>
                <w:szCs w:val="20"/>
                <w:vertAlign w:val="subscript"/>
                <w:lang w:val="ru-RU"/>
              </w:rPr>
              <w:t>дост</w:t>
            </w:r>
            <w:proofErr w:type="spellEnd"/>
            <w:r w:rsidRPr="00DF5D2E">
              <w:rPr>
                <w:rFonts w:ascii="Times New Roman" w:hAnsi="Times New Roman" w:cs="Times New Roman"/>
                <w:b/>
                <w:sz w:val="20"/>
                <w:szCs w:val="20"/>
                <w:lang w:val="ru-RU"/>
              </w:rPr>
              <w:t>)</w:t>
            </w:r>
          </w:p>
        </w:tc>
        <w:tc>
          <w:tcPr>
            <w:tcW w:w="1397" w:type="dxa"/>
            <w:vAlign w:val="center"/>
          </w:tcPr>
          <w:p w:rsidR="007943DC" w:rsidRPr="00DF5D2E" w:rsidRDefault="007943DC"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по 20 баллов за каждое условие</w:t>
            </w:r>
          </w:p>
          <w:p w:rsidR="007943DC" w:rsidRPr="00DF5D2E" w:rsidRDefault="007943DC" w:rsidP="00F42833">
            <w:pPr>
              <w:pStyle w:val="TableParagraph"/>
              <w:jc w:val="center"/>
              <w:rPr>
                <w:rFonts w:ascii="Times New Roman" w:hAnsi="Times New Roman" w:cs="Times New Roman"/>
                <w:b/>
                <w:sz w:val="20"/>
                <w:szCs w:val="20"/>
                <w:lang w:val="ru-RU"/>
              </w:rPr>
            </w:pPr>
            <w:r w:rsidRPr="00DF5D2E">
              <w:rPr>
                <w:rFonts w:ascii="Times New Roman" w:hAnsi="Times New Roman" w:cs="Times New Roman"/>
                <w:b/>
                <w:position w:val="3"/>
                <w:sz w:val="20"/>
                <w:szCs w:val="20"/>
                <w:lang w:val="ru-RU"/>
              </w:rPr>
              <w:t>(</w:t>
            </w:r>
            <w:proofErr w:type="spellStart"/>
            <w:r w:rsidRPr="00DF5D2E">
              <w:rPr>
                <w:rFonts w:ascii="Times New Roman" w:hAnsi="Times New Roman" w:cs="Times New Roman"/>
                <w:b/>
                <w:position w:val="3"/>
                <w:sz w:val="20"/>
                <w:szCs w:val="20"/>
                <w:lang w:val="ru-RU"/>
              </w:rPr>
              <w:t>Т</w:t>
            </w:r>
            <w:r w:rsidRPr="00DF5D2E">
              <w:rPr>
                <w:rFonts w:ascii="Times New Roman" w:hAnsi="Times New Roman" w:cs="Times New Roman"/>
                <w:b/>
                <w:position w:val="3"/>
                <w:sz w:val="20"/>
                <w:szCs w:val="20"/>
                <w:vertAlign w:val="superscript"/>
                <w:lang w:val="ru-RU"/>
              </w:rPr>
              <w:t>орг</w:t>
            </w:r>
            <w:r w:rsidRPr="00DF5D2E">
              <w:rPr>
                <w:rFonts w:ascii="Times New Roman" w:hAnsi="Times New Roman" w:cs="Times New Roman"/>
                <w:b/>
                <w:position w:val="3"/>
                <w:sz w:val="20"/>
                <w:szCs w:val="20"/>
                <w:vertAlign w:val="subscript"/>
                <w:lang w:val="ru-RU"/>
              </w:rPr>
              <w:t>дост</w:t>
            </w:r>
            <w:proofErr w:type="spellEnd"/>
            <w:r w:rsidRPr="00DF5D2E">
              <w:rPr>
                <w:rFonts w:ascii="Times New Roman" w:hAnsi="Times New Roman" w:cs="Times New Roman"/>
                <w:b/>
                <w:position w:val="3"/>
                <w:sz w:val="20"/>
                <w:szCs w:val="20"/>
                <w:lang w:val="ru-RU"/>
              </w:rPr>
              <w:t>)</w:t>
            </w:r>
          </w:p>
        </w:tc>
        <w:tc>
          <w:tcPr>
            <w:tcW w:w="1283" w:type="dxa"/>
            <w:vMerge/>
            <w:tcBorders>
              <w:top w:val="nil"/>
            </w:tcBorders>
          </w:tcPr>
          <w:p w:rsidR="007943DC" w:rsidRPr="00DF5D2E" w:rsidRDefault="007943DC" w:rsidP="00F42833">
            <w:pPr>
              <w:rPr>
                <w:rFonts w:ascii="Times New Roman" w:hAnsi="Times New Roman" w:cs="Times New Roman"/>
                <w:sz w:val="20"/>
                <w:szCs w:val="20"/>
                <w:lang w:val="ru-RU"/>
              </w:rPr>
            </w:pPr>
          </w:p>
        </w:tc>
      </w:tr>
      <w:tr w:rsidR="007943DC" w:rsidRPr="00DF5D2E" w:rsidTr="007943DC">
        <w:trPr>
          <w:trHeight w:val="2795"/>
          <w:jc w:val="center"/>
        </w:trPr>
        <w:tc>
          <w:tcPr>
            <w:tcW w:w="674"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3403"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526"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3869"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4122" w:type="dxa"/>
          </w:tcPr>
          <w:p w:rsidR="007943DC" w:rsidRPr="00DF5D2E" w:rsidRDefault="007943DC" w:rsidP="00F42833">
            <w:pPr>
              <w:pStyle w:val="TableParagraph"/>
              <w:ind w:left="109" w:right="96"/>
              <w:rPr>
                <w:rFonts w:ascii="Times New Roman" w:hAnsi="Times New Roman" w:cs="Times New Roman"/>
                <w:sz w:val="20"/>
                <w:szCs w:val="20"/>
                <w:lang w:val="ru-RU"/>
              </w:rPr>
            </w:pPr>
            <w:r w:rsidRPr="00DF5D2E">
              <w:rPr>
                <w:rFonts w:ascii="Times New Roman" w:hAnsi="Times New Roman" w:cs="Times New Roman"/>
                <w:sz w:val="20"/>
                <w:szCs w:val="20"/>
                <w:lang w:val="ru-RU"/>
              </w:rPr>
              <w:t>- наличие пяти и более условий доступности для инвалидов</w:t>
            </w:r>
          </w:p>
        </w:tc>
        <w:tc>
          <w:tcPr>
            <w:tcW w:w="1397" w:type="dxa"/>
          </w:tcPr>
          <w:p w:rsidR="007943DC" w:rsidRPr="00DF5D2E" w:rsidRDefault="007943DC" w:rsidP="00F42833">
            <w:pPr>
              <w:pStyle w:val="TableParagraph"/>
              <w:ind w:right="199"/>
              <w:jc w:val="right"/>
              <w:rPr>
                <w:rFonts w:ascii="Times New Roman" w:hAnsi="Times New Roman" w:cs="Times New Roman"/>
                <w:sz w:val="20"/>
                <w:szCs w:val="20"/>
              </w:rPr>
            </w:pPr>
            <w:r w:rsidRPr="00DF5D2E">
              <w:rPr>
                <w:rFonts w:ascii="Times New Roman" w:hAnsi="Times New Roman" w:cs="Times New Roman"/>
                <w:sz w:val="20"/>
                <w:szCs w:val="20"/>
              </w:rPr>
              <w:t xml:space="preserve">100 </w:t>
            </w:r>
            <w:proofErr w:type="spellStart"/>
            <w:r w:rsidRPr="00DF5D2E">
              <w:rPr>
                <w:rFonts w:ascii="Times New Roman" w:hAnsi="Times New Roman" w:cs="Times New Roman"/>
                <w:sz w:val="20"/>
                <w:szCs w:val="20"/>
              </w:rPr>
              <w:t>баллов</w:t>
            </w:r>
            <w:proofErr w:type="spellEnd"/>
          </w:p>
        </w:tc>
        <w:tc>
          <w:tcPr>
            <w:tcW w:w="1283" w:type="dxa"/>
            <w:vMerge/>
            <w:tcBorders>
              <w:top w:val="nil"/>
            </w:tcBorders>
          </w:tcPr>
          <w:p w:rsidR="007943DC" w:rsidRPr="00DF5D2E" w:rsidRDefault="007943DC" w:rsidP="00F42833">
            <w:pPr>
              <w:rPr>
                <w:rFonts w:ascii="Times New Roman" w:hAnsi="Times New Roman" w:cs="Times New Roman"/>
                <w:sz w:val="20"/>
                <w:szCs w:val="20"/>
              </w:rPr>
            </w:pPr>
          </w:p>
        </w:tc>
      </w:tr>
    </w:tbl>
    <w:p w:rsidR="00D105E3" w:rsidRPr="00DF5D2E" w:rsidRDefault="00D105E3" w:rsidP="00F42833">
      <w:pPr>
        <w:pStyle w:val="TableParagraph"/>
        <w:ind w:left="107" w:right="266"/>
        <w:rPr>
          <w:b/>
        </w:rPr>
      </w:pPr>
    </w:p>
    <w:p w:rsidR="007943DC" w:rsidRPr="00DF5D2E" w:rsidRDefault="007943DC" w:rsidP="00F42833">
      <w:pPr>
        <w:pStyle w:val="TableParagraph"/>
        <w:tabs>
          <w:tab w:val="left" w:pos="4260"/>
        </w:tabs>
        <w:ind w:left="12"/>
        <w:jc w:val="center"/>
        <w:rPr>
          <w:sz w:val="20"/>
        </w:rPr>
      </w:pPr>
      <w:r w:rsidRPr="00DF5D2E">
        <w:rPr>
          <w:b/>
          <w:position w:val="3"/>
          <w:sz w:val="20"/>
        </w:rPr>
        <w:t>П</w:t>
      </w:r>
      <w:proofErr w:type="spellStart"/>
      <w:r w:rsidRPr="00DF5D2E">
        <w:rPr>
          <w:b/>
          <w:position w:val="12"/>
          <w:sz w:val="13"/>
        </w:rPr>
        <w:t>орг</w:t>
      </w:r>
      <w:r w:rsidRPr="00DF5D2E">
        <w:rPr>
          <w:b/>
          <w:sz w:val="13"/>
        </w:rPr>
        <w:t>дост</w:t>
      </w:r>
      <w:proofErr w:type="spellEnd"/>
      <w:r w:rsidRPr="00DF5D2E">
        <w:rPr>
          <w:b/>
          <w:sz w:val="13"/>
        </w:rPr>
        <w:t xml:space="preserve"> </w:t>
      </w:r>
      <w:r w:rsidRPr="00DF5D2E">
        <w:rPr>
          <w:b/>
          <w:position w:val="3"/>
          <w:sz w:val="20"/>
        </w:rPr>
        <w:t>= Т</w:t>
      </w:r>
      <w:proofErr w:type="spellStart"/>
      <w:r w:rsidRPr="00DF5D2E">
        <w:rPr>
          <w:b/>
          <w:position w:val="12"/>
          <w:sz w:val="13"/>
        </w:rPr>
        <w:t>орг</w:t>
      </w:r>
      <w:r w:rsidRPr="00DF5D2E">
        <w:rPr>
          <w:b/>
          <w:sz w:val="13"/>
        </w:rPr>
        <w:t>дост</w:t>
      </w:r>
      <w:proofErr w:type="spellEnd"/>
      <w:r w:rsidRPr="00DF5D2E">
        <w:rPr>
          <w:b/>
          <w:sz w:val="13"/>
        </w:rPr>
        <w:t xml:space="preserve"> </w:t>
      </w:r>
      <w:r w:rsidRPr="00DF5D2E">
        <w:rPr>
          <w:b/>
          <w:position w:val="3"/>
          <w:sz w:val="20"/>
        </w:rPr>
        <w:t>×</w:t>
      </w:r>
      <w:r w:rsidRPr="00DF5D2E">
        <w:rPr>
          <w:b/>
          <w:spacing w:val="28"/>
          <w:position w:val="3"/>
          <w:sz w:val="20"/>
        </w:rPr>
        <w:t xml:space="preserve"> </w:t>
      </w:r>
      <w:proofErr w:type="gramStart"/>
      <w:r w:rsidRPr="00DF5D2E">
        <w:rPr>
          <w:b/>
          <w:position w:val="3"/>
          <w:sz w:val="20"/>
        </w:rPr>
        <w:t>С</w:t>
      </w:r>
      <w:proofErr w:type="spellStart"/>
      <w:r w:rsidRPr="00DF5D2E">
        <w:rPr>
          <w:b/>
          <w:position w:val="12"/>
          <w:sz w:val="13"/>
        </w:rPr>
        <w:t>орг</w:t>
      </w:r>
      <w:r w:rsidRPr="00DF5D2E">
        <w:rPr>
          <w:b/>
          <w:sz w:val="13"/>
        </w:rPr>
        <w:t>дост</w:t>
      </w:r>
      <w:proofErr w:type="spellEnd"/>
      <w:r w:rsidRPr="00DF5D2E">
        <w:rPr>
          <w:b/>
          <w:spacing w:val="1"/>
          <w:sz w:val="13"/>
        </w:rPr>
        <w:t xml:space="preserve"> </w:t>
      </w:r>
      <w:r w:rsidRPr="00DF5D2E">
        <w:rPr>
          <w:b/>
          <w:position w:val="3"/>
          <w:sz w:val="20"/>
        </w:rPr>
        <w:t>,</w:t>
      </w:r>
      <w:proofErr w:type="gramEnd"/>
      <w:r w:rsidRPr="00DF5D2E">
        <w:rPr>
          <w:b/>
          <w:position w:val="3"/>
          <w:sz w:val="20"/>
        </w:rPr>
        <w:tab/>
      </w:r>
      <w:r w:rsidRPr="00DF5D2E">
        <w:rPr>
          <w:position w:val="3"/>
          <w:sz w:val="20"/>
        </w:rPr>
        <w:t>(3.1)</w:t>
      </w:r>
    </w:p>
    <w:p w:rsidR="007943DC" w:rsidRPr="00DF5D2E" w:rsidRDefault="007943DC" w:rsidP="00F42833">
      <w:pPr>
        <w:pStyle w:val="TableParagraph"/>
        <w:spacing w:before="186"/>
        <w:ind w:left="107"/>
        <w:rPr>
          <w:sz w:val="20"/>
        </w:rPr>
      </w:pPr>
      <w:r w:rsidRPr="00DF5D2E">
        <w:rPr>
          <w:sz w:val="20"/>
        </w:rPr>
        <w:t>где:</w:t>
      </w:r>
    </w:p>
    <w:p w:rsidR="007943DC" w:rsidRPr="00DF5D2E" w:rsidRDefault="007943DC" w:rsidP="00F42833">
      <w:pPr>
        <w:pStyle w:val="TableParagraph"/>
        <w:ind w:left="107"/>
        <w:rPr>
          <w:sz w:val="20"/>
        </w:rPr>
      </w:pPr>
      <w:proofErr w:type="spellStart"/>
      <w:r w:rsidRPr="00DF5D2E">
        <w:rPr>
          <w:b/>
          <w:sz w:val="20"/>
        </w:rPr>
        <w:t>Т</w:t>
      </w:r>
      <w:r w:rsidRPr="00DF5D2E">
        <w:rPr>
          <w:b/>
          <w:sz w:val="20"/>
          <w:vertAlign w:val="superscript"/>
        </w:rPr>
        <w:t>орг</w:t>
      </w:r>
      <w:r w:rsidRPr="00DF5D2E">
        <w:rPr>
          <w:b/>
          <w:sz w:val="20"/>
          <w:vertAlign w:val="subscript"/>
        </w:rPr>
        <w:t>дост</w:t>
      </w:r>
      <w:proofErr w:type="spellEnd"/>
      <w:r w:rsidRPr="00DF5D2E">
        <w:rPr>
          <w:b/>
          <w:sz w:val="20"/>
        </w:rPr>
        <w:t xml:space="preserve"> </w:t>
      </w:r>
      <w:r w:rsidRPr="00DF5D2E">
        <w:rPr>
          <w:sz w:val="20"/>
        </w:rPr>
        <w:t>– количество баллов за каждое условие доступности организации для инвалидов (по 20 баллов за каждое условие);</w:t>
      </w:r>
    </w:p>
    <w:p w:rsidR="007943DC" w:rsidRPr="00DF5D2E" w:rsidRDefault="007943DC" w:rsidP="00F42833">
      <w:pPr>
        <w:pStyle w:val="TableParagraph"/>
        <w:ind w:left="107"/>
        <w:rPr>
          <w:sz w:val="20"/>
        </w:rPr>
      </w:pPr>
      <w:proofErr w:type="spellStart"/>
      <w:r w:rsidRPr="00DF5D2E">
        <w:rPr>
          <w:b/>
          <w:sz w:val="20"/>
        </w:rPr>
        <w:t>С</w:t>
      </w:r>
      <w:r w:rsidRPr="00DF5D2E">
        <w:rPr>
          <w:b/>
          <w:sz w:val="20"/>
          <w:vertAlign w:val="superscript"/>
        </w:rPr>
        <w:t>орг</w:t>
      </w:r>
      <w:r w:rsidRPr="00DF5D2E">
        <w:rPr>
          <w:b/>
          <w:sz w:val="20"/>
          <w:vertAlign w:val="subscript"/>
        </w:rPr>
        <w:t>дост</w:t>
      </w:r>
      <w:proofErr w:type="spellEnd"/>
      <w:r w:rsidRPr="00DF5D2E">
        <w:rPr>
          <w:b/>
          <w:sz w:val="20"/>
        </w:rPr>
        <w:t xml:space="preserve"> – </w:t>
      </w:r>
      <w:r w:rsidRPr="00DF5D2E">
        <w:rPr>
          <w:sz w:val="20"/>
        </w:rPr>
        <w:t>количество условий доступности организации для инвалидов.</w:t>
      </w:r>
    </w:p>
    <w:p w:rsidR="007943DC" w:rsidRPr="00DF5D2E" w:rsidRDefault="007943DC" w:rsidP="00F42833">
      <w:pPr>
        <w:pStyle w:val="TableParagraph"/>
        <w:ind w:left="107" w:right="266"/>
        <w:rPr>
          <w:sz w:val="20"/>
        </w:rPr>
      </w:pPr>
      <w:r w:rsidRPr="00DF5D2E">
        <w:rPr>
          <w:sz w:val="20"/>
        </w:rPr>
        <w:t xml:space="preserve">При наличии пяти и более условий доступности услуг для инвалидов показатель оценки качества </w:t>
      </w:r>
      <w:r w:rsidRPr="00DF5D2E">
        <w:rPr>
          <w:b/>
          <w:sz w:val="20"/>
        </w:rPr>
        <w:t>(</w:t>
      </w:r>
      <w:proofErr w:type="spellStart"/>
      <w:r w:rsidRPr="00DF5D2E">
        <w:rPr>
          <w:b/>
          <w:sz w:val="20"/>
        </w:rPr>
        <w:t>П</w:t>
      </w:r>
      <w:r w:rsidRPr="00DF5D2E">
        <w:rPr>
          <w:b/>
          <w:sz w:val="20"/>
          <w:vertAlign w:val="superscript"/>
        </w:rPr>
        <w:t>орг</w:t>
      </w:r>
      <w:r w:rsidRPr="00DF5D2E">
        <w:rPr>
          <w:b/>
          <w:sz w:val="20"/>
          <w:vertAlign w:val="subscript"/>
        </w:rPr>
        <w:t>дост</w:t>
      </w:r>
      <w:proofErr w:type="spellEnd"/>
      <w:r w:rsidRPr="00DF5D2E">
        <w:rPr>
          <w:b/>
          <w:sz w:val="20"/>
        </w:rPr>
        <w:t xml:space="preserve">) </w:t>
      </w:r>
      <w:r w:rsidRPr="00DF5D2E">
        <w:rPr>
          <w:sz w:val="20"/>
        </w:rPr>
        <w:t>принимает значение 100 баллов</w:t>
      </w:r>
    </w:p>
    <w:p w:rsidR="007943DC" w:rsidRPr="00DF5D2E" w:rsidRDefault="007943DC" w:rsidP="00F42833">
      <w:pPr>
        <w:pStyle w:val="TableParagraph"/>
        <w:ind w:left="107" w:right="266"/>
        <w:rPr>
          <w:sz w:val="20"/>
        </w:rPr>
      </w:pPr>
    </w:p>
    <w:tbl>
      <w:tblPr>
        <w:tblStyle w:val="TableNormal"/>
        <w:tblW w:w="15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646"/>
        <w:gridCol w:w="850"/>
        <w:gridCol w:w="4678"/>
        <w:gridCol w:w="2746"/>
        <w:gridCol w:w="1397"/>
        <w:gridCol w:w="1283"/>
      </w:tblGrid>
      <w:tr w:rsidR="007943DC" w:rsidRPr="00DF5D2E" w:rsidTr="00284030">
        <w:trPr>
          <w:trHeight w:val="1246"/>
          <w:jc w:val="center"/>
        </w:trPr>
        <w:tc>
          <w:tcPr>
            <w:tcW w:w="674" w:type="dxa"/>
          </w:tcPr>
          <w:p w:rsidR="007943DC" w:rsidRPr="00DF5D2E" w:rsidRDefault="007943DC" w:rsidP="00F42833">
            <w:pPr>
              <w:pStyle w:val="TableParagraph"/>
              <w:spacing w:before="10"/>
              <w:rPr>
                <w:rFonts w:ascii="Times New Roman" w:hAnsi="Times New Roman" w:cs="Times New Roman"/>
                <w:b/>
                <w:sz w:val="20"/>
                <w:szCs w:val="20"/>
                <w:lang w:val="ru-RU"/>
              </w:rPr>
            </w:pPr>
          </w:p>
          <w:p w:rsidR="007943DC" w:rsidRPr="00DF5D2E" w:rsidRDefault="007943DC" w:rsidP="00F42833">
            <w:pPr>
              <w:pStyle w:val="TableParagraph"/>
              <w:spacing w:before="1"/>
              <w:ind w:left="5"/>
              <w:jc w:val="center"/>
              <w:rPr>
                <w:rFonts w:ascii="Times New Roman" w:hAnsi="Times New Roman" w:cs="Times New Roman"/>
                <w:sz w:val="20"/>
                <w:szCs w:val="20"/>
              </w:rPr>
            </w:pPr>
            <w:r w:rsidRPr="00DF5D2E">
              <w:rPr>
                <w:rFonts w:ascii="Times New Roman" w:hAnsi="Times New Roman" w:cs="Times New Roman"/>
                <w:w w:val="99"/>
                <w:sz w:val="20"/>
                <w:szCs w:val="20"/>
              </w:rPr>
              <w:t>№</w:t>
            </w:r>
          </w:p>
        </w:tc>
        <w:tc>
          <w:tcPr>
            <w:tcW w:w="3646" w:type="dxa"/>
          </w:tcPr>
          <w:p w:rsidR="007943DC" w:rsidRPr="00DF5D2E" w:rsidRDefault="007943DC" w:rsidP="00F42833">
            <w:pPr>
              <w:pStyle w:val="TableParagraph"/>
              <w:spacing w:before="10"/>
              <w:jc w:val="center"/>
              <w:rPr>
                <w:rFonts w:ascii="Times New Roman" w:hAnsi="Times New Roman" w:cs="Times New Roman"/>
                <w:b/>
                <w:sz w:val="20"/>
                <w:szCs w:val="20"/>
              </w:rPr>
            </w:pPr>
          </w:p>
          <w:p w:rsidR="007943DC" w:rsidRPr="00DF5D2E" w:rsidRDefault="007943DC" w:rsidP="00F42833">
            <w:pPr>
              <w:pStyle w:val="TableParagraph"/>
              <w:spacing w:before="1"/>
              <w:ind w:left="492"/>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850" w:type="dxa"/>
            <w:textDirection w:val="btLr"/>
            <w:vAlign w:val="center"/>
          </w:tcPr>
          <w:p w:rsidR="007943DC" w:rsidRPr="00DF5D2E" w:rsidRDefault="007943DC" w:rsidP="00F42833">
            <w:pPr>
              <w:pStyle w:val="TableParagraph"/>
              <w:ind w:left="175" w:right="113"/>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Значимость показателей</w:t>
            </w:r>
          </w:p>
        </w:tc>
        <w:tc>
          <w:tcPr>
            <w:tcW w:w="4678" w:type="dxa"/>
          </w:tcPr>
          <w:p w:rsidR="007943DC" w:rsidRPr="00DF5D2E" w:rsidRDefault="007943DC" w:rsidP="00F42833">
            <w:pPr>
              <w:pStyle w:val="TableParagraph"/>
              <w:spacing w:before="1"/>
              <w:jc w:val="center"/>
              <w:rPr>
                <w:rFonts w:ascii="Times New Roman" w:hAnsi="Times New Roman" w:cs="Times New Roman"/>
                <w:b/>
                <w:sz w:val="20"/>
                <w:szCs w:val="20"/>
                <w:lang w:val="ru-RU"/>
              </w:rPr>
            </w:pPr>
          </w:p>
          <w:p w:rsidR="007943DC" w:rsidRPr="00DF5D2E" w:rsidRDefault="007943DC" w:rsidP="00F42833">
            <w:pPr>
              <w:pStyle w:val="TableParagraph"/>
              <w:spacing w:before="1"/>
              <w:ind w:left="428" w:right="370"/>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2746" w:type="dxa"/>
          </w:tcPr>
          <w:p w:rsidR="007943DC" w:rsidRPr="00DF5D2E" w:rsidRDefault="007943DC" w:rsidP="00F42833">
            <w:pPr>
              <w:pStyle w:val="TableParagraph"/>
              <w:spacing w:before="1"/>
              <w:jc w:val="center"/>
              <w:rPr>
                <w:rFonts w:ascii="Times New Roman" w:hAnsi="Times New Roman" w:cs="Times New Roman"/>
                <w:b/>
                <w:sz w:val="20"/>
                <w:szCs w:val="20"/>
                <w:lang w:val="ru-RU"/>
              </w:rPr>
            </w:pPr>
          </w:p>
          <w:p w:rsidR="007943DC" w:rsidRPr="00DF5D2E" w:rsidRDefault="007943DC" w:rsidP="00F42833">
            <w:pPr>
              <w:pStyle w:val="TableParagraph"/>
              <w:spacing w:before="1"/>
              <w:ind w:left="142" w:right="96"/>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397" w:type="dxa"/>
          </w:tcPr>
          <w:p w:rsidR="007943DC" w:rsidRPr="00DF5D2E" w:rsidRDefault="007943DC" w:rsidP="00F42833">
            <w:pPr>
              <w:pStyle w:val="TableParagraph"/>
              <w:spacing w:before="101"/>
              <w:ind w:left="156" w:right="84"/>
              <w:jc w:val="center"/>
              <w:rPr>
                <w:rFonts w:ascii="Times New Roman" w:hAnsi="Times New Roman" w:cs="Times New Roman"/>
                <w:sz w:val="20"/>
                <w:szCs w:val="20"/>
              </w:rPr>
            </w:pPr>
            <w:r w:rsidRPr="00DF5D2E">
              <w:rPr>
                <w:rFonts w:ascii="Times New Roman" w:hAnsi="Times New Roman" w:cs="Times New Roman"/>
                <w:sz w:val="20"/>
                <w:szCs w:val="20"/>
              </w:rPr>
              <w:t xml:space="preserve">Значение </w:t>
            </w:r>
            <w:proofErr w:type="spellStart"/>
            <w:r w:rsidRPr="00DF5D2E">
              <w:rPr>
                <w:rFonts w:ascii="Times New Roman" w:hAnsi="Times New Roman" w:cs="Times New Roman"/>
                <w:sz w:val="20"/>
                <w:szCs w:val="20"/>
              </w:rPr>
              <w:t>параметров</w:t>
            </w:r>
            <w:proofErr w:type="spellEnd"/>
            <w:r w:rsidRPr="00DF5D2E">
              <w:rPr>
                <w:rFonts w:ascii="Times New Roman" w:hAnsi="Times New Roman" w:cs="Times New Roman"/>
                <w:sz w:val="20"/>
                <w:szCs w:val="20"/>
              </w:rPr>
              <w:t xml:space="preserve"> в</w:t>
            </w:r>
          </w:p>
          <w:p w:rsidR="007943DC" w:rsidRPr="00DF5D2E" w:rsidRDefault="007943DC"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баллах</w:t>
            </w:r>
            <w:proofErr w:type="spellEnd"/>
          </w:p>
        </w:tc>
        <w:tc>
          <w:tcPr>
            <w:tcW w:w="1283" w:type="dxa"/>
          </w:tcPr>
          <w:p w:rsidR="007943DC" w:rsidRPr="00DF5D2E" w:rsidRDefault="007943DC" w:rsidP="00F42833">
            <w:pPr>
              <w:pStyle w:val="TableParagraph"/>
              <w:ind w:left="266" w:right="239"/>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Макси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мальное</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w w:val="95"/>
                <w:sz w:val="20"/>
                <w:szCs w:val="20"/>
              </w:rPr>
              <w:t>значение</w:t>
            </w:r>
            <w:proofErr w:type="spellEnd"/>
          </w:p>
          <w:p w:rsidR="007943DC" w:rsidRPr="00DF5D2E" w:rsidRDefault="007943DC" w:rsidP="00F42833">
            <w:pPr>
              <w:pStyle w:val="TableParagraph"/>
              <w:ind w:left="134"/>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показателей</w:t>
            </w:r>
            <w:proofErr w:type="spellEnd"/>
          </w:p>
        </w:tc>
      </w:tr>
      <w:tr w:rsidR="007943DC" w:rsidRPr="00DF5D2E" w:rsidTr="00284030">
        <w:trPr>
          <w:trHeight w:val="648"/>
          <w:jc w:val="center"/>
        </w:trPr>
        <w:tc>
          <w:tcPr>
            <w:tcW w:w="674" w:type="dxa"/>
            <w:vMerge w:val="restart"/>
          </w:tcPr>
          <w:p w:rsidR="007943DC" w:rsidRPr="00DF5D2E" w:rsidRDefault="007943DC" w:rsidP="00F42833">
            <w:pPr>
              <w:pStyle w:val="TableParagraph"/>
              <w:rPr>
                <w:rFonts w:ascii="Times New Roman" w:hAnsi="Times New Roman" w:cs="Times New Roman"/>
                <w:sz w:val="20"/>
                <w:szCs w:val="20"/>
              </w:rPr>
            </w:pPr>
            <w:r w:rsidRPr="00DF5D2E">
              <w:rPr>
                <w:rFonts w:ascii="Times New Roman" w:hAnsi="Times New Roman" w:cs="Times New Roman"/>
                <w:sz w:val="20"/>
                <w:szCs w:val="20"/>
              </w:rPr>
              <w:t>3.2</w:t>
            </w:r>
          </w:p>
        </w:tc>
        <w:tc>
          <w:tcPr>
            <w:tcW w:w="3646" w:type="dxa"/>
            <w:vMerge w:val="restart"/>
          </w:tcPr>
          <w:p w:rsidR="007943DC" w:rsidRPr="00DF5D2E" w:rsidRDefault="007943DC" w:rsidP="00F42833">
            <w:pPr>
              <w:pStyle w:val="TableParagraph"/>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Обеспечение в организации социальной сферы условий доступности, позволяющих</w:t>
            </w:r>
          </w:p>
          <w:p w:rsidR="007943DC" w:rsidRPr="00DF5D2E" w:rsidRDefault="007943DC" w:rsidP="00F42833">
            <w:pPr>
              <w:pStyle w:val="TableParagraph"/>
              <w:rPr>
                <w:rFonts w:ascii="Times New Roman" w:hAnsi="Times New Roman" w:cs="Times New Roman"/>
                <w:sz w:val="20"/>
                <w:szCs w:val="20"/>
                <w:lang w:val="ru-RU"/>
              </w:rPr>
            </w:pPr>
            <w:r w:rsidRPr="00DF5D2E">
              <w:rPr>
                <w:rFonts w:ascii="Times New Roman" w:hAnsi="Times New Roman" w:cs="Times New Roman"/>
                <w:sz w:val="20"/>
                <w:szCs w:val="20"/>
                <w:lang w:val="ru-RU"/>
              </w:rPr>
              <w:t>инвалидам получать услуги наравне с другими:</w:t>
            </w:r>
          </w:p>
          <w:p w:rsidR="007943DC" w:rsidRPr="00DF5D2E" w:rsidRDefault="007943DC" w:rsidP="00F42833">
            <w:pPr>
              <w:pStyle w:val="TableParagraph"/>
              <w:numPr>
                <w:ilvl w:val="0"/>
                <w:numId w:val="48"/>
              </w:numPr>
              <w:tabs>
                <w:tab w:val="left" w:pos="227"/>
              </w:tabs>
              <w:ind w:left="0" w:firstLine="0"/>
              <w:rPr>
                <w:rFonts w:ascii="Times New Roman" w:hAnsi="Times New Roman" w:cs="Times New Roman"/>
                <w:sz w:val="20"/>
                <w:szCs w:val="20"/>
                <w:lang w:val="ru-RU"/>
              </w:rPr>
            </w:pPr>
            <w:r w:rsidRPr="00DF5D2E">
              <w:rPr>
                <w:rFonts w:ascii="Times New Roman" w:hAnsi="Times New Roman" w:cs="Times New Roman"/>
                <w:sz w:val="20"/>
                <w:szCs w:val="20"/>
                <w:lang w:val="ru-RU"/>
              </w:rPr>
              <w:t>дублирование для инвалидов</w:t>
            </w:r>
            <w:r w:rsidRPr="00DF5D2E">
              <w:rPr>
                <w:rFonts w:ascii="Times New Roman" w:hAnsi="Times New Roman" w:cs="Times New Roman"/>
                <w:spacing w:val="-15"/>
                <w:sz w:val="20"/>
                <w:szCs w:val="20"/>
                <w:lang w:val="ru-RU"/>
              </w:rPr>
              <w:t xml:space="preserve"> </w:t>
            </w:r>
            <w:r w:rsidRPr="00DF5D2E">
              <w:rPr>
                <w:rFonts w:ascii="Times New Roman" w:hAnsi="Times New Roman" w:cs="Times New Roman"/>
                <w:sz w:val="20"/>
                <w:szCs w:val="20"/>
                <w:lang w:val="ru-RU"/>
              </w:rPr>
              <w:t>по слуху и зрению звуковой</w:t>
            </w:r>
            <w:r w:rsidRPr="00DF5D2E">
              <w:rPr>
                <w:rFonts w:ascii="Times New Roman" w:hAnsi="Times New Roman" w:cs="Times New Roman"/>
                <w:spacing w:val="-4"/>
                <w:sz w:val="20"/>
                <w:szCs w:val="20"/>
                <w:lang w:val="ru-RU"/>
              </w:rPr>
              <w:t xml:space="preserve"> </w:t>
            </w:r>
            <w:r w:rsidRPr="00DF5D2E">
              <w:rPr>
                <w:rFonts w:ascii="Times New Roman" w:hAnsi="Times New Roman" w:cs="Times New Roman"/>
                <w:sz w:val="20"/>
                <w:szCs w:val="20"/>
                <w:lang w:val="ru-RU"/>
              </w:rPr>
              <w:t>и</w:t>
            </w:r>
            <w:r w:rsidR="00284030"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зрительной информации;</w:t>
            </w:r>
          </w:p>
          <w:p w:rsidR="007943DC" w:rsidRPr="00DF5D2E" w:rsidRDefault="007943DC" w:rsidP="00F42833">
            <w:pPr>
              <w:pStyle w:val="TableParagraph"/>
              <w:numPr>
                <w:ilvl w:val="0"/>
                <w:numId w:val="48"/>
              </w:numPr>
              <w:tabs>
                <w:tab w:val="left" w:pos="227"/>
              </w:tabs>
              <w:ind w:left="0" w:firstLine="0"/>
              <w:rPr>
                <w:rFonts w:ascii="Times New Roman" w:hAnsi="Times New Roman" w:cs="Times New Roman"/>
                <w:sz w:val="20"/>
                <w:szCs w:val="20"/>
                <w:lang w:val="ru-RU"/>
              </w:rPr>
            </w:pPr>
            <w:r w:rsidRPr="00DF5D2E">
              <w:rPr>
                <w:rFonts w:ascii="Times New Roman" w:hAnsi="Times New Roman" w:cs="Times New Roman"/>
                <w:sz w:val="20"/>
                <w:szCs w:val="20"/>
                <w:lang w:val="ru-RU"/>
              </w:rPr>
              <w:t>дублирование надписей, знаков</w:t>
            </w:r>
            <w:r w:rsidRPr="00DF5D2E">
              <w:rPr>
                <w:rFonts w:ascii="Times New Roman" w:hAnsi="Times New Roman" w:cs="Times New Roman"/>
                <w:spacing w:val="-14"/>
                <w:sz w:val="20"/>
                <w:szCs w:val="20"/>
                <w:lang w:val="ru-RU"/>
              </w:rPr>
              <w:t xml:space="preserve"> </w:t>
            </w:r>
            <w:r w:rsidRPr="00DF5D2E">
              <w:rPr>
                <w:rFonts w:ascii="Times New Roman" w:hAnsi="Times New Roman" w:cs="Times New Roman"/>
                <w:sz w:val="20"/>
                <w:szCs w:val="20"/>
                <w:lang w:val="ru-RU"/>
              </w:rPr>
              <w:t>и иной текстовой и графической информации</w:t>
            </w:r>
            <w:r w:rsidRPr="00DF5D2E">
              <w:rPr>
                <w:rFonts w:ascii="Times New Roman" w:hAnsi="Times New Roman" w:cs="Times New Roman"/>
                <w:spacing w:val="-2"/>
                <w:sz w:val="20"/>
                <w:szCs w:val="20"/>
                <w:lang w:val="ru-RU"/>
              </w:rPr>
              <w:t xml:space="preserve"> </w:t>
            </w:r>
            <w:r w:rsidRPr="00DF5D2E">
              <w:rPr>
                <w:rFonts w:ascii="Times New Roman" w:hAnsi="Times New Roman" w:cs="Times New Roman"/>
                <w:sz w:val="20"/>
                <w:szCs w:val="20"/>
                <w:lang w:val="ru-RU"/>
              </w:rPr>
              <w:t>знаками,</w:t>
            </w:r>
          </w:p>
          <w:p w:rsidR="007943DC" w:rsidRPr="00DF5D2E" w:rsidRDefault="007943DC" w:rsidP="00F42833">
            <w:pPr>
              <w:pStyle w:val="TableParagraph"/>
              <w:ind w:left="111"/>
              <w:rPr>
                <w:rFonts w:ascii="Times New Roman" w:hAnsi="Times New Roman" w:cs="Times New Roman"/>
                <w:sz w:val="20"/>
                <w:szCs w:val="20"/>
                <w:lang w:val="ru-RU"/>
              </w:rPr>
            </w:pPr>
            <w:r w:rsidRPr="00DF5D2E">
              <w:rPr>
                <w:rFonts w:ascii="Times New Roman" w:hAnsi="Times New Roman" w:cs="Times New Roman"/>
                <w:sz w:val="20"/>
                <w:szCs w:val="20"/>
                <w:lang w:val="ru-RU"/>
              </w:rPr>
              <w:t>выполненными рельефно-точечным шрифтом Брайля;</w:t>
            </w:r>
          </w:p>
          <w:p w:rsidR="007943DC" w:rsidRPr="00DF5D2E" w:rsidRDefault="007943DC" w:rsidP="00F42833">
            <w:pPr>
              <w:pStyle w:val="TableParagraph"/>
              <w:numPr>
                <w:ilvl w:val="0"/>
                <w:numId w:val="49"/>
              </w:numPr>
              <w:tabs>
                <w:tab w:val="left" w:pos="227"/>
              </w:tabs>
              <w:ind w:firstLine="0"/>
              <w:rPr>
                <w:rFonts w:ascii="Times New Roman" w:hAnsi="Times New Roman" w:cs="Times New Roman"/>
                <w:sz w:val="20"/>
                <w:szCs w:val="20"/>
                <w:lang w:val="ru-RU"/>
              </w:rPr>
            </w:pPr>
            <w:r w:rsidRPr="00DF5D2E">
              <w:rPr>
                <w:rFonts w:ascii="Times New Roman" w:hAnsi="Times New Roman" w:cs="Times New Roman"/>
                <w:sz w:val="20"/>
                <w:szCs w:val="20"/>
                <w:lang w:val="ru-RU"/>
              </w:rPr>
              <w:t>возможность</w:t>
            </w:r>
            <w:r w:rsidRPr="00DF5D2E">
              <w:rPr>
                <w:rFonts w:ascii="Times New Roman" w:hAnsi="Times New Roman" w:cs="Times New Roman"/>
                <w:spacing w:val="-9"/>
                <w:sz w:val="20"/>
                <w:szCs w:val="20"/>
                <w:lang w:val="ru-RU"/>
              </w:rPr>
              <w:t xml:space="preserve"> </w:t>
            </w:r>
            <w:r w:rsidRPr="00DF5D2E">
              <w:rPr>
                <w:rFonts w:ascii="Times New Roman" w:hAnsi="Times New Roman" w:cs="Times New Roman"/>
                <w:sz w:val="20"/>
                <w:szCs w:val="20"/>
                <w:lang w:val="ru-RU"/>
              </w:rPr>
              <w:t>предоставления инвалидам по слуху (слуху</w:t>
            </w:r>
            <w:r w:rsidRPr="00DF5D2E">
              <w:rPr>
                <w:rFonts w:ascii="Times New Roman" w:hAnsi="Times New Roman" w:cs="Times New Roman"/>
                <w:spacing w:val="-9"/>
                <w:sz w:val="20"/>
                <w:szCs w:val="20"/>
                <w:lang w:val="ru-RU"/>
              </w:rPr>
              <w:t xml:space="preserve"> </w:t>
            </w:r>
            <w:r w:rsidRPr="00DF5D2E">
              <w:rPr>
                <w:rFonts w:ascii="Times New Roman" w:hAnsi="Times New Roman" w:cs="Times New Roman"/>
                <w:sz w:val="20"/>
                <w:szCs w:val="20"/>
                <w:lang w:val="ru-RU"/>
              </w:rPr>
              <w:t>и</w:t>
            </w:r>
          </w:p>
          <w:p w:rsidR="007943DC" w:rsidRPr="00DF5D2E" w:rsidRDefault="007943DC" w:rsidP="00F42833">
            <w:pPr>
              <w:pStyle w:val="TableParagraph"/>
              <w:ind w:left="111"/>
              <w:rPr>
                <w:rFonts w:ascii="Times New Roman" w:hAnsi="Times New Roman" w:cs="Times New Roman"/>
                <w:sz w:val="20"/>
                <w:szCs w:val="20"/>
              </w:rPr>
            </w:pPr>
            <w:proofErr w:type="spellStart"/>
            <w:r w:rsidRPr="00DF5D2E">
              <w:rPr>
                <w:rFonts w:ascii="Times New Roman" w:hAnsi="Times New Roman" w:cs="Times New Roman"/>
                <w:sz w:val="20"/>
                <w:szCs w:val="20"/>
              </w:rPr>
              <w:t>зрению</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услуг</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сурдопереводчика</w:t>
            </w:r>
            <w:proofErr w:type="spellEnd"/>
            <w:r w:rsidRPr="00DF5D2E">
              <w:rPr>
                <w:rFonts w:ascii="Times New Roman" w:hAnsi="Times New Roman" w:cs="Times New Roman"/>
                <w:sz w:val="20"/>
                <w:szCs w:val="20"/>
              </w:rPr>
              <w:t xml:space="preserve"> (тифлосурдопереводчика);</w:t>
            </w:r>
          </w:p>
          <w:p w:rsidR="007943DC" w:rsidRPr="00DF5D2E" w:rsidRDefault="007943DC" w:rsidP="00F42833">
            <w:pPr>
              <w:pStyle w:val="TableParagraph"/>
              <w:numPr>
                <w:ilvl w:val="0"/>
                <w:numId w:val="49"/>
              </w:numPr>
              <w:tabs>
                <w:tab w:val="left" w:pos="227"/>
              </w:tabs>
              <w:ind w:firstLine="0"/>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lastRenderedPageBreak/>
              <w:t>наличие альтернативной версии официального сайта организации социальной сферы в сети «Интернет» для инвалидов по</w:t>
            </w:r>
            <w:r w:rsidRPr="00DF5D2E">
              <w:rPr>
                <w:rFonts w:ascii="Times New Roman" w:hAnsi="Times New Roman" w:cs="Times New Roman"/>
                <w:spacing w:val="-10"/>
                <w:sz w:val="20"/>
                <w:szCs w:val="20"/>
                <w:lang w:val="ru-RU"/>
              </w:rPr>
              <w:t xml:space="preserve"> </w:t>
            </w:r>
            <w:r w:rsidRPr="00DF5D2E">
              <w:rPr>
                <w:rFonts w:ascii="Times New Roman" w:hAnsi="Times New Roman" w:cs="Times New Roman"/>
                <w:sz w:val="20"/>
                <w:szCs w:val="20"/>
                <w:lang w:val="ru-RU"/>
              </w:rPr>
              <w:t>зрению;</w:t>
            </w:r>
          </w:p>
          <w:p w:rsidR="007943DC" w:rsidRPr="00DF5D2E" w:rsidRDefault="007943DC" w:rsidP="00F42833">
            <w:pPr>
              <w:pStyle w:val="TableParagraph"/>
              <w:numPr>
                <w:ilvl w:val="0"/>
                <w:numId w:val="49"/>
              </w:numPr>
              <w:tabs>
                <w:tab w:val="left" w:pos="227"/>
              </w:tabs>
              <w:ind w:firstLine="0"/>
              <w:rPr>
                <w:rFonts w:ascii="Times New Roman" w:hAnsi="Times New Roman" w:cs="Times New Roman"/>
                <w:sz w:val="20"/>
                <w:szCs w:val="20"/>
                <w:lang w:val="ru-RU"/>
              </w:rPr>
            </w:pPr>
            <w:r w:rsidRPr="00DF5D2E">
              <w:rPr>
                <w:rFonts w:ascii="Times New Roman" w:hAnsi="Times New Roman" w:cs="Times New Roman"/>
                <w:sz w:val="20"/>
                <w:szCs w:val="20"/>
                <w:lang w:val="ru-RU"/>
              </w:rPr>
              <w:t>помощь, оказываемая работниками организации социальной сферы, прошедшими необходимое</w:t>
            </w:r>
            <w:r w:rsidRPr="00DF5D2E">
              <w:rPr>
                <w:rFonts w:ascii="Times New Roman" w:hAnsi="Times New Roman" w:cs="Times New Roman"/>
                <w:spacing w:val="-11"/>
                <w:sz w:val="20"/>
                <w:szCs w:val="20"/>
                <w:lang w:val="ru-RU"/>
              </w:rPr>
              <w:t xml:space="preserve"> </w:t>
            </w:r>
            <w:r w:rsidRPr="00DF5D2E">
              <w:rPr>
                <w:rFonts w:ascii="Times New Roman" w:hAnsi="Times New Roman" w:cs="Times New Roman"/>
                <w:sz w:val="20"/>
                <w:szCs w:val="20"/>
                <w:lang w:val="ru-RU"/>
              </w:rPr>
              <w:t>обучение (инструктирование) по сопровождению инвалидов в помещениях организации социальной сферы и на прилегающей</w:t>
            </w:r>
            <w:r w:rsidRPr="00DF5D2E">
              <w:rPr>
                <w:rFonts w:ascii="Times New Roman" w:hAnsi="Times New Roman" w:cs="Times New Roman"/>
                <w:spacing w:val="-2"/>
                <w:sz w:val="20"/>
                <w:szCs w:val="20"/>
                <w:lang w:val="ru-RU"/>
              </w:rPr>
              <w:t xml:space="preserve"> </w:t>
            </w:r>
            <w:r w:rsidRPr="00DF5D2E">
              <w:rPr>
                <w:rFonts w:ascii="Times New Roman" w:hAnsi="Times New Roman" w:cs="Times New Roman"/>
                <w:sz w:val="20"/>
                <w:szCs w:val="20"/>
                <w:lang w:val="ru-RU"/>
              </w:rPr>
              <w:t>территории;</w:t>
            </w:r>
          </w:p>
          <w:p w:rsidR="007943DC" w:rsidRPr="00DF5D2E" w:rsidRDefault="007943DC" w:rsidP="00F42833">
            <w:pPr>
              <w:pStyle w:val="TableParagraph"/>
              <w:numPr>
                <w:ilvl w:val="0"/>
                <w:numId w:val="49"/>
              </w:numPr>
              <w:tabs>
                <w:tab w:val="left" w:pos="227"/>
              </w:tabs>
              <w:ind w:firstLine="0"/>
              <w:rPr>
                <w:rFonts w:ascii="Times New Roman" w:hAnsi="Times New Roman" w:cs="Times New Roman"/>
                <w:sz w:val="20"/>
                <w:szCs w:val="20"/>
                <w:lang w:val="ru-RU"/>
              </w:rPr>
            </w:pPr>
            <w:r w:rsidRPr="00DF5D2E">
              <w:rPr>
                <w:rFonts w:ascii="Times New Roman" w:hAnsi="Times New Roman" w:cs="Times New Roman"/>
                <w:sz w:val="20"/>
                <w:szCs w:val="20"/>
                <w:lang w:val="ru-RU"/>
              </w:rPr>
              <w:t xml:space="preserve">наличие возможности </w:t>
            </w:r>
            <w:r w:rsidR="00284030" w:rsidRPr="00DF5D2E">
              <w:rPr>
                <w:rFonts w:ascii="Times New Roman" w:hAnsi="Times New Roman" w:cs="Times New Roman"/>
                <w:sz w:val="20"/>
                <w:szCs w:val="20"/>
                <w:lang w:val="ru-RU"/>
              </w:rPr>
              <w:t>п</w:t>
            </w:r>
            <w:r w:rsidRPr="00DF5D2E">
              <w:rPr>
                <w:rFonts w:ascii="Times New Roman" w:hAnsi="Times New Roman" w:cs="Times New Roman"/>
                <w:sz w:val="20"/>
                <w:szCs w:val="20"/>
                <w:lang w:val="ru-RU"/>
              </w:rPr>
              <w:t>редоставления услуги</w:t>
            </w:r>
            <w:r w:rsidRPr="00DF5D2E">
              <w:rPr>
                <w:rFonts w:ascii="Times New Roman" w:hAnsi="Times New Roman" w:cs="Times New Roman"/>
                <w:spacing w:val="-8"/>
                <w:sz w:val="20"/>
                <w:szCs w:val="20"/>
                <w:lang w:val="ru-RU"/>
              </w:rPr>
              <w:t xml:space="preserve"> </w:t>
            </w:r>
            <w:r w:rsidRPr="00DF5D2E">
              <w:rPr>
                <w:rFonts w:ascii="Times New Roman" w:hAnsi="Times New Roman" w:cs="Times New Roman"/>
                <w:spacing w:val="-11"/>
                <w:sz w:val="20"/>
                <w:szCs w:val="20"/>
                <w:lang w:val="ru-RU"/>
              </w:rPr>
              <w:t>в</w:t>
            </w:r>
          </w:p>
          <w:p w:rsidR="007943DC" w:rsidRPr="00DF5D2E" w:rsidRDefault="007943DC" w:rsidP="00F42833">
            <w:pPr>
              <w:pStyle w:val="TableParagraph"/>
              <w:ind w:left="111"/>
              <w:rPr>
                <w:rFonts w:ascii="Times New Roman" w:hAnsi="Times New Roman" w:cs="Times New Roman"/>
                <w:sz w:val="20"/>
                <w:szCs w:val="20"/>
                <w:lang w:val="ru-RU"/>
              </w:rPr>
            </w:pPr>
            <w:r w:rsidRPr="00DF5D2E">
              <w:rPr>
                <w:rFonts w:ascii="Times New Roman" w:hAnsi="Times New Roman" w:cs="Times New Roman"/>
                <w:sz w:val="20"/>
                <w:szCs w:val="20"/>
                <w:lang w:val="ru-RU"/>
              </w:rPr>
              <w:t>дистанционном режиме или на дому.</w:t>
            </w:r>
          </w:p>
          <w:p w:rsidR="007943DC" w:rsidRPr="00DF5D2E" w:rsidRDefault="00284030" w:rsidP="00F42833">
            <w:pPr>
              <w:pStyle w:val="TableParagraph"/>
              <w:numPr>
                <w:ilvl w:val="0"/>
                <w:numId w:val="48"/>
              </w:numPr>
              <w:tabs>
                <w:tab w:val="left" w:pos="227"/>
              </w:tabs>
              <w:ind w:left="0" w:firstLine="0"/>
              <w:rPr>
                <w:rFonts w:ascii="Times New Roman" w:hAnsi="Times New Roman" w:cs="Times New Roman"/>
                <w:sz w:val="20"/>
                <w:szCs w:val="20"/>
                <w:lang w:val="ru-RU"/>
              </w:rPr>
            </w:pPr>
            <w:r w:rsidRPr="00DF5D2E">
              <w:rPr>
                <w:rFonts w:ascii="Times New Roman" w:hAnsi="Times New Roman" w:cs="Times New Roman"/>
                <w:b/>
                <w:sz w:val="20"/>
                <w:szCs w:val="20"/>
                <w:lang w:val="ru-RU"/>
              </w:rPr>
              <w:t>(</w:t>
            </w:r>
            <w:proofErr w:type="spellStart"/>
            <w:r w:rsidRPr="00DF5D2E">
              <w:rPr>
                <w:rFonts w:ascii="Times New Roman" w:hAnsi="Times New Roman" w:cs="Times New Roman"/>
                <w:b/>
                <w:sz w:val="20"/>
                <w:szCs w:val="20"/>
                <w:lang w:val="ru-RU"/>
              </w:rPr>
              <w:t>П</w:t>
            </w:r>
            <w:r w:rsidRPr="00DF5D2E">
              <w:rPr>
                <w:rFonts w:ascii="Times New Roman" w:hAnsi="Times New Roman" w:cs="Times New Roman"/>
                <w:b/>
                <w:sz w:val="20"/>
                <w:szCs w:val="20"/>
                <w:vertAlign w:val="superscript"/>
                <w:lang w:val="ru-RU"/>
              </w:rPr>
              <w:t>услуг</w:t>
            </w:r>
            <w:r w:rsidRPr="00DF5D2E">
              <w:rPr>
                <w:rFonts w:ascii="Times New Roman" w:hAnsi="Times New Roman" w:cs="Times New Roman"/>
                <w:b/>
                <w:sz w:val="20"/>
                <w:szCs w:val="20"/>
                <w:vertAlign w:val="subscript"/>
                <w:lang w:val="ru-RU"/>
              </w:rPr>
              <w:t>дост</w:t>
            </w:r>
            <w:proofErr w:type="spellEnd"/>
            <w:r w:rsidRPr="00DF5D2E">
              <w:rPr>
                <w:rFonts w:ascii="Times New Roman" w:hAnsi="Times New Roman" w:cs="Times New Roman"/>
                <w:b/>
                <w:sz w:val="20"/>
                <w:szCs w:val="20"/>
                <w:lang w:val="ru-RU"/>
              </w:rPr>
              <w:t>)</w:t>
            </w:r>
          </w:p>
        </w:tc>
        <w:tc>
          <w:tcPr>
            <w:tcW w:w="850" w:type="dxa"/>
            <w:vMerge w:val="restart"/>
          </w:tcPr>
          <w:p w:rsidR="007943DC" w:rsidRPr="00DF5D2E" w:rsidRDefault="007943DC"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lastRenderedPageBreak/>
              <w:t>0,4</w:t>
            </w:r>
          </w:p>
        </w:tc>
        <w:tc>
          <w:tcPr>
            <w:tcW w:w="4678" w:type="dxa"/>
            <w:vMerge w:val="restart"/>
          </w:tcPr>
          <w:p w:rsidR="007943DC" w:rsidRPr="00DF5D2E" w:rsidRDefault="007943DC" w:rsidP="00F42833">
            <w:pPr>
              <w:pStyle w:val="TableParagraph"/>
              <w:ind w:right="142"/>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3.2.1. Наличие в организации социальной сферы условий</w:t>
            </w:r>
          </w:p>
          <w:p w:rsidR="007943DC" w:rsidRPr="00DF5D2E" w:rsidRDefault="007943DC" w:rsidP="00F42833">
            <w:pPr>
              <w:pStyle w:val="TableParagraph"/>
              <w:ind w:right="142"/>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доступности, позволяющих инвалидам получать услуги наравне с другими:</w:t>
            </w:r>
          </w:p>
          <w:p w:rsidR="007943DC" w:rsidRPr="00DF5D2E" w:rsidRDefault="007943DC" w:rsidP="00F42833">
            <w:pPr>
              <w:pStyle w:val="TableParagraph"/>
              <w:numPr>
                <w:ilvl w:val="0"/>
                <w:numId w:val="47"/>
              </w:numPr>
              <w:tabs>
                <w:tab w:val="left" w:pos="327"/>
              </w:tabs>
              <w:ind w:left="0" w:right="142" w:firstLine="0"/>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дублирование для инвалидов</w:t>
            </w:r>
            <w:r w:rsidRPr="00DF5D2E">
              <w:rPr>
                <w:rFonts w:ascii="Times New Roman" w:hAnsi="Times New Roman" w:cs="Times New Roman"/>
                <w:spacing w:val="-14"/>
                <w:sz w:val="20"/>
                <w:szCs w:val="20"/>
                <w:lang w:val="ru-RU"/>
              </w:rPr>
              <w:t xml:space="preserve"> </w:t>
            </w:r>
            <w:r w:rsidRPr="00DF5D2E">
              <w:rPr>
                <w:rFonts w:ascii="Times New Roman" w:hAnsi="Times New Roman" w:cs="Times New Roman"/>
                <w:sz w:val="20"/>
                <w:szCs w:val="20"/>
                <w:lang w:val="ru-RU"/>
              </w:rPr>
              <w:t>по слуху и зрению звуковой</w:t>
            </w:r>
            <w:r w:rsidRPr="00DF5D2E">
              <w:rPr>
                <w:rFonts w:ascii="Times New Roman" w:hAnsi="Times New Roman" w:cs="Times New Roman"/>
                <w:spacing w:val="-4"/>
                <w:sz w:val="20"/>
                <w:szCs w:val="20"/>
                <w:lang w:val="ru-RU"/>
              </w:rPr>
              <w:t xml:space="preserve"> </w:t>
            </w:r>
            <w:r w:rsidRPr="00DF5D2E">
              <w:rPr>
                <w:rFonts w:ascii="Times New Roman" w:hAnsi="Times New Roman" w:cs="Times New Roman"/>
                <w:sz w:val="20"/>
                <w:szCs w:val="20"/>
                <w:lang w:val="ru-RU"/>
              </w:rPr>
              <w:t>и</w:t>
            </w:r>
          </w:p>
          <w:p w:rsidR="007943DC" w:rsidRPr="00DF5D2E" w:rsidRDefault="007943DC" w:rsidP="00F42833">
            <w:pPr>
              <w:pStyle w:val="TableParagraph"/>
              <w:ind w:right="142"/>
              <w:jc w:val="both"/>
              <w:rPr>
                <w:rFonts w:ascii="Times New Roman" w:hAnsi="Times New Roman" w:cs="Times New Roman"/>
                <w:sz w:val="20"/>
                <w:szCs w:val="20"/>
              </w:rPr>
            </w:pPr>
            <w:proofErr w:type="spellStart"/>
            <w:r w:rsidRPr="00DF5D2E">
              <w:rPr>
                <w:rFonts w:ascii="Times New Roman" w:hAnsi="Times New Roman" w:cs="Times New Roman"/>
                <w:sz w:val="20"/>
                <w:szCs w:val="20"/>
              </w:rPr>
              <w:t>зрительной</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информации</w:t>
            </w:r>
            <w:proofErr w:type="spellEnd"/>
            <w:r w:rsidRPr="00DF5D2E">
              <w:rPr>
                <w:rFonts w:ascii="Times New Roman" w:hAnsi="Times New Roman" w:cs="Times New Roman"/>
                <w:sz w:val="20"/>
                <w:szCs w:val="20"/>
              </w:rPr>
              <w:t>;</w:t>
            </w:r>
          </w:p>
          <w:p w:rsidR="007943DC" w:rsidRPr="00DF5D2E" w:rsidRDefault="007943DC" w:rsidP="00F42833">
            <w:pPr>
              <w:pStyle w:val="TableParagraph"/>
              <w:numPr>
                <w:ilvl w:val="0"/>
                <w:numId w:val="47"/>
              </w:numPr>
              <w:tabs>
                <w:tab w:val="left" w:pos="327"/>
              </w:tabs>
              <w:ind w:left="0" w:right="142" w:firstLine="0"/>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дублирование надписей, знаков</w:t>
            </w:r>
            <w:r w:rsidRPr="00DF5D2E">
              <w:rPr>
                <w:rFonts w:ascii="Times New Roman" w:hAnsi="Times New Roman" w:cs="Times New Roman"/>
                <w:spacing w:val="-16"/>
                <w:sz w:val="20"/>
                <w:szCs w:val="20"/>
                <w:lang w:val="ru-RU"/>
              </w:rPr>
              <w:t xml:space="preserve"> </w:t>
            </w:r>
            <w:r w:rsidRPr="00DF5D2E">
              <w:rPr>
                <w:rFonts w:ascii="Times New Roman" w:hAnsi="Times New Roman" w:cs="Times New Roman"/>
                <w:sz w:val="20"/>
                <w:szCs w:val="20"/>
                <w:lang w:val="ru-RU"/>
              </w:rPr>
              <w:t>и иной текстовой и</w:t>
            </w:r>
            <w:r w:rsidRPr="00DF5D2E">
              <w:rPr>
                <w:rFonts w:ascii="Times New Roman" w:hAnsi="Times New Roman" w:cs="Times New Roman"/>
                <w:spacing w:val="-4"/>
                <w:sz w:val="20"/>
                <w:szCs w:val="20"/>
                <w:lang w:val="ru-RU"/>
              </w:rPr>
              <w:t xml:space="preserve"> </w:t>
            </w:r>
            <w:r w:rsidRPr="00DF5D2E">
              <w:rPr>
                <w:rFonts w:ascii="Times New Roman" w:hAnsi="Times New Roman" w:cs="Times New Roman"/>
                <w:sz w:val="20"/>
                <w:szCs w:val="20"/>
                <w:lang w:val="ru-RU"/>
              </w:rPr>
              <w:t>графической</w:t>
            </w:r>
          </w:p>
          <w:p w:rsidR="007943DC" w:rsidRPr="00DF5D2E" w:rsidRDefault="007943DC" w:rsidP="00F42833">
            <w:pPr>
              <w:pStyle w:val="TableParagraph"/>
              <w:ind w:right="142"/>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информации знаками, выполненными рельефно-точечным шрифтом Брайля;</w:t>
            </w:r>
          </w:p>
          <w:p w:rsidR="007943DC" w:rsidRPr="00DF5D2E" w:rsidRDefault="007943DC" w:rsidP="00F42833">
            <w:pPr>
              <w:pStyle w:val="TableParagraph"/>
              <w:numPr>
                <w:ilvl w:val="0"/>
                <w:numId w:val="50"/>
              </w:numPr>
              <w:tabs>
                <w:tab w:val="left" w:pos="327"/>
              </w:tabs>
              <w:ind w:left="108" w:right="142" w:firstLine="0"/>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возможность</w:t>
            </w:r>
            <w:r w:rsidRPr="00DF5D2E">
              <w:rPr>
                <w:rFonts w:ascii="Times New Roman" w:hAnsi="Times New Roman" w:cs="Times New Roman"/>
                <w:spacing w:val="-11"/>
                <w:sz w:val="20"/>
                <w:szCs w:val="20"/>
                <w:lang w:val="ru-RU"/>
              </w:rPr>
              <w:t xml:space="preserve"> п</w:t>
            </w:r>
            <w:r w:rsidRPr="00DF5D2E">
              <w:rPr>
                <w:rFonts w:ascii="Times New Roman" w:hAnsi="Times New Roman" w:cs="Times New Roman"/>
                <w:sz w:val="20"/>
                <w:szCs w:val="20"/>
                <w:lang w:val="ru-RU"/>
              </w:rPr>
              <w:t>редоставления инвалидам по слуху (слуху</w:t>
            </w:r>
            <w:r w:rsidRPr="00DF5D2E">
              <w:rPr>
                <w:rFonts w:ascii="Times New Roman" w:hAnsi="Times New Roman" w:cs="Times New Roman"/>
                <w:spacing w:val="-7"/>
                <w:sz w:val="20"/>
                <w:szCs w:val="20"/>
                <w:lang w:val="ru-RU"/>
              </w:rPr>
              <w:t xml:space="preserve"> </w:t>
            </w:r>
            <w:r w:rsidRPr="00DF5D2E">
              <w:rPr>
                <w:rFonts w:ascii="Times New Roman" w:hAnsi="Times New Roman" w:cs="Times New Roman"/>
                <w:sz w:val="20"/>
                <w:szCs w:val="20"/>
                <w:lang w:val="ru-RU"/>
              </w:rPr>
              <w:t>и</w:t>
            </w:r>
          </w:p>
          <w:p w:rsidR="007943DC" w:rsidRPr="00DF5D2E" w:rsidRDefault="007943DC" w:rsidP="00F42833">
            <w:pPr>
              <w:pStyle w:val="TableParagraph"/>
              <w:ind w:left="108" w:right="142"/>
              <w:jc w:val="both"/>
              <w:rPr>
                <w:rFonts w:ascii="Times New Roman" w:hAnsi="Times New Roman" w:cs="Times New Roman"/>
                <w:sz w:val="20"/>
                <w:szCs w:val="20"/>
              </w:rPr>
            </w:pPr>
            <w:proofErr w:type="spellStart"/>
            <w:r w:rsidRPr="00DF5D2E">
              <w:rPr>
                <w:rFonts w:ascii="Times New Roman" w:hAnsi="Times New Roman" w:cs="Times New Roman"/>
                <w:sz w:val="20"/>
                <w:szCs w:val="20"/>
              </w:rPr>
              <w:t>зрению</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услуг</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сурдопереводчика</w:t>
            </w:r>
            <w:proofErr w:type="spellEnd"/>
            <w:r w:rsidRPr="00DF5D2E">
              <w:rPr>
                <w:rFonts w:ascii="Times New Roman" w:hAnsi="Times New Roman" w:cs="Times New Roman"/>
                <w:sz w:val="20"/>
                <w:szCs w:val="20"/>
              </w:rPr>
              <w:t xml:space="preserve"> (тифлосурдопереводчика);</w:t>
            </w:r>
          </w:p>
          <w:p w:rsidR="007943DC" w:rsidRPr="00DF5D2E" w:rsidRDefault="007943DC" w:rsidP="00F42833">
            <w:pPr>
              <w:pStyle w:val="TableParagraph"/>
              <w:numPr>
                <w:ilvl w:val="0"/>
                <w:numId w:val="50"/>
              </w:numPr>
              <w:tabs>
                <w:tab w:val="left" w:pos="327"/>
              </w:tabs>
              <w:ind w:left="108" w:right="142" w:firstLine="0"/>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наличие альтернативной</w:t>
            </w:r>
            <w:r w:rsidRPr="00DF5D2E">
              <w:rPr>
                <w:rFonts w:ascii="Times New Roman" w:hAnsi="Times New Roman" w:cs="Times New Roman"/>
                <w:spacing w:val="-18"/>
                <w:sz w:val="20"/>
                <w:szCs w:val="20"/>
                <w:lang w:val="ru-RU"/>
              </w:rPr>
              <w:t xml:space="preserve"> </w:t>
            </w:r>
            <w:r w:rsidRPr="00DF5D2E">
              <w:rPr>
                <w:rFonts w:ascii="Times New Roman" w:hAnsi="Times New Roman" w:cs="Times New Roman"/>
                <w:sz w:val="20"/>
                <w:szCs w:val="20"/>
                <w:lang w:val="ru-RU"/>
              </w:rPr>
              <w:t xml:space="preserve">версии официального сайта организации социальной сферы в сети </w:t>
            </w:r>
            <w:r w:rsidRPr="00DF5D2E">
              <w:rPr>
                <w:rFonts w:ascii="Times New Roman" w:hAnsi="Times New Roman" w:cs="Times New Roman"/>
                <w:sz w:val="20"/>
                <w:szCs w:val="20"/>
                <w:lang w:val="ru-RU"/>
              </w:rPr>
              <w:lastRenderedPageBreak/>
              <w:t>«Интернет» для инвалидов по</w:t>
            </w:r>
            <w:r w:rsidRPr="00DF5D2E">
              <w:rPr>
                <w:rFonts w:ascii="Times New Roman" w:hAnsi="Times New Roman" w:cs="Times New Roman"/>
                <w:spacing w:val="-10"/>
                <w:sz w:val="20"/>
                <w:szCs w:val="20"/>
                <w:lang w:val="ru-RU"/>
              </w:rPr>
              <w:t xml:space="preserve"> </w:t>
            </w:r>
            <w:r w:rsidRPr="00DF5D2E">
              <w:rPr>
                <w:rFonts w:ascii="Times New Roman" w:hAnsi="Times New Roman" w:cs="Times New Roman"/>
                <w:sz w:val="20"/>
                <w:szCs w:val="20"/>
                <w:lang w:val="ru-RU"/>
              </w:rPr>
              <w:t>зрению;</w:t>
            </w:r>
          </w:p>
          <w:p w:rsidR="007943DC" w:rsidRPr="00DF5D2E" w:rsidRDefault="007943DC" w:rsidP="00F42833">
            <w:pPr>
              <w:pStyle w:val="TableParagraph"/>
              <w:numPr>
                <w:ilvl w:val="0"/>
                <w:numId w:val="50"/>
              </w:numPr>
              <w:tabs>
                <w:tab w:val="left" w:pos="377"/>
              </w:tabs>
              <w:ind w:left="376" w:right="142" w:hanging="269"/>
              <w:jc w:val="both"/>
              <w:rPr>
                <w:rFonts w:ascii="Times New Roman" w:hAnsi="Times New Roman" w:cs="Times New Roman"/>
                <w:sz w:val="20"/>
                <w:szCs w:val="20"/>
              </w:rPr>
            </w:pPr>
            <w:proofErr w:type="spellStart"/>
            <w:r w:rsidRPr="00DF5D2E">
              <w:rPr>
                <w:rFonts w:ascii="Times New Roman" w:hAnsi="Times New Roman" w:cs="Times New Roman"/>
                <w:sz w:val="20"/>
                <w:szCs w:val="20"/>
              </w:rPr>
              <w:t>помощь</w:t>
            </w:r>
            <w:proofErr w:type="spellEnd"/>
            <w:r w:rsidRPr="00DF5D2E">
              <w:rPr>
                <w:rFonts w:ascii="Times New Roman" w:hAnsi="Times New Roman" w:cs="Times New Roman"/>
                <w:sz w:val="20"/>
                <w:szCs w:val="20"/>
              </w:rPr>
              <w:t>,</w:t>
            </w:r>
            <w:r w:rsidRPr="00DF5D2E">
              <w:rPr>
                <w:rFonts w:ascii="Times New Roman" w:hAnsi="Times New Roman" w:cs="Times New Roman"/>
                <w:spacing w:val="-2"/>
                <w:sz w:val="20"/>
                <w:szCs w:val="20"/>
              </w:rPr>
              <w:t xml:space="preserve"> </w:t>
            </w:r>
            <w:proofErr w:type="spellStart"/>
            <w:r w:rsidRPr="00DF5D2E">
              <w:rPr>
                <w:rFonts w:ascii="Times New Roman" w:hAnsi="Times New Roman" w:cs="Times New Roman"/>
                <w:sz w:val="20"/>
                <w:szCs w:val="20"/>
              </w:rPr>
              <w:t>оказываемая</w:t>
            </w:r>
            <w:proofErr w:type="spellEnd"/>
          </w:p>
          <w:p w:rsidR="007943DC" w:rsidRPr="00DF5D2E" w:rsidRDefault="007943DC" w:rsidP="00F42833">
            <w:pPr>
              <w:pStyle w:val="TableParagraph"/>
              <w:ind w:left="108" w:right="142"/>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работниками организации социальной сферы, прошедшими необходимое обучение (инструктирование) по сопровождению инвалидов в</w:t>
            </w:r>
            <w:r w:rsidR="00284030"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 xml:space="preserve">помещениях организации социальной </w:t>
            </w:r>
            <w:r w:rsidR="00284030" w:rsidRPr="00DF5D2E">
              <w:rPr>
                <w:rFonts w:ascii="Times New Roman" w:hAnsi="Times New Roman" w:cs="Times New Roman"/>
                <w:sz w:val="20"/>
                <w:szCs w:val="20"/>
                <w:lang w:val="ru-RU"/>
              </w:rPr>
              <w:t>с</w:t>
            </w:r>
            <w:r w:rsidRPr="00DF5D2E">
              <w:rPr>
                <w:rFonts w:ascii="Times New Roman" w:hAnsi="Times New Roman" w:cs="Times New Roman"/>
                <w:sz w:val="20"/>
                <w:szCs w:val="20"/>
                <w:lang w:val="ru-RU"/>
              </w:rPr>
              <w:t>феры и на прилегающей территории;</w:t>
            </w:r>
          </w:p>
          <w:p w:rsidR="007943DC" w:rsidRPr="00DF5D2E" w:rsidRDefault="007943DC" w:rsidP="00F42833">
            <w:pPr>
              <w:pStyle w:val="TableParagraph"/>
              <w:numPr>
                <w:ilvl w:val="0"/>
                <w:numId w:val="50"/>
              </w:numPr>
              <w:tabs>
                <w:tab w:val="left" w:pos="327"/>
              </w:tabs>
              <w:ind w:left="108" w:right="142" w:firstLine="0"/>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 xml:space="preserve">наличие возможности </w:t>
            </w:r>
            <w:r w:rsidR="00284030" w:rsidRPr="00DF5D2E">
              <w:rPr>
                <w:rFonts w:ascii="Times New Roman" w:hAnsi="Times New Roman" w:cs="Times New Roman"/>
                <w:sz w:val="20"/>
                <w:szCs w:val="20"/>
                <w:lang w:val="ru-RU"/>
              </w:rPr>
              <w:t>п</w:t>
            </w:r>
            <w:r w:rsidRPr="00DF5D2E">
              <w:rPr>
                <w:rFonts w:ascii="Times New Roman" w:hAnsi="Times New Roman" w:cs="Times New Roman"/>
                <w:sz w:val="20"/>
                <w:szCs w:val="20"/>
                <w:lang w:val="ru-RU"/>
              </w:rPr>
              <w:t>редоставления услуги</w:t>
            </w:r>
            <w:r w:rsidRPr="00DF5D2E">
              <w:rPr>
                <w:rFonts w:ascii="Times New Roman" w:hAnsi="Times New Roman" w:cs="Times New Roman"/>
                <w:spacing w:val="-10"/>
                <w:sz w:val="20"/>
                <w:szCs w:val="20"/>
                <w:lang w:val="ru-RU"/>
              </w:rPr>
              <w:t xml:space="preserve"> </w:t>
            </w:r>
            <w:r w:rsidRPr="00DF5D2E">
              <w:rPr>
                <w:rFonts w:ascii="Times New Roman" w:hAnsi="Times New Roman" w:cs="Times New Roman"/>
                <w:sz w:val="20"/>
                <w:szCs w:val="20"/>
                <w:lang w:val="ru-RU"/>
              </w:rPr>
              <w:t>в</w:t>
            </w:r>
            <w:r w:rsidR="00284030"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 xml:space="preserve">дистанционном режиме или на </w:t>
            </w:r>
            <w:r w:rsidR="00284030" w:rsidRPr="00DF5D2E">
              <w:rPr>
                <w:rFonts w:ascii="Times New Roman" w:hAnsi="Times New Roman" w:cs="Times New Roman"/>
                <w:sz w:val="20"/>
                <w:szCs w:val="20"/>
                <w:lang w:val="ru-RU"/>
              </w:rPr>
              <w:t>д</w:t>
            </w:r>
            <w:r w:rsidRPr="00DF5D2E">
              <w:rPr>
                <w:rFonts w:ascii="Times New Roman" w:hAnsi="Times New Roman" w:cs="Times New Roman"/>
                <w:sz w:val="20"/>
                <w:szCs w:val="20"/>
                <w:lang w:val="ru-RU"/>
              </w:rPr>
              <w:t>ому.</w:t>
            </w:r>
          </w:p>
        </w:tc>
        <w:tc>
          <w:tcPr>
            <w:tcW w:w="2746" w:type="dxa"/>
          </w:tcPr>
          <w:p w:rsidR="007943DC" w:rsidRPr="00DF5D2E" w:rsidRDefault="007943DC" w:rsidP="00F42833">
            <w:pPr>
              <w:pStyle w:val="TableParagraph"/>
              <w:rPr>
                <w:rFonts w:ascii="Times New Roman" w:hAnsi="Times New Roman" w:cs="Times New Roman"/>
                <w:sz w:val="20"/>
                <w:szCs w:val="20"/>
                <w:lang w:val="ru-RU"/>
              </w:rPr>
            </w:pPr>
            <w:r w:rsidRPr="00DF5D2E">
              <w:rPr>
                <w:rFonts w:ascii="Times New Roman" w:hAnsi="Times New Roman" w:cs="Times New Roman"/>
                <w:sz w:val="20"/>
                <w:szCs w:val="20"/>
                <w:lang w:val="ru-RU"/>
              </w:rPr>
              <w:lastRenderedPageBreak/>
              <w:t>- отсутствуют условия доступности,</w:t>
            </w:r>
          </w:p>
          <w:p w:rsidR="007943DC" w:rsidRPr="00DF5D2E" w:rsidRDefault="007943DC" w:rsidP="00F42833">
            <w:pPr>
              <w:pStyle w:val="TableParagraph"/>
              <w:rPr>
                <w:rFonts w:ascii="Times New Roman" w:hAnsi="Times New Roman" w:cs="Times New Roman"/>
                <w:sz w:val="20"/>
                <w:szCs w:val="20"/>
                <w:lang w:val="ru-RU"/>
              </w:rPr>
            </w:pPr>
            <w:r w:rsidRPr="00DF5D2E">
              <w:rPr>
                <w:rFonts w:ascii="Times New Roman" w:hAnsi="Times New Roman" w:cs="Times New Roman"/>
                <w:sz w:val="20"/>
                <w:szCs w:val="20"/>
                <w:lang w:val="ru-RU"/>
              </w:rPr>
              <w:t>позволяющие инвалидам получать услуги наравне с другими</w:t>
            </w:r>
          </w:p>
        </w:tc>
        <w:tc>
          <w:tcPr>
            <w:tcW w:w="1397" w:type="dxa"/>
          </w:tcPr>
          <w:p w:rsidR="007943DC" w:rsidRPr="00DF5D2E" w:rsidRDefault="007943DC" w:rsidP="00F42833">
            <w:pPr>
              <w:pStyle w:val="TableParagraph"/>
              <w:rPr>
                <w:rFonts w:ascii="Times New Roman" w:hAnsi="Times New Roman" w:cs="Times New Roman"/>
                <w:sz w:val="20"/>
                <w:szCs w:val="20"/>
              </w:rPr>
            </w:pPr>
            <w:r w:rsidRPr="00DF5D2E">
              <w:rPr>
                <w:rFonts w:ascii="Times New Roman" w:hAnsi="Times New Roman" w:cs="Times New Roman"/>
                <w:sz w:val="20"/>
                <w:szCs w:val="20"/>
              </w:rPr>
              <w:t xml:space="preserve">0 </w:t>
            </w:r>
            <w:proofErr w:type="spellStart"/>
            <w:r w:rsidRPr="00DF5D2E">
              <w:rPr>
                <w:rFonts w:ascii="Times New Roman" w:hAnsi="Times New Roman" w:cs="Times New Roman"/>
                <w:sz w:val="20"/>
                <w:szCs w:val="20"/>
              </w:rPr>
              <w:t>баллов</w:t>
            </w:r>
            <w:proofErr w:type="spellEnd"/>
          </w:p>
        </w:tc>
        <w:tc>
          <w:tcPr>
            <w:tcW w:w="1283" w:type="dxa"/>
            <w:vMerge w:val="restart"/>
          </w:tcPr>
          <w:p w:rsidR="007943DC" w:rsidRPr="00DF5D2E" w:rsidRDefault="007943DC" w:rsidP="00F42833">
            <w:pPr>
              <w:pStyle w:val="TableParagraph"/>
              <w:ind w:left="122" w:right="111"/>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100 баллов</w:t>
            </w:r>
          </w:p>
          <w:p w:rsidR="007943DC" w:rsidRPr="00DF5D2E" w:rsidRDefault="007943DC" w:rsidP="00F42833">
            <w:pPr>
              <w:pStyle w:val="TableParagraph"/>
              <w:spacing w:before="4"/>
              <w:rPr>
                <w:rFonts w:ascii="Times New Roman" w:hAnsi="Times New Roman" w:cs="Times New Roman"/>
                <w:b/>
                <w:sz w:val="20"/>
                <w:szCs w:val="20"/>
                <w:lang w:val="ru-RU"/>
              </w:rPr>
            </w:pPr>
          </w:p>
          <w:p w:rsidR="007943DC" w:rsidRPr="00DF5D2E" w:rsidRDefault="007943DC" w:rsidP="00F42833">
            <w:pPr>
              <w:pStyle w:val="TableParagraph"/>
              <w:ind w:left="124" w:right="111"/>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Для расчета формула (3.2)</w:t>
            </w:r>
          </w:p>
          <w:p w:rsidR="007943DC" w:rsidRPr="00DF5D2E" w:rsidRDefault="007943DC" w:rsidP="00F42833">
            <w:pPr>
              <w:pStyle w:val="TableParagraph"/>
              <w:ind w:left="125" w:right="111"/>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Единого порядка</w:t>
            </w:r>
          </w:p>
        </w:tc>
      </w:tr>
      <w:tr w:rsidR="007943DC" w:rsidRPr="00DF5D2E" w:rsidTr="00284030">
        <w:trPr>
          <w:trHeight w:val="868"/>
          <w:jc w:val="center"/>
        </w:trPr>
        <w:tc>
          <w:tcPr>
            <w:tcW w:w="674"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3646"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850"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4678"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2746" w:type="dxa"/>
          </w:tcPr>
          <w:p w:rsidR="007943DC" w:rsidRPr="00DF5D2E" w:rsidRDefault="007943DC" w:rsidP="00F42833">
            <w:pPr>
              <w:pStyle w:val="TableParagraph"/>
              <w:rPr>
                <w:rFonts w:ascii="Times New Roman" w:hAnsi="Times New Roman" w:cs="Times New Roman"/>
                <w:sz w:val="20"/>
                <w:szCs w:val="20"/>
                <w:lang w:val="ru-RU"/>
              </w:rPr>
            </w:pPr>
            <w:r w:rsidRPr="00DF5D2E">
              <w:rPr>
                <w:rFonts w:ascii="Times New Roman" w:hAnsi="Times New Roman" w:cs="Times New Roman"/>
                <w:sz w:val="20"/>
                <w:szCs w:val="20"/>
                <w:lang w:val="ru-RU"/>
              </w:rPr>
              <w:t xml:space="preserve">- </w:t>
            </w:r>
            <w:r w:rsidRPr="00DF5D2E">
              <w:rPr>
                <w:rFonts w:ascii="Times New Roman" w:hAnsi="Times New Roman" w:cs="Times New Roman"/>
                <w:b/>
                <w:sz w:val="20"/>
                <w:szCs w:val="20"/>
                <w:lang w:val="ru-RU"/>
              </w:rPr>
              <w:t>количество условий доступности</w:t>
            </w:r>
            <w:r w:rsidRPr="00DF5D2E">
              <w:rPr>
                <w:rFonts w:ascii="Times New Roman" w:hAnsi="Times New Roman" w:cs="Times New Roman"/>
                <w:sz w:val="20"/>
                <w:szCs w:val="20"/>
                <w:lang w:val="ru-RU"/>
              </w:rPr>
              <w:t>, позволяющих инвалидам получать услуги наравне с другими (от одного до четырех)</w:t>
            </w:r>
            <w:r w:rsidR="00284030" w:rsidRPr="00DF5D2E">
              <w:rPr>
                <w:rFonts w:ascii="Times New Roman" w:hAnsi="Times New Roman" w:cs="Times New Roman"/>
                <w:sz w:val="20"/>
                <w:szCs w:val="20"/>
                <w:lang w:val="ru-RU"/>
              </w:rPr>
              <w:t xml:space="preserve"> </w:t>
            </w:r>
            <w:r w:rsidR="00284030" w:rsidRPr="00DF5D2E">
              <w:rPr>
                <w:rFonts w:ascii="Times New Roman" w:hAnsi="Times New Roman" w:cs="Times New Roman"/>
                <w:b/>
                <w:sz w:val="20"/>
                <w:szCs w:val="20"/>
                <w:lang w:val="ru-RU"/>
              </w:rPr>
              <w:t>(</w:t>
            </w:r>
            <w:proofErr w:type="spellStart"/>
            <w:r w:rsidR="00284030" w:rsidRPr="00DF5D2E">
              <w:rPr>
                <w:rFonts w:ascii="Times New Roman" w:hAnsi="Times New Roman" w:cs="Times New Roman"/>
                <w:b/>
                <w:sz w:val="20"/>
                <w:szCs w:val="20"/>
                <w:lang w:val="ru-RU"/>
              </w:rPr>
              <w:t>С</w:t>
            </w:r>
            <w:r w:rsidR="00284030" w:rsidRPr="00DF5D2E">
              <w:rPr>
                <w:rFonts w:ascii="Times New Roman" w:hAnsi="Times New Roman" w:cs="Times New Roman"/>
                <w:b/>
                <w:sz w:val="20"/>
                <w:szCs w:val="20"/>
                <w:vertAlign w:val="superscript"/>
                <w:lang w:val="ru-RU"/>
              </w:rPr>
              <w:t>услуг</w:t>
            </w:r>
            <w:r w:rsidR="00284030" w:rsidRPr="00DF5D2E">
              <w:rPr>
                <w:rFonts w:ascii="Times New Roman" w:hAnsi="Times New Roman" w:cs="Times New Roman"/>
                <w:b/>
                <w:sz w:val="20"/>
                <w:szCs w:val="20"/>
                <w:vertAlign w:val="subscript"/>
                <w:lang w:val="ru-RU"/>
              </w:rPr>
              <w:t>дост</w:t>
            </w:r>
            <w:proofErr w:type="spellEnd"/>
            <w:r w:rsidR="00284030" w:rsidRPr="00DF5D2E">
              <w:rPr>
                <w:rFonts w:ascii="Times New Roman" w:hAnsi="Times New Roman" w:cs="Times New Roman"/>
                <w:b/>
                <w:sz w:val="20"/>
                <w:szCs w:val="20"/>
                <w:lang w:val="ru-RU"/>
              </w:rPr>
              <w:t>)</w:t>
            </w:r>
          </w:p>
          <w:p w:rsidR="007943DC" w:rsidRPr="00DF5D2E" w:rsidRDefault="007943DC" w:rsidP="00F42833">
            <w:pPr>
              <w:pStyle w:val="TableParagraph"/>
              <w:rPr>
                <w:rFonts w:ascii="Times New Roman" w:hAnsi="Times New Roman" w:cs="Times New Roman"/>
                <w:b/>
                <w:sz w:val="20"/>
                <w:szCs w:val="20"/>
                <w:lang w:val="ru-RU"/>
              </w:rPr>
            </w:pPr>
          </w:p>
        </w:tc>
        <w:tc>
          <w:tcPr>
            <w:tcW w:w="1397" w:type="dxa"/>
          </w:tcPr>
          <w:p w:rsidR="007943DC" w:rsidRPr="00DF5D2E" w:rsidRDefault="007943DC" w:rsidP="00F42833">
            <w:pPr>
              <w:pStyle w:val="TableParagraph"/>
              <w:rPr>
                <w:rFonts w:ascii="Times New Roman" w:hAnsi="Times New Roman" w:cs="Times New Roman"/>
                <w:sz w:val="20"/>
                <w:szCs w:val="20"/>
                <w:lang w:val="ru-RU"/>
              </w:rPr>
            </w:pPr>
            <w:r w:rsidRPr="00DF5D2E">
              <w:rPr>
                <w:rFonts w:ascii="Times New Roman" w:hAnsi="Times New Roman" w:cs="Times New Roman"/>
                <w:sz w:val="20"/>
                <w:szCs w:val="20"/>
                <w:lang w:val="ru-RU"/>
              </w:rPr>
              <w:t>по 20 баллов за каждое условие</w:t>
            </w:r>
          </w:p>
          <w:p w:rsidR="00284030" w:rsidRPr="00DF5D2E" w:rsidRDefault="00284030" w:rsidP="00F42833">
            <w:pPr>
              <w:pStyle w:val="TableParagraph"/>
              <w:rPr>
                <w:rFonts w:ascii="Times New Roman" w:hAnsi="Times New Roman" w:cs="Times New Roman"/>
                <w:sz w:val="20"/>
                <w:szCs w:val="20"/>
                <w:lang w:val="ru-RU"/>
              </w:rPr>
            </w:pPr>
            <w:r w:rsidRPr="00DF5D2E">
              <w:rPr>
                <w:rFonts w:ascii="Times New Roman" w:hAnsi="Times New Roman" w:cs="Times New Roman"/>
                <w:b/>
                <w:sz w:val="20"/>
                <w:szCs w:val="20"/>
                <w:lang w:val="ru-RU"/>
              </w:rPr>
              <w:t>(</w:t>
            </w:r>
            <w:proofErr w:type="spellStart"/>
            <w:r w:rsidRPr="00DF5D2E">
              <w:rPr>
                <w:rFonts w:ascii="Times New Roman" w:hAnsi="Times New Roman" w:cs="Times New Roman"/>
                <w:b/>
                <w:sz w:val="20"/>
                <w:szCs w:val="20"/>
                <w:lang w:val="ru-RU"/>
              </w:rPr>
              <w:t>Т</w:t>
            </w:r>
            <w:r w:rsidRPr="00DF5D2E">
              <w:rPr>
                <w:rFonts w:ascii="Times New Roman" w:hAnsi="Times New Roman" w:cs="Times New Roman"/>
                <w:b/>
                <w:sz w:val="20"/>
                <w:szCs w:val="20"/>
                <w:vertAlign w:val="superscript"/>
                <w:lang w:val="ru-RU"/>
              </w:rPr>
              <w:t>услуг</w:t>
            </w:r>
            <w:r w:rsidRPr="00DF5D2E">
              <w:rPr>
                <w:rFonts w:ascii="Times New Roman" w:hAnsi="Times New Roman" w:cs="Times New Roman"/>
                <w:b/>
                <w:sz w:val="20"/>
                <w:szCs w:val="20"/>
                <w:vertAlign w:val="subscript"/>
                <w:lang w:val="ru-RU"/>
              </w:rPr>
              <w:t>дост</w:t>
            </w:r>
            <w:proofErr w:type="spellEnd"/>
            <w:r w:rsidRPr="00DF5D2E">
              <w:rPr>
                <w:rFonts w:ascii="Times New Roman" w:hAnsi="Times New Roman" w:cs="Times New Roman"/>
                <w:b/>
                <w:sz w:val="20"/>
                <w:szCs w:val="20"/>
                <w:lang w:val="ru-RU"/>
              </w:rPr>
              <w:t>)</w:t>
            </w:r>
          </w:p>
          <w:p w:rsidR="007943DC" w:rsidRPr="00DF5D2E" w:rsidRDefault="007943DC" w:rsidP="00F42833">
            <w:pPr>
              <w:pStyle w:val="TableParagraph"/>
              <w:rPr>
                <w:rFonts w:ascii="Times New Roman" w:hAnsi="Times New Roman" w:cs="Times New Roman"/>
                <w:b/>
                <w:sz w:val="20"/>
                <w:szCs w:val="20"/>
                <w:lang w:val="ru-RU"/>
              </w:rPr>
            </w:pPr>
          </w:p>
        </w:tc>
        <w:tc>
          <w:tcPr>
            <w:tcW w:w="1283" w:type="dxa"/>
            <w:vMerge/>
            <w:tcBorders>
              <w:top w:val="nil"/>
            </w:tcBorders>
          </w:tcPr>
          <w:p w:rsidR="007943DC" w:rsidRPr="00DF5D2E" w:rsidRDefault="007943DC" w:rsidP="00F42833">
            <w:pPr>
              <w:rPr>
                <w:rFonts w:ascii="Times New Roman" w:hAnsi="Times New Roman" w:cs="Times New Roman"/>
                <w:sz w:val="20"/>
                <w:szCs w:val="20"/>
                <w:lang w:val="ru-RU"/>
              </w:rPr>
            </w:pPr>
          </w:p>
        </w:tc>
      </w:tr>
      <w:tr w:rsidR="007943DC" w:rsidRPr="00DF5D2E" w:rsidTr="00284030">
        <w:trPr>
          <w:trHeight w:val="846"/>
          <w:jc w:val="center"/>
        </w:trPr>
        <w:tc>
          <w:tcPr>
            <w:tcW w:w="674"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3646"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850"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4678" w:type="dxa"/>
            <w:vMerge/>
            <w:tcBorders>
              <w:top w:val="nil"/>
            </w:tcBorders>
          </w:tcPr>
          <w:p w:rsidR="007943DC" w:rsidRPr="00DF5D2E" w:rsidRDefault="007943DC" w:rsidP="00F42833">
            <w:pPr>
              <w:rPr>
                <w:rFonts w:ascii="Times New Roman" w:hAnsi="Times New Roman" w:cs="Times New Roman"/>
                <w:sz w:val="20"/>
                <w:szCs w:val="20"/>
                <w:lang w:val="ru-RU"/>
              </w:rPr>
            </w:pPr>
          </w:p>
        </w:tc>
        <w:tc>
          <w:tcPr>
            <w:tcW w:w="2746" w:type="dxa"/>
          </w:tcPr>
          <w:p w:rsidR="007943DC" w:rsidRPr="00DF5D2E" w:rsidRDefault="007943DC" w:rsidP="00F42833">
            <w:pPr>
              <w:pStyle w:val="TableParagraph"/>
              <w:rPr>
                <w:rFonts w:ascii="Times New Roman" w:hAnsi="Times New Roman" w:cs="Times New Roman"/>
                <w:sz w:val="20"/>
                <w:szCs w:val="20"/>
                <w:lang w:val="ru-RU"/>
              </w:rPr>
            </w:pPr>
            <w:r w:rsidRPr="00DF5D2E">
              <w:rPr>
                <w:rFonts w:ascii="Times New Roman" w:hAnsi="Times New Roman" w:cs="Times New Roman"/>
                <w:sz w:val="20"/>
                <w:szCs w:val="20"/>
                <w:lang w:val="ru-RU"/>
              </w:rPr>
              <w:t>- наличие пяти и более условий доступности</w:t>
            </w:r>
          </w:p>
        </w:tc>
        <w:tc>
          <w:tcPr>
            <w:tcW w:w="1397" w:type="dxa"/>
          </w:tcPr>
          <w:p w:rsidR="007943DC" w:rsidRPr="00DF5D2E" w:rsidRDefault="007943DC" w:rsidP="00F42833">
            <w:pPr>
              <w:pStyle w:val="TableParagraph"/>
              <w:jc w:val="right"/>
              <w:rPr>
                <w:rFonts w:ascii="Times New Roman" w:hAnsi="Times New Roman" w:cs="Times New Roman"/>
                <w:sz w:val="20"/>
                <w:szCs w:val="20"/>
              </w:rPr>
            </w:pPr>
            <w:r w:rsidRPr="00DF5D2E">
              <w:rPr>
                <w:rFonts w:ascii="Times New Roman" w:hAnsi="Times New Roman" w:cs="Times New Roman"/>
                <w:sz w:val="20"/>
                <w:szCs w:val="20"/>
              </w:rPr>
              <w:t xml:space="preserve">100 </w:t>
            </w:r>
            <w:proofErr w:type="spellStart"/>
            <w:r w:rsidRPr="00DF5D2E">
              <w:rPr>
                <w:rFonts w:ascii="Times New Roman" w:hAnsi="Times New Roman" w:cs="Times New Roman"/>
                <w:sz w:val="20"/>
                <w:szCs w:val="20"/>
              </w:rPr>
              <w:t>баллов</w:t>
            </w:r>
            <w:proofErr w:type="spellEnd"/>
          </w:p>
        </w:tc>
        <w:tc>
          <w:tcPr>
            <w:tcW w:w="1283" w:type="dxa"/>
            <w:vMerge/>
            <w:tcBorders>
              <w:top w:val="nil"/>
            </w:tcBorders>
          </w:tcPr>
          <w:p w:rsidR="007943DC" w:rsidRPr="00DF5D2E" w:rsidRDefault="007943DC" w:rsidP="00F42833">
            <w:pPr>
              <w:rPr>
                <w:rFonts w:ascii="Times New Roman" w:hAnsi="Times New Roman" w:cs="Times New Roman"/>
                <w:sz w:val="20"/>
                <w:szCs w:val="20"/>
              </w:rPr>
            </w:pPr>
          </w:p>
        </w:tc>
      </w:tr>
    </w:tbl>
    <w:p w:rsidR="007943DC" w:rsidRPr="00DF5D2E" w:rsidRDefault="007943DC" w:rsidP="00F42833">
      <w:pPr>
        <w:pStyle w:val="TableParagraph"/>
        <w:ind w:left="107" w:right="266"/>
        <w:rPr>
          <w:b/>
        </w:rPr>
      </w:pPr>
    </w:p>
    <w:p w:rsidR="00284030" w:rsidRPr="00DF5D2E" w:rsidRDefault="00284030" w:rsidP="00F42833">
      <w:pPr>
        <w:pStyle w:val="TableParagraph"/>
        <w:ind w:left="107" w:right="266"/>
        <w:jc w:val="center"/>
        <w:rPr>
          <w:bCs/>
        </w:rPr>
      </w:pPr>
      <w:proofErr w:type="spellStart"/>
      <w:r w:rsidRPr="00DF5D2E">
        <w:rPr>
          <w:b/>
          <w:bCs/>
        </w:rPr>
        <w:t>П</w:t>
      </w:r>
      <w:r w:rsidRPr="00DF5D2E">
        <w:rPr>
          <w:b/>
          <w:bCs/>
          <w:vertAlign w:val="superscript"/>
        </w:rPr>
        <w:t>услуг</w:t>
      </w:r>
      <w:r w:rsidRPr="00DF5D2E">
        <w:rPr>
          <w:b/>
          <w:bCs/>
          <w:vertAlign w:val="subscript"/>
        </w:rPr>
        <w:t>дост</w:t>
      </w:r>
      <w:proofErr w:type="spellEnd"/>
      <w:r w:rsidRPr="00DF5D2E">
        <w:rPr>
          <w:b/>
          <w:bCs/>
        </w:rPr>
        <w:t xml:space="preserve"> = </w:t>
      </w:r>
      <w:proofErr w:type="spellStart"/>
      <w:r w:rsidRPr="00DF5D2E">
        <w:rPr>
          <w:b/>
          <w:bCs/>
        </w:rPr>
        <w:t>Т</w:t>
      </w:r>
      <w:r w:rsidRPr="00DF5D2E">
        <w:rPr>
          <w:b/>
          <w:bCs/>
          <w:vertAlign w:val="superscript"/>
        </w:rPr>
        <w:t>услуг</w:t>
      </w:r>
      <w:r w:rsidRPr="00DF5D2E">
        <w:rPr>
          <w:b/>
          <w:bCs/>
          <w:vertAlign w:val="subscript"/>
        </w:rPr>
        <w:t>дост</w:t>
      </w:r>
      <w:proofErr w:type="spellEnd"/>
      <w:r w:rsidRPr="00DF5D2E">
        <w:rPr>
          <w:b/>
          <w:bCs/>
        </w:rPr>
        <w:t xml:space="preserve"> × </w:t>
      </w:r>
      <w:proofErr w:type="spellStart"/>
      <w:proofErr w:type="gramStart"/>
      <w:r w:rsidRPr="00DF5D2E">
        <w:rPr>
          <w:b/>
          <w:bCs/>
        </w:rPr>
        <w:t>С</w:t>
      </w:r>
      <w:r w:rsidRPr="00DF5D2E">
        <w:rPr>
          <w:b/>
          <w:bCs/>
          <w:vertAlign w:val="superscript"/>
        </w:rPr>
        <w:t>услуг</w:t>
      </w:r>
      <w:r w:rsidRPr="00DF5D2E">
        <w:rPr>
          <w:b/>
          <w:bCs/>
          <w:vertAlign w:val="subscript"/>
        </w:rPr>
        <w:t>дост</w:t>
      </w:r>
      <w:proofErr w:type="spellEnd"/>
      <w:r w:rsidRPr="00DF5D2E">
        <w:rPr>
          <w:b/>
          <w:bCs/>
        </w:rPr>
        <w:t xml:space="preserve">,   </w:t>
      </w:r>
      <w:proofErr w:type="gramEnd"/>
      <w:r w:rsidRPr="00DF5D2E">
        <w:rPr>
          <w:b/>
          <w:bCs/>
        </w:rPr>
        <w:t xml:space="preserve">                                       </w:t>
      </w:r>
      <w:r w:rsidRPr="00DF5D2E">
        <w:rPr>
          <w:bCs/>
        </w:rPr>
        <w:t>(3.2.)</w:t>
      </w:r>
    </w:p>
    <w:p w:rsidR="00284030" w:rsidRPr="00DF5D2E" w:rsidRDefault="00284030" w:rsidP="00F42833">
      <w:pPr>
        <w:pStyle w:val="TableParagraph"/>
        <w:rPr>
          <w:sz w:val="20"/>
        </w:rPr>
      </w:pPr>
      <w:r w:rsidRPr="00DF5D2E">
        <w:rPr>
          <w:sz w:val="20"/>
        </w:rPr>
        <w:t>где:</w:t>
      </w:r>
    </w:p>
    <w:p w:rsidR="00284030" w:rsidRPr="00DF5D2E" w:rsidRDefault="00284030" w:rsidP="00F42833">
      <w:pPr>
        <w:pStyle w:val="TableParagraph"/>
        <w:rPr>
          <w:sz w:val="20"/>
        </w:rPr>
      </w:pPr>
      <w:proofErr w:type="spellStart"/>
      <w:r w:rsidRPr="00DF5D2E">
        <w:rPr>
          <w:b/>
        </w:rPr>
        <w:t>Т</w:t>
      </w:r>
      <w:r w:rsidRPr="00DF5D2E">
        <w:rPr>
          <w:b/>
          <w:vertAlign w:val="superscript"/>
        </w:rPr>
        <w:t>услуг</w:t>
      </w:r>
      <w:r w:rsidRPr="00DF5D2E">
        <w:rPr>
          <w:b/>
          <w:vertAlign w:val="subscript"/>
        </w:rPr>
        <w:t>дост</w:t>
      </w:r>
      <w:proofErr w:type="spellEnd"/>
      <w:r w:rsidRPr="00DF5D2E">
        <w:rPr>
          <w:b/>
          <w:sz w:val="20"/>
        </w:rPr>
        <w:t xml:space="preserve"> </w:t>
      </w:r>
      <w:r w:rsidRPr="00DF5D2E">
        <w:rPr>
          <w:sz w:val="20"/>
        </w:rPr>
        <w:t>– количество баллов за каждое условие доступности, позволяющее инвалидам получать услуги наравне с другими (по 20 баллов за каждое условие);</w:t>
      </w:r>
    </w:p>
    <w:p w:rsidR="00284030" w:rsidRPr="00DF5D2E" w:rsidRDefault="00284030" w:rsidP="00F42833">
      <w:pPr>
        <w:pStyle w:val="TableParagraph"/>
        <w:rPr>
          <w:sz w:val="20"/>
        </w:rPr>
      </w:pPr>
      <w:proofErr w:type="spellStart"/>
      <w:r w:rsidRPr="00DF5D2E">
        <w:rPr>
          <w:b/>
        </w:rPr>
        <w:t>С</w:t>
      </w:r>
      <w:r w:rsidRPr="00DF5D2E">
        <w:rPr>
          <w:b/>
          <w:vertAlign w:val="superscript"/>
        </w:rPr>
        <w:t>услуг</w:t>
      </w:r>
      <w:r w:rsidRPr="00DF5D2E">
        <w:rPr>
          <w:b/>
          <w:vertAlign w:val="subscript"/>
        </w:rPr>
        <w:t>дост</w:t>
      </w:r>
      <w:proofErr w:type="spellEnd"/>
      <w:r w:rsidRPr="00DF5D2E">
        <w:rPr>
          <w:b/>
        </w:rPr>
        <w:t xml:space="preserve"> </w:t>
      </w:r>
      <w:r w:rsidRPr="00DF5D2E">
        <w:rPr>
          <w:sz w:val="20"/>
        </w:rPr>
        <w:t>– количество условий доступности, позволяющих инвалидам получать услуги наравне с другими.</w:t>
      </w:r>
    </w:p>
    <w:p w:rsidR="00284030" w:rsidRPr="00DF5D2E" w:rsidRDefault="00284030" w:rsidP="00F42833">
      <w:pPr>
        <w:pStyle w:val="TableParagraph"/>
        <w:rPr>
          <w:bCs/>
        </w:rPr>
      </w:pPr>
      <w:r w:rsidRPr="00DF5D2E">
        <w:rPr>
          <w:sz w:val="20"/>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DF5D2E">
        <w:rPr>
          <w:b/>
        </w:rPr>
        <w:t>(</w:t>
      </w:r>
      <w:proofErr w:type="spellStart"/>
      <w:r w:rsidRPr="00DF5D2E">
        <w:rPr>
          <w:b/>
        </w:rPr>
        <w:t>П</w:t>
      </w:r>
      <w:r w:rsidRPr="00DF5D2E">
        <w:rPr>
          <w:b/>
          <w:vertAlign w:val="superscript"/>
        </w:rPr>
        <w:t>услуг</w:t>
      </w:r>
      <w:r w:rsidRPr="00DF5D2E">
        <w:rPr>
          <w:b/>
          <w:vertAlign w:val="subscript"/>
        </w:rPr>
        <w:t>дост</w:t>
      </w:r>
      <w:proofErr w:type="spellEnd"/>
      <w:r w:rsidRPr="00DF5D2E">
        <w:rPr>
          <w:b/>
        </w:rPr>
        <w:t>)</w:t>
      </w:r>
      <w:r w:rsidRPr="00DF5D2E">
        <w:rPr>
          <w:b/>
          <w:sz w:val="20"/>
        </w:rPr>
        <w:t xml:space="preserve"> </w:t>
      </w:r>
      <w:r w:rsidRPr="00DF5D2E">
        <w:rPr>
          <w:sz w:val="20"/>
        </w:rPr>
        <w:t>принимает значение 100 баллов</w:t>
      </w:r>
    </w:p>
    <w:tbl>
      <w:tblPr>
        <w:tblStyle w:val="TableNormal"/>
        <w:tblW w:w="15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542"/>
        <w:gridCol w:w="994"/>
        <w:gridCol w:w="3401"/>
        <w:gridCol w:w="4122"/>
        <w:gridCol w:w="1400"/>
        <w:gridCol w:w="1281"/>
      </w:tblGrid>
      <w:tr w:rsidR="00284030" w:rsidRPr="00DF5D2E" w:rsidTr="00284030">
        <w:trPr>
          <w:trHeight w:val="1300"/>
          <w:jc w:val="center"/>
        </w:trPr>
        <w:tc>
          <w:tcPr>
            <w:tcW w:w="535" w:type="dxa"/>
          </w:tcPr>
          <w:p w:rsidR="00284030" w:rsidRPr="00DF5D2E" w:rsidRDefault="00284030" w:rsidP="00F42833">
            <w:pPr>
              <w:pStyle w:val="TableParagraph"/>
              <w:spacing w:before="10"/>
              <w:jc w:val="center"/>
              <w:rPr>
                <w:rFonts w:ascii="Times New Roman" w:hAnsi="Times New Roman" w:cs="Times New Roman"/>
                <w:b/>
                <w:sz w:val="20"/>
                <w:szCs w:val="20"/>
                <w:lang w:val="ru-RU"/>
              </w:rPr>
            </w:pPr>
          </w:p>
          <w:p w:rsidR="00284030" w:rsidRPr="00DF5D2E" w:rsidRDefault="00284030" w:rsidP="00F42833">
            <w:pPr>
              <w:pStyle w:val="TableParagraph"/>
              <w:spacing w:before="1"/>
              <w:ind w:left="5"/>
              <w:jc w:val="center"/>
              <w:rPr>
                <w:rFonts w:ascii="Times New Roman" w:hAnsi="Times New Roman" w:cs="Times New Roman"/>
                <w:sz w:val="20"/>
                <w:szCs w:val="20"/>
              </w:rPr>
            </w:pPr>
            <w:r w:rsidRPr="00DF5D2E">
              <w:rPr>
                <w:rFonts w:ascii="Times New Roman" w:hAnsi="Times New Roman" w:cs="Times New Roman"/>
                <w:w w:val="99"/>
                <w:sz w:val="20"/>
                <w:szCs w:val="20"/>
              </w:rPr>
              <w:t>№</w:t>
            </w:r>
          </w:p>
        </w:tc>
        <w:tc>
          <w:tcPr>
            <w:tcW w:w="3542" w:type="dxa"/>
          </w:tcPr>
          <w:p w:rsidR="00284030" w:rsidRPr="00DF5D2E" w:rsidRDefault="00284030" w:rsidP="00F42833">
            <w:pPr>
              <w:pStyle w:val="TableParagraph"/>
              <w:spacing w:before="10"/>
              <w:jc w:val="center"/>
              <w:rPr>
                <w:rFonts w:ascii="Times New Roman" w:hAnsi="Times New Roman" w:cs="Times New Roman"/>
                <w:b/>
                <w:sz w:val="20"/>
                <w:szCs w:val="20"/>
              </w:rPr>
            </w:pPr>
          </w:p>
          <w:p w:rsidR="00284030" w:rsidRPr="00DF5D2E" w:rsidRDefault="00284030" w:rsidP="00F42833">
            <w:pPr>
              <w:pStyle w:val="TableParagraph"/>
              <w:spacing w:before="1"/>
              <w:ind w:left="492"/>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994" w:type="dxa"/>
            <w:textDirection w:val="btLr"/>
            <w:vAlign w:val="center"/>
          </w:tcPr>
          <w:p w:rsidR="00284030" w:rsidRPr="00DF5D2E" w:rsidRDefault="00284030" w:rsidP="00F42833">
            <w:pPr>
              <w:pStyle w:val="TableParagraph"/>
              <w:ind w:left="175" w:right="113"/>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Значимость показателей</w:t>
            </w:r>
          </w:p>
        </w:tc>
        <w:tc>
          <w:tcPr>
            <w:tcW w:w="3401" w:type="dxa"/>
          </w:tcPr>
          <w:p w:rsidR="00284030" w:rsidRPr="00DF5D2E" w:rsidRDefault="00284030" w:rsidP="00F42833">
            <w:pPr>
              <w:pStyle w:val="TableParagraph"/>
              <w:spacing w:before="1"/>
              <w:jc w:val="center"/>
              <w:rPr>
                <w:rFonts w:ascii="Times New Roman" w:hAnsi="Times New Roman" w:cs="Times New Roman"/>
                <w:b/>
                <w:sz w:val="20"/>
                <w:szCs w:val="20"/>
                <w:lang w:val="ru-RU"/>
              </w:rPr>
            </w:pPr>
          </w:p>
          <w:p w:rsidR="00284030" w:rsidRPr="00DF5D2E" w:rsidRDefault="00284030" w:rsidP="00F42833">
            <w:pPr>
              <w:pStyle w:val="TableParagraph"/>
              <w:spacing w:before="1"/>
              <w:ind w:left="428" w:right="370"/>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4122" w:type="dxa"/>
          </w:tcPr>
          <w:p w:rsidR="00284030" w:rsidRPr="00DF5D2E" w:rsidRDefault="00284030" w:rsidP="00F42833">
            <w:pPr>
              <w:pStyle w:val="TableParagraph"/>
              <w:spacing w:before="1"/>
              <w:jc w:val="center"/>
              <w:rPr>
                <w:rFonts w:ascii="Times New Roman" w:hAnsi="Times New Roman" w:cs="Times New Roman"/>
                <w:b/>
                <w:sz w:val="20"/>
                <w:szCs w:val="20"/>
                <w:lang w:val="ru-RU"/>
              </w:rPr>
            </w:pPr>
          </w:p>
          <w:p w:rsidR="00284030" w:rsidRPr="00DF5D2E" w:rsidRDefault="00284030" w:rsidP="00F42833">
            <w:pPr>
              <w:pStyle w:val="TableParagraph"/>
              <w:spacing w:before="1"/>
              <w:ind w:left="142" w:right="96"/>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400" w:type="dxa"/>
            <w:vAlign w:val="center"/>
          </w:tcPr>
          <w:p w:rsidR="00284030" w:rsidRPr="00DF5D2E" w:rsidRDefault="00284030"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Значение </w:t>
            </w:r>
            <w:proofErr w:type="spellStart"/>
            <w:r w:rsidRPr="00DF5D2E">
              <w:rPr>
                <w:rFonts w:ascii="Times New Roman" w:hAnsi="Times New Roman" w:cs="Times New Roman"/>
                <w:sz w:val="20"/>
                <w:szCs w:val="20"/>
              </w:rPr>
              <w:t>параметров</w:t>
            </w:r>
            <w:proofErr w:type="spellEnd"/>
            <w:r w:rsidRPr="00DF5D2E">
              <w:rPr>
                <w:rFonts w:ascii="Times New Roman" w:hAnsi="Times New Roman" w:cs="Times New Roman"/>
                <w:sz w:val="20"/>
                <w:szCs w:val="20"/>
              </w:rPr>
              <w:t xml:space="preserve"> в</w:t>
            </w:r>
          </w:p>
          <w:p w:rsidR="00284030" w:rsidRPr="00DF5D2E" w:rsidRDefault="00284030"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баллах</w:t>
            </w:r>
            <w:proofErr w:type="spellEnd"/>
          </w:p>
        </w:tc>
        <w:tc>
          <w:tcPr>
            <w:tcW w:w="1281" w:type="dxa"/>
          </w:tcPr>
          <w:p w:rsidR="00284030" w:rsidRPr="00DF5D2E" w:rsidRDefault="00284030" w:rsidP="00F42833">
            <w:pPr>
              <w:pStyle w:val="TableParagraph"/>
              <w:ind w:left="266" w:right="239"/>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Макси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мальное</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w w:val="95"/>
                <w:sz w:val="20"/>
                <w:szCs w:val="20"/>
              </w:rPr>
              <w:t>значение</w:t>
            </w:r>
            <w:proofErr w:type="spellEnd"/>
          </w:p>
          <w:p w:rsidR="00284030" w:rsidRPr="00DF5D2E" w:rsidRDefault="00284030" w:rsidP="00F42833">
            <w:pPr>
              <w:pStyle w:val="TableParagraph"/>
              <w:ind w:left="134"/>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показателей</w:t>
            </w:r>
            <w:proofErr w:type="spellEnd"/>
          </w:p>
        </w:tc>
      </w:tr>
      <w:tr w:rsidR="00284030" w:rsidRPr="00DF5D2E" w:rsidTr="00284030">
        <w:trPr>
          <w:trHeight w:val="1300"/>
          <w:jc w:val="center"/>
        </w:trPr>
        <w:tc>
          <w:tcPr>
            <w:tcW w:w="535" w:type="dxa"/>
          </w:tcPr>
          <w:p w:rsidR="00284030" w:rsidRPr="00DF5D2E" w:rsidRDefault="00284030" w:rsidP="00F42833">
            <w:pPr>
              <w:pStyle w:val="TableParagraph"/>
              <w:rPr>
                <w:rFonts w:ascii="Times New Roman" w:hAnsi="Times New Roman" w:cs="Times New Roman"/>
                <w:sz w:val="20"/>
              </w:rPr>
            </w:pPr>
            <w:r w:rsidRPr="00DF5D2E">
              <w:rPr>
                <w:rFonts w:ascii="Times New Roman" w:hAnsi="Times New Roman" w:cs="Times New Roman"/>
                <w:sz w:val="20"/>
              </w:rPr>
              <w:t>3.3</w:t>
            </w:r>
          </w:p>
        </w:tc>
        <w:tc>
          <w:tcPr>
            <w:tcW w:w="3542" w:type="dxa"/>
          </w:tcPr>
          <w:p w:rsidR="00284030" w:rsidRPr="00DF5D2E" w:rsidRDefault="00284030" w:rsidP="00F42833">
            <w:pPr>
              <w:pStyle w:val="TableParagraph"/>
              <w:rPr>
                <w:rFonts w:ascii="Times New Roman" w:hAnsi="Times New Roman" w:cs="Times New Roman"/>
                <w:sz w:val="20"/>
                <w:lang w:val="ru-RU"/>
              </w:rPr>
            </w:pPr>
            <w:r w:rsidRPr="00DF5D2E">
              <w:rPr>
                <w:rFonts w:ascii="Times New Roman" w:hAnsi="Times New Roman" w:cs="Times New Roman"/>
                <w:sz w:val="20"/>
                <w:lang w:val="ru-RU"/>
              </w:rPr>
              <w:t>Доля получателей услуг,</w:t>
            </w:r>
          </w:p>
          <w:p w:rsidR="00284030" w:rsidRPr="00DF5D2E" w:rsidRDefault="00284030" w:rsidP="00F42833">
            <w:pPr>
              <w:pStyle w:val="TableParagraph"/>
              <w:rPr>
                <w:rFonts w:ascii="Times New Roman" w:hAnsi="Times New Roman" w:cs="Times New Roman"/>
                <w:b/>
                <w:sz w:val="20"/>
                <w:lang w:val="ru-RU"/>
              </w:rPr>
            </w:pPr>
            <w:r w:rsidRPr="00DF5D2E">
              <w:rPr>
                <w:rFonts w:ascii="Times New Roman" w:hAnsi="Times New Roman" w:cs="Times New Roman"/>
                <w:sz w:val="20"/>
                <w:lang w:val="ru-RU"/>
              </w:rPr>
              <w:t>удовлетворенных доступностью услуг для инвалидов (в % от общего числа опрошенных получателей услуг – инвалидов</w:t>
            </w:r>
            <w:proofErr w:type="gramStart"/>
            <w:r w:rsidRPr="00DF5D2E">
              <w:rPr>
                <w:rFonts w:ascii="Times New Roman" w:hAnsi="Times New Roman" w:cs="Times New Roman"/>
                <w:sz w:val="20"/>
                <w:lang w:val="ru-RU"/>
              </w:rPr>
              <w:t>).</w:t>
            </w:r>
            <w:r w:rsidRPr="00DF5D2E">
              <w:rPr>
                <w:rFonts w:ascii="Times New Roman" w:hAnsi="Times New Roman" w:cs="Times New Roman"/>
                <w:b/>
                <w:sz w:val="20"/>
                <w:lang w:val="ru-RU"/>
              </w:rPr>
              <w:t>(</w:t>
            </w:r>
            <w:proofErr w:type="spellStart"/>
            <w:proofErr w:type="gramEnd"/>
            <w:r w:rsidRPr="00DF5D2E">
              <w:rPr>
                <w:rFonts w:ascii="Times New Roman" w:hAnsi="Times New Roman" w:cs="Times New Roman"/>
                <w:b/>
                <w:sz w:val="20"/>
                <w:lang w:val="ru-RU"/>
              </w:rPr>
              <w:t>П</w:t>
            </w:r>
            <w:r w:rsidRPr="00DF5D2E">
              <w:rPr>
                <w:rFonts w:ascii="Times New Roman" w:hAnsi="Times New Roman" w:cs="Times New Roman"/>
                <w:b/>
                <w:sz w:val="20"/>
                <w:vertAlign w:val="superscript"/>
                <w:lang w:val="ru-RU"/>
              </w:rPr>
              <w:t>дост</w:t>
            </w:r>
            <w:r w:rsidRPr="00DF5D2E">
              <w:rPr>
                <w:rFonts w:ascii="Times New Roman" w:hAnsi="Times New Roman" w:cs="Times New Roman"/>
                <w:b/>
                <w:sz w:val="20"/>
                <w:vertAlign w:val="subscript"/>
                <w:lang w:val="ru-RU"/>
              </w:rPr>
              <w:t>уд</w:t>
            </w:r>
            <w:proofErr w:type="spellEnd"/>
            <w:r w:rsidRPr="00DF5D2E">
              <w:rPr>
                <w:rFonts w:ascii="Times New Roman" w:hAnsi="Times New Roman" w:cs="Times New Roman"/>
                <w:b/>
                <w:sz w:val="20"/>
                <w:lang w:val="ru-RU"/>
              </w:rPr>
              <w:t>)</w:t>
            </w:r>
          </w:p>
        </w:tc>
        <w:tc>
          <w:tcPr>
            <w:tcW w:w="994" w:type="dxa"/>
          </w:tcPr>
          <w:p w:rsidR="00284030" w:rsidRPr="00DF5D2E" w:rsidRDefault="00284030" w:rsidP="00F42833">
            <w:pPr>
              <w:pStyle w:val="TableParagraph"/>
              <w:jc w:val="right"/>
              <w:rPr>
                <w:rFonts w:ascii="Times New Roman" w:hAnsi="Times New Roman" w:cs="Times New Roman"/>
                <w:sz w:val="20"/>
              </w:rPr>
            </w:pPr>
            <w:r w:rsidRPr="00DF5D2E">
              <w:rPr>
                <w:rFonts w:ascii="Times New Roman" w:hAnsi="Times New Roman" w:cs="Times New Roman"/>
                <w:sz w:val="20"/>
              </w:rPr>
              <w:t>0,3</w:t>
            </w:r>
          </w:p>
        </w:tc>
        <w:tc>
          <w:tcPr>
            <w:tcW w:w="3401" w:type="dxa"/>
          </w:tcPr>
          <w:p w:rsidR="00284030" w:rsidRPr="00DF5D2E" w:rsidRDefault="00284030" w:rsidP="00F42833">
            <w:pPr>
              <w:pStyle w:val="TableParagraph"/>
              <w:rPr>
                <w:rFonts w:ascii="Times New Roman" w:hAnsi="Times New Roman" w:cs="Times New Roman"/>
                <w:sz w:val="20"/>
                <w:lang w:val="ru-RU"/>
              </w:rPr>
            </w:pPr>
            <w:r w:rsidRPr="00DF5D2E">
              <w:rPr>
                <w:rFonts w:ascii="Times New Roman" w:hAnsi="Times New Roman" w:cs="Times New Roman"/>
                <w:sz w:val="20"/>
                <w:lang w:val="ru-RU"/>
              </w:rPr>
              <w:t>3.3.1.</w:t>
            </w:r>
            <w:r w:rsidR="009F27ED" w:rsidRPr="00DF5D2E">
              <w:rPr>
                <w:rFonts w:ascii="Times New Roman" w:hAnsi="Times New Roman" w:cs="Times New Roman"/>
                <w:sz w:val="20"/>
                <w:lang w:val="ru-RU"/>
              </w:rPr>
              <w:t xml:space="preserve"> </w:t>
            </w:r>
            <w:r w:rsidRPr="00DF5D2E">
              <w:rPr>
                <w:rFonts w:ascii="Times New Roman" w:hAnsi="Times New Roman" w:cs="Times New Roman"/>
                <w:sz w:val="20"/>
                <w:lang w:val="ru-RU"/>
              </w:rPr>
              <w:t>Удовлетворенность</w:t>
            </w:r>
          </w:p>
          <w:p w:rsidR="00284030" w:rsidRPr="00DF5D2E" w:rsidRDefault="00284030" w:rsidP="00F42833">
            <w:pPr>
              <w:pStyle w:val="TableParagraph"/>
              <w:rPr>
                <w:rFonts w:ascii="Times New Roman" w:hAnsi="Times New Roman" w:cs="Times New Roman"/>
                <w:sz w:val="20"/>
                <w:lang w:val="ru-RU"/>
              </w:rPr>
            </w:pPr>
            <w:r w:rsidRPr="00DF5D2E">
              <w:rPr>
                <w:rFonts w:ascii="Times New Roman" w:hAnsi="Times New Roman" w:cs="Times New Roman"/>
                <w:sz w:val="20"/>
                <w:lang w:val="ru-RU"/>
              </w:rPr>
              <w:t>доступностью услуг для инвалидов</w:t>
            </w:r>
          </w:p>
        </w:tc>
        <w:tc>
          <w:tcPr>
            <w:tcW w:w="4122" w:type="dxa"/>
          </w:tcPr>
          <w:p w:rsidR="00284030" w:rsidRPr="00DF5D2E" w:rsidRDefault="00284030" w:rsidP="00F42833">
            <w:pPr>
              <w:pStyle w:val="TableParagraph"/>
              <w:rPr>
                <w:rFonts w:ascii="Times New Roman" w:hAnsi="Times New Roman" w:cs="Times New Roman"/>
                <w:sz w:val="20"/>
                <w:lang w:val="ru-RU"/>
              </w:rPr>
            </w:pPr>
            <w:r w:rsidRPr="00DF5D2E">
              <w:rPr>
                <w:rFonts w:ascii="Times New Roman" w:hAnsi="Times New Roman" w:cs="Times New Roman"/>
                <w:sz w:val="20"/>
                <w:lang w:val="ru-RU"/>
              </w:rPr>
              <w:t>число получателей услуг-инвалидов,</w:t>
            </w:r>
          </w:p>
          <w:p w:rsidR="00284030" w:rsidRPr="00DF5D2E" w:rsidRDefault="00284030" w:rsidP="00F42833">
            <w:pPr>
              <w:pStyle w:val="TableParagraph"/>
              <w:rPr>
                <w:rFonts w:ascii="Times New Roman" w:hAnsi="Times New Roman" w:cs="Times New Roman"/>
                <w:sz w:val="20"/>
                <w:lang w:val="ru-RU"/>
              </w:rPr>
            </w:pPr>
            <w:r w:rsidRPr="00DF5D2E">
              <w:rPr>
                <w:rFonts w:ascii="Times New Roman" w:hAnsi="Times New Roman" w:cs="Times New Roman"/>
                <w:sz w:val="20"/>
                <w:lang w:val="ru-RU"/>
              </w:rPr>
              <w:t xml:space="preserve">удовлетворенных доступностью услуг для инвалидов </w:t>
            </w:r>
            <w:r w:rsidRPr="00DF5D2E">
              <w:rPr>
                <w:rFonts w:ascii="Times New Roman" w:hAnsi="Times New Roman" w:cs="Times New Roman"/>
                <w:b/>
                <w:sz w:val="20"/>
                <w:lang w:val="ru-RU"/>
              </w:rPr>
              <w:t>(</w:t>
            </w:r>
            <w:proofErr w:type="spellStart"/>
            <w:r w:rsidRPr="00DF5D2E">
              <w:rPr>
                <w:rFonts w:ascii="Times New Roman" w:hAnsi="Times New Roman" w:cs="Times New Roman"/>
                <w:b/>
                <w:sz w:val="20"/>
                <w:lang w:val="ru-RU"/>
              </w:rPr>
              <w:t>У</w:t>
            </w:r>
            <w:r w:rsidRPr="00DF5D2E">
              <w:rPr>
                <w:rFonts w:ascii="Times New Roman" w:hAnsi="Times New Roman" w:cs="Times New Roman"/>
                <w:b/>
                <w:sz w:val="20"/>
                <w:vertAlign w:val="superscript"/>
                <w:lang w:val="ru-RU"/>
              </w:rPr>
              <w:t>дост</w:t>
            </w:r>
            <w:proofErr w:type="spellEnd"/>
            <w:proofErr w:type="gramStart"/>
            <w:r w:rsidRPr="00DF5D2E">
              <w:rPr>
                <w:rFonts w:ascii="Times New Roman" w:hAnsi="Times New Roman" w:cs="Times New Roman"/>
                <w:b/>
                <w:sz w:val="20"/>
                <w:lang w:val="ru-RU"/>
              </w:rPr>
              <w:t xml:space="preserve">) </w:t>
            </w:r>
            <w:r w:rsidRPr="00DF5D2E">
              <w:rPr>
                <w:rFonts w:ascii="Times New Roman" w:hAnsi="Times New Roman" w:cs="Times New Roman"/>
                <w:sz w:val="20"/>
                <w:lang w:val="ru-RU"/>
              </w:rPr>
              <w:t>,</w:t>
            </w:r>
            <w:proofErr w:type="gramEnd"/>
            <w:r w:rsidRPr="00DF5D2E">
              <w:rPr>
                <w:rFonts w:ascii="Times New Roman" w:hAnsi="Times New Roman" w:cs="Times New Roman"/>
                <w:sz w:val="20"/>
                <w:lang w:val="ru-RU"/>
              </w:rPr>
              <w:t xml:space="preserve"> по отношению к числу опрошенных получателей услуг- инвалидов, ответивших на соответствующий вопрос</w:t>
            </w:r>
          </w:p>
          <w:p w:rsidR="00284030" w:rsidRPr="00DF5D2E" w:rsidRDefault="00284030" w:rsidP="00F42833">
            <w:pPr>
              <w:pStyle w:val="TableParagraph"/>
              <w:rPr>
                <w:rFonts w:ascii="Times New Roman" w:hAnsi="Times New Roman" w:cs="Times New Roman"/>
                <w:b/>
                <w:sz w:val="20"/>
              </w:rPr>
            </w:pPr>
            <w:proofErr w:type="spellStart"/>
            <w:r w:rsidRPr="00DF5D2E">
              <w:rPr>
                <w:rFonts w:ascii="Times New Roman" w:hAnsi="Times New Roman" w:cs="Times New Roman"/>
                <w:sz w:val="20"/>
              </w:rPr>
              <w:t>анкеты</w:t>
            </w:r>
            <w:proofErr w:type="spellEnd"/>
            <w:r w:rsidRPr="00DF5D2E">
              <w:rPr>
                <w:rFonts w:ascii="Times New Roman" w:hAnsi="Times New Roman" w:cs="Times New Roman"/>
                <w:sz w:val="20"/>
              </w:rPr>
              <w:t xml:space="preserve"> </w:t>
            </w:r>
            <w:r w:rsidRPr="00DF5D2E">
              <w:rPr>
                <w:rFonts w:ascii="Times New Roman" w:hAnsi="Times New Roman" w:cs="Times New Roman"/>
                <w:b/>
                <w:sz w:val="20"/>
              </w:rPr>
              <w:t>(</w:t>
            </w:r>
            <w:proofErr w:type="spellStart"/>
            <w:r w:rsidRPr="00DF5D2E">
              <w:rPr>
                <w:rFonts w:ascii="Times New Roman" w:hAnsi="Times New Roman" w:cs="Times New Roman"/>
                <w:b/>
                <w:sz w:val="20"/>
              </w:rPr>
              <w:t>Ч</w:t>
            </w:r>
            <w:r w:rsidRPr="00DF5D2E">
              <w:rPr>
                <w:rFonts w:ascii="Times New Roman" w:hAnsi="Times New Roman" w:cs="Times New Roman"/>
                <w:b/>
                <w:sz w:val="20"/>
                <w:vertAlign w:val="subscript"/>
              </w:rPr>
              <w:t>инв</w:t>
            </w:r>
            <w:proofErr w:type="spellEnd"/>
            <w:r w:rsidRPr="00DF5D2E">
              <w:rPr>
                <w:rFonts w:ascii="Times New Roman" w:hAnsi="Times New Roman" w:cs="Times New Roman"/>
                <w:b/>
                <w:sz w:val="20"/>
              </w:rPr>
              <w:t>)</w:t>
            </w:r>
          </w:p>
        </w:tc>
        <w:tc>
          <w:tcPr>
            <w:tcW w:w="1400" w:type="dxa"/>
          </w:tcPr>
          <w:p w:rsidR="00284030" w:rsidRPr="00DF5D2E" w:rsidRDefault="00284030" w:rsidP="00F42833">
            <w:pPr>
              <w:pStyle w:val="TableParagraph"/>
              <w:rPr>
                <w:rFonts w:ascii="Times New Roman" w:hAnsi="Times New Roman" w:cs="Times New Roman"/>
                <w:sz w:val="20"/>
              </w:rPr>
            </w:pPr>
            <w:r w:rsidRPr="00DF5D2E">
              <w:rPr>
                <w:rFonts w:ascii="Times New Roman" w:hAnsi="Times New Roman" w:cs="Times New Roman"/>
                <w:sz w:val="20"/>
              </w:rPr>
              <w:t xml:space="preserve">0-100 </w:t>
            </w:r>
            <w:proofErr w:type="spellStart"/>
            <w:r w:rsidRPr="00DF5D2E">
              <w:rPr>
                <w:rFonts w:ascii="Times New Roman" w:hAnsi="Times New Roman" w:cs="Times New Roman"/>
                <w:sz w:val="20"/>
              </w:rPr>
              <w:t>баллов</w:t>
            </w:r>
            <w:proofErr w:type="spellEnd"/>
          </w:p>
        </w:tc>
        <w:tc>
          <w:tcPr>
            <w:tcW w:w="1281" w:type="dxa"/>
          </w:tcPr>
          <w:p w:rsidR="00284030" w:rsidRPr="00DF5D2E" w:rsidRDefault="00284030" w:rsidP="00F42833">
            <w:pPr>
              <w:pStyle w:val="TableParagraph"/>
              <w:jc w:val="center"/>
              <w:rPr>
                <w:rFonts w:ascii="Times New Roman" w:hAnsi="Times New Roman" w:cs="Times New Roman"/>
                <w:sz w:val="20"/>
              </w:rPr>
            </w:pPr>
            <w:r w:rsidRPr="00DF5D2E">
              <w:rPr>
                <w:rFonts w:ascii="Times New Roman" w:hAnsi="Times New Roman" w:cs="Times New Roman"/>
                <w:sz w:val="20"/>
              </w:rPr>
              <w:t xml:space="preserve">100 </w:t>
            </w:r>
            <w:proofErr w:type="spellStart"/>
            <w:r w:rsidRPr="00DF5D2E">
              <w:rPr>
                <w:rFonts w:ascii="Times New Roman" w:hAnsi="Times New Roman" w:cs="Times New Roman"/>
                <w:sz w:val="20"/>
              </w:rPr>
              <w:t>баллов</w:t>
            </w:r>
            <w:proofErr w:type="spellEnd"/>
          </w:p>
          <w:p w:rsidR="00284030" w:rsidRPr="00DF5D2E" w:rsidRDefault="00284030" w:rsidP="00F42833">
            <w:pPr>
              <w:pStyle w:val="TableParagraph"/>
              <w:rPr>
                <w:rFonts w:ascii="Times New Roman" w:hAnsi="Times New Roman" w:cs="Times New Roman"/>
                <w:b/>
                <w:sz w:val="18"/>
              </w:rPr>
            </w:pPr>
          </w:p>
          <w:p w:rsidR="00284030" w:rsidRPr="00DF5D2E" w:rsidRDefault="00284030" w:rsidP="00F42833">
            <w:pPr>
              <w:pStyle w:val="TableParagraph"/>
              <w:jc w:val="center"/>
              <w:rPr>
                <w:rFonts w:ascii="Times New Roman" w:hAnsi="Times New Roman" w:cs="Times New Roman"/>
                <w:sz w:val="20"/>
              </w:rPr>
            </w:pPr>
            <w:proofErr w:type="spellStart"/>
            <w:r w:rsidRPr="00DF5D2E">
              <w:rPr>
                <w:rFonts w:ascii="Times New Roman" w:hAnsi="Times New Roman" w:cs="Times New Roman"/>
                <w:sz w:val="20"/>
              </w:rPr>
              <w:t>Для</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расчета</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формула</w:t>
            </w:r>
            <w:proofErr w:type="spellEnd"/>
            <w:r w:rsidRPr="00DF5D2E">
              <w:rPr>
                <w:rFonts w:ascii="Times New Roman" w:hAnsi="Times New Roman" w:cs="Times New Roman"/>
                <w:sz w:val="20"/>
              </w:rPr>
              <w:t xml:space="preserve"> (3.3)</w:t>
            </w:r>
          </w:p>
        </w:tc>
      </w:tr>
    </w:tbl>
    <w:p w:rsidR="00284030" w:rsidRPr="00DF5D2E" w:rsidRDefault="00284030" w:rsidP="00F42833">
      <w:pPr>
        <w:pStyle w:val="TableParagraph"/>
        <w:ind w:right="266"/>
        <w:rPr>
          <w:bCs/>
          <w:sz w:val="10"/>
          <w:szCs w:val="10"/>
        </w:rPr>
      </w:pPr>
    </w:p>
    <w:tbl>
      <w:tblPr>
        <w:tblW w:w="0" w:type="auto"/>
        <w:jc w:val="center"/>
        <w:tblLayout w:type="fixed"/>
        <w:tblCellMar>
          <w:left w:w="0" w:type="dxa"/>
          <w:right w:w="0" w:type="dxa"/>
        </w:tblCellMar>
        <w:tblLook w:val="04A0" w:firstRow="1" w:lastRow="0" w:firstColumn="1" w:lastColumn="0" w:noHBand="0" w:noVBand="1"/>
      </w:tblPr>
      <w:tblGrid>
        <w:gridCol w:w="1087"/>
        <w:gridCol w:w="1102"/>
        <w:gridCol w:w="1985"/>
        <w:gridCol w:w="141"/>
        <w:gridCol w:w="2444"/>
      </w:tblGrid>
      <w:tr w:rsidR="009742AB" w:rsidRPr="00DF5D2E" w:rsidTr="0090294A">
        <w:trPr>
          <w:trHeight w:val="110"/>
          <w:jc w:val="center"/>
        </w:trPr>
        <w:tc>
          <w:tcPr>
            <w:tcW w:w="1087" w:type="dxa"/>
            <w:vMerge w:val="restart"/>
            <w:vAlign w:val="center"/>
          </w:tcPr>
          <w:p w:rsidR="009742AB" w:rsidRPr="00DF5D2E" w:rsidRDefault="009742AB" w:rsidP="00F42833">
            <w:pPr>
              <w:jc w:val="center"/>
              <w:rPr>
                <w:sz w:val="24"/>
                <w:szCs w:val="24"/>
              </w:rPr>
            </w:pPr>
            <w:proofErr w:type="spellStart"/>
            <w:r w:rsidRPr="00DF5D2E">
              <w:rPr>
                <w:b/>
                <w:sz w:val="24"/>
                <w:szCs w:val="24"/>
              </w:rPr>
              <w:t>П</w:t>
            </w:r>
            <w:r w:rsidRPr="00DF5D2E">
              <w:rPr>
                <w:b/>
                <w:sz w:val="24"/>
                <w:szCs w:val="24"/>
                <w:vertAlign w:val="superscript"/>
              </w:rPr>
              <w:t>дост</w:t>
            </w:r>
            <w:proofErr w:type="spellEnd"/>
            <w:r w:rsidRPr="00DF5D2E">
              <w:rPr>
                <w:b/>
                <w:sz w:val="24"/>
                <w:szCs w:val="24"/>
                <w:vertAlign w:val="superscript"/>
              </w:rPr>
              <w:t xml:space="preserve"> </w:t>
            </w:r>
            <w:r w:rsidRPr="00DF5D2E">
              <w:rPr>
                <w:b/>
                <w:sz w:val="24"/>
                <w:szCs w:val="24"/>
                <w:vertAlign w:val="subscript"/>
              </w:rPr>
              <w:t>уд</w:t>
            </w:r>
            <w:r w:rsidRPr="00DF5D2E">
              <w:rPr>
                <w:sz w:val="24"/>
                <w:szCs w:val="24"/>
                <w:vertAlign w:val="subscript"/>
              </w:rPr>
              <w:t xml:space="preserve"> </w:t>
            </w:r>
            <w:r w:rsidRPr="00DF5D2E">
              <w:rPr>
                <w:sz w:val="24"/>
                <w:szCs w:val="24"/>
              </w:rPr>
              <w:t xml:space="preserve">= ( </w:t>
            </w:r>
          </w:p>
        </w:tc>
        <w:tc>
          <w:tcPr>
            <w:tcW w:w="1102" w:type="dxa"/>
            <w:tcBorders>
              <w:bottom w:val="single" w:sz="4" w:space="0" w:color="auto"/>
            </w:tcBorders>
            <w:vAlign w:val="bottom"/>
          </w:tcPr>
          <w:p w:rsidR="009742AB" w:rsidRPr="00DF5D2E" w:rsidRDefault="009742AB" w:rsidP="00F42833">
            <w:pPr>
              <w:jc w:val="center"/>
              <w:rPr>
                <w:sz w:val="24"/>
                <w:szCs w:val="24"/>
                <w:vertAlign w:val="superscript"/>
              </w:rPr>
            </w:pPr>
            <w:proofErr w:type="spellStart"/>
            <w:r w:rsidRPr="00DF5D2E">
              <w:rPr>
                <w:b/>
                <w:sz w:val="24"/>
                <w:szCs w:val="24"/>
              </w:rPr>
              <w:t>У</w:t>
            </w:r>
            <w:r w:rsidRPr="00DF5D2E">
              <w:rPr>
                <w:b/>
                <w:sz w:val="24"/>
                <w:szCs w:val="24"/>
                <w:vertAlign w:val="superscript"/>
              </w:rPr>
              <w:t>дост</w:t>
            </w:r>
            <w:proofErr w:type="spellEnd"/>
          </w:p>
        </w:tc>
        <w:tc>
          <w:tcPr>
            <w:tcW w:w="1985" w:type="dxa"/>
            <w:vMerge w:val="restart"/>
            <w:vAlign w:val="center"/>
          </w:tcPr>
          <w:p w:rsidR="009742AB" w:rsidRPr="00DF5D2E" w:rsidRDefault="009742AB" w:rsidP="00F42833">
            <w:pPr>
              <w:rPr>
                <w:sz w:val="24"/>
                <w:szCs w:val="24"/>
              </w:rPr>
            </w:pPr>
            <w:r w:rsidRPr="00DF5D2E">
              <w:rPr>
                <w:sz w:val="24"/>
                <w:szCs w:val="24"/>
              </w:rPr>
              <w:t xml:space="preserve"> ) × 100</w:t>
            </w:r>
          </w:p>
        </w:tc>
        <w:tc>
          <w:tcPr>
            <w:tcW w:w="141" w:type="dxa"/>
            <w:vAlign w:val="bottom"/>
          </w:tcPr>
          <w:p w:rsidR="009742AB" w:rsidRPr="00DF5D2E" w:rsidRDefault="009742AB" w:rsidP="00F42833">
            <w:pPr>
              <w:rPr>
                <w:sz w:val="24"/>
                <w:szCs w:val="24"/>
              </w:rPr>
            </w:pPr>
          </w:p>
        </w:tc>
        <w:tc>
          <w:tcPr>
            <w:tcW w:w="2444" w:type="dxa"/>
            <w:vMerge w:val="restart"/>
          </w:tcPr>
          <w:p w:rsidR="009742AB" w:rsidRPr="00DF5D2E" w:rsidRDefault="009742AB" w:rsidP="00F42833">
            <w:pPr>
              <w:rPr>
                <w:sz w:val="24"/>
                <w:szCs w:val="24"/>
              </w:rPr>
            </w:pPr>
            <w:r w:rsidRPr="00DF5D2E">
              <w:rPr>
                <w:sz w:val="24"/>
                <w:szCs w:val="24"/>
              </w:rPr>
              <w:t xml:space="preserve">           (3.3.)</w:t>
            </w:r>
          </w:p>
        </w:tc>
      </w:tr>
      <w:tr w:rsidR="009742AB" w:rsidRPr="00DF5D2E" w:rsidTr="0090294A">
        <w:trPr>
          <w:trHeight w:val="110"/>
          <w:jc w:val="center"/>
        </w:trPr>
        <w:tc>
          <w:tcPr>
            <w:tcW w:w="1087" w:type="dxa"/>
            <w:vMerge/>
            <w:vAlign w:val="bottom"/>
          </w:tcPr>
          <w:p w:rsidR="009742AB" w:rsidRPr="00DF5D2E" w:rsidRDefault="009742AB" w:rsidP="00F42833">
            <w:pPr>
              <w:rPr>
                <w:sz w:val="24"/>
                <w:szCs w:val="24"/>
              </w:rPr>
            </w:pPr>
          </w:p>
        </w:tc>
        <w:tc>
          <w:tcPr>
            <w:tcW w:w="1102" w:type="dxa"/>
            <w:tcBorders>
              <w:top w:val="single" w:sz="4" w:space="0" w:color="auto"/>
            </w:tcBorders>
            <w:vAlign w:val="bottom"/>
          </w:tcPr>
          <w:p w:rsidR="009742AB" w:rsidRPr="00DF5D2E" w:rsidRDefault="009742AB" w:rsidP="00F42833">
            <w:pPr>
              <w:jc w:val="center"/>
              <w:rPr>
                <w:b/>
                <w:sz w:val="24"/>
                <w:szCs w:val="24"/>
                <w:vertAlign w:val="subscript"/>
              </w:rPr>
            </w:pPr>
            <w:proofErr w:type="spellStart"/>
            <w:r w:rsidRPr="00DF5D2E">
              <w:rPr>
                <w:b/>
                <w:sz w:val="24"/>
                <w:szCs w:val="24"/>
              </w:rPr>
              <w:t>Ч</w:t>
            </w:r>
            <w:r w:rsidRPr="00DF5D2E">
              <w:rPr>
                <w:b/>
                <w:sz w:val="24"/>
                <w:szCs w:val="24"/>
                <w:vertAlign w:val="subscript"/>
              </w:rPr>
              <w:t>инв</w:t>
            </w:r>
            <w:proofErr w:type="spellEnd"/>
          </w:p>
        </w:tc>
        <w:tc>
          <w:tcPr>
            <w:tcW w:w="1985" w:type="dxa"/>
            <w:vMerge/>
            <w:vAlign w:val="bottom"/>
          </w:tcPr>
          <w:p w:rsidR="009742AB" w:rsidRPr="00DF5D2E" w:rsidRDefault="009742AB" w:rsidP="00F42833">
            <w:pPr>
              <w:rPr>
                <w:sz w:val="24"/>
                <w:szCs w:val="24"/>
              </w:rPr>
            </w:pPr>
          </w:p>
        </w:tc>
        <w:tc>
          <w:tcPr>
            <w:tcW w:w="141" w:type="dxa"/>
            <w:vAlign w:val="bottom"/>
          </w:tcPr>
          <w:p w:rsidR="009742AB" w:rsidRPr="00DF5D2E" w:rsidRDefault="009742AB" w:rsidP="00F42833">
            <w:pPr>
              <w:rPr>
                <w:sz w:val="24"/>
                <w:szCs w:val="24"/>
              </w:rPr>
            </w:pPr>
          </w:p>
        </w:tc>
        <w:tc>
          <w:tcPr>
            <w:tcW w:w="2444" w:type="dxa"/>
            <w:vMerge/>
          </w:tcPr>
          <w:p w:rsidR="009742AB" w:rsidRPr="00DF5D2E" w:rsidRDefault="009742AB" w:rsidP="00F42833">
            <w:pPr>
              <w:rPr>
                <w:sz w:val="24"/>
                <w:szCs w:val="24"/>
              </w:rPr>
            </w:pPr>
          </w:p>
        </w:tc>
      </w:tr>
    </w:tbl>
    <w:p w:rsidR="00284030" w:rsidRPr="00DF5D2E" w:rsidRDefault="009742AB" w:rsidP="00F42833">
      <w:pPr>
        <w:pStyle w:val="TableParagraph"/>
        <w:ind w:right="266"/>
        <w:rPr>
          <w:sz w:val="20"/>
        </w:rPr>
      </w:pPr>
      <w:r w:rsidRPr="00DF5D2E">
        <w:rPr>
          <w:bCs/>
        </w:rPr>
        <w:t xml:space="preserve"> </w:t>
      </w:r>
      <w:r w:rsidR="00284030" w:rsidRPr="00DF5D2E">
        <w:rPr>
          <w:sz w:val="20"/>
        </w:rPr>
        <w:t>где</w:t>
      </w:r>
    </w:p>
    <w:p w:rsidR="00284030" w:rsidRPr="00DF5D2E" w:rsidRDefault="00284030" w:rsidP="00F42833">
      <w:pPr>
        <w:pStyle w:val="TableParagraph"/>
        <w:rPr>
          <w:sz w:val="20"/>
        </w:rPr>
      </w:pPr>
      <w:proofErr w:type="spellStart"/>
      <w:r w:rsidRPr="00DF5D2E">
        <w:rPr>
          <w:b/>
        </w:rPr>
        <w:t>У</w:t>
      </w:r>
      <w:r w:rsidRPr="00DF5D2E">
        <w:rPr>
          <w:b/>
          <w:vertAlign w:val="superscript"/>
        </w:rPr>
        <w:t>дост</w:t>
      </w:r>
      <w:proofErr w:type="spellEnd"/>
      <w:r w:rsidRPr="00DF5D2E">
        <w:rPr>
          <w:b/>
          <w:sz w:val="20"/>
        </w:rPr>
        <w:t xml:space="preserve"> </w:t>
      </w:r>
      <w:r w:rsidRPr="00DF5D2E">
        <w:rPr>
          <w:sz w:val="20"/>
        </w:rPr>
        <w:t>- число получателей услуг-инвалидов, удовлетворенных доступностью услуг для инвалидов;</w:t>
      </w:r>
    </w:p>
    <w:p w:rsidR="00284030" w:rsidRPr="00DF5D2E" w:rsidRDefault="00284030" w:rsidP="00F42833">
      <w:pPr>
        <w:pStyle w:val="TableParagraph"/>
        <w:rPr>
          <w:sz w:val="20"/>
        </w:rPr>
      </w:pPr>
      <w:proofErr w:type="spellStart"/>
      <w:r w:rsidRPr="00DF5D2E">
        <w:rPr>
          <w:b/>
        </w:rPr>
        <w:t>Ч</w:t>
      </w:r>
      <w:r w:rsidRPr="00DF5D2E">
        <w:rPr>
          <w:b/>
          <w:vertAlign w:val="subscript"/>
        </w:rPr>
        <w:t>инв</w:t>
      </w:r>
      <w:proofErr w:type="spellEnd"/>
      <w:r w:rsidRPr="00DF5D2E">
        <w:rPr>
          <w:b/>
          <w:sz w:val="20"/>
        </w:rPr>
        <w:t xml:space="preserve"> </w:t>
      </w:r>
      <w:r w:rsidRPr="00DF5D2E">
        <w:rPr>
          <w:sz w:val="20"/>
        </w:rPr>
        <w:t>- число опрошенных получателей услуг-инвалидов.</w:t>
      </w:r>
    </w:p>
    <w:p w:rsidR="009742AB" w:rsidRPr="00DF5D2E" w:rsidRDefault="009742AB" w:rsidP="00F42833">
      <w:pPr>
        <w:pStyle w:val="TableParagraph"/>
        <w:rPr>
          <w:bCs/>
        </w:rPr>
      </w:pPr>
    </w:p>
    <w:p w:rsidR="009742AB" w:rsidRPr="00DF5D2E" w:rsidRDefault="009742AB" w:rsidP="00F42833">
      <w:pPr>
        <w:pStyle w:val="TableParagraph"/>
        <w:rPr>
          <w:b/>
          <w:sz w:val="18"/>
          <w:szCs w:val="18"/>
        </w:rPr>
      </w:pPr>
      <w:r w:rsidRPr="00DF5D2E">
        <w:rPr>
          <w:b/>
          <w:sz w:val="20"/>
        </w:rPr>
        <w:t>Итого по критерию 3 «Доступность услуг для инвалидов» (К</w:t>
      </w:r>
      <w:r w:rsidRPr="00DF5D2E">
        <w:rPr>
          <w:b/>
          <w:sz w:val="20"/>
          <w:vertAlign w:val="superscript"/>
        </w:rPr>
        <w:t>3</w:t>
      </w:r>
      <w:r w:rsidRPr="00DF5D2E">
        <w:rPr>
          <w:b/>
          <w:sz w:val="20"/>
        </w:rPr>
        <w:t xml:space="preserve">)                         </w:t>
      </w:r>
      <w:r w:rsidRPr="00DF5D2E">
        <w:rPr>
          <w:b/>
          <w:sz w:val="18"/>
          <w:szCs w:val="18"/>
        </w:rPr>
        <w:t>К</w:t>
      </w:r>
      <w:r w:rsidRPr="00DF5D2E">
        <w:rPr>
          <w:b/>
          <w:position w:val="9"/>
          <w:sz w:val="18"/>
          <w:szCs w:val="18"/>
        </w:rPr>
        <w:t>3</w:t>
      </w:r>
      <w:proofErr w:type="gramStart"/>
      <w:r w:rsidRPr="00DF5D2E">
        <w:rPr>
          <w:b/>
          <w:sz w:val="18"/>
          <w:szCs w:val="18"/>
        </w:rPr>
        <w:t>=(</w:t>
      </w:r>
      <w:proofErr w:type="gramEnd"/>
      <w:r w:rsidRPr="00DF5D2E">
        <w:rPr>
          <w:b/>
          <w:sz w:val="18"/>
          <w:szCs w:val="18"/>
        </w:rPr>
        <w:t>0,3×П</w:t>
      </w:r>
      <w:proofErr w:type="spellStart"/>
      <w:r w:rsidRPr="00DF5D2E">
        <w:rPr>
          <w:b/>
          <w:position w:val="9"/>
          <w:sz w:val="18"/>
          <w:szCs w:val="18"/>
        </w:rPr>
        <w:t>орг</w:t>
      </w:r>
      <w:r w:rsidRPr="00DF5D2E">
        <w:rPr>
          <w:b/>
          <w:position w:val="-2"/>
          <w:sz w:val="18"/>
          <w:szCs w:val="18"/>
        </w:rPr>
        <w:t>дост</w:t>
      </w:r>
      <w:proofErr w:type="spellEnd"/>
      <w:r w:rsidRPr="00DF5D2E">
        <w:rPr>
          <w:b/>
          <w:position w:val="-2"/>
          <w:sz w:val="18"/>
          <w:szCs w:val="18"/>
        </w:rPr>
        <w:t xml:space="preserve"> </w:t>
      </w:r>
      <w:r w:rsidRPr="00DF5D2E">
        <w:rPr>
          <w:b/>
          <w:sz w:val="18"/>
          <w:szCs w:val="18"/>
        </w:rPr>
        <w:t>+ 0,4×П</w:t>
      </w:r>
      <w:r w:rsidRPr="00DF5D2E">
        <w:rPr>
          <w:b/>
          <w:position w:val="9"/>
          <w:sz w:val="18"/>
          <w:szCs w:val="18"/>
        </w:rPr>
        <w:t>услуг</w:t>
      </w:r>
      <w:proofErr w:type="spellStart"/>
      <w:r w:rsidRPr="00DF5D2E">
        <w:rPr>
          <w:b/>
          <w:position w:val="-2"/>
          <w:sz w:val="18"/>
          <w:szCs w:val="18"/>
        </w:rPr>
        <w:t>дост</w:t>
      </w:r>
      <w:proofErr w:type="spellEnd"/>
      <w:r w:rsidRPr="00DF5D2E">
        <w:rPr>
          <w:b/>
          <w:position w:val="-2"/>
          <w:sz w:val="18"/>
          <w:szCs w:val="18"/>
        </w:rPr>
        <w:t xml:space="preserve"> </w:t>
      </w:r>
      <w:r w:rsidRPr="00DF5D2E">
        <w:rPr>
          <w:b/>
          <w:sz w:val="18"/>
          <w:szCs w:val="18"/>
        </w:rPr>
        <w:t>+ 0,3× П</w:t>
      </w:r>
      <w:proofErr w:type="spellStart"/>
      <w:r w:rsidRPr="00DF5D2E">
        <w:rPr>
          <w:b/>
          <w:position w:val="9"/>
          <w:sz w:val="18"/>
          <w:szCs w:val="18"/>
        </w:rPr>
        <w:t>дост</w:t>
      </w:r>
      <w:proofErr w:type="spellEnd"/>
      <w:r w:rsidRPr="00DF5D2E">
        <w:rPr>
          <w:b/>
          <w:position w:val="-2"/>
          <w:sz w:val="18"/>
          <w:szCs w:val="18"/>
        </w:rPr>
        <w:t>уд</w:t>
      </w:r>
      <w:r w:rsidRPr="00DF5D2E">
        <w:rPr>
          <w:b/>
          <w:sz w:val="18"/>
          <w:szCs w:val="18"/>
        </w:rPr>
        <w:t>)</w:t>
      </w:r>
    </w:p>
    <w:p w:rsidR="00F42833" w:rsidRPr="00DF5D2E" w:rsidRDefault="00F42833" w:rsidP="00F42833">
      <w:pPr>
        <w:pStyle w:val="TableParagraph"/>
        <w:rPr>
          <w:bCs/>
        </w:rPr>
      </w:pPr>
    </w:p>
    <w:p w:rsidR="009742AB" w:rsidRPr="00DF5D2E" w:rsidRDefault="009742AB" w:rsidP="00F42833">
      <w:pPr>
        <w:spacing w:before="90" w:after="6"/>
        <w:ind w:left="621"/>
        <w:rPr>
          <w:b/>
          <w:sz w:val="24"/>
          <w:szCs w:val="24"/>
        </w:rPr>
      </w:pPr>
      <w:r w:rsidRPr="00DF5D2E">
        <w:rPr>
          <w:b/>
          <w:sz w:val="24"/>
          <w:szCs w:val="24"/>
        </w:rPr>
        <w:lastRenderedPageBreak/>
        <w:t>Показатели, характеризующие доброжелательность, вежливость работников организаций</w:t>
      </w:r>
    </w:p>
    <w:tbl>
      <w:tblPr>
        <w:tblStyle w:val="TableNormal"/>
        <w:tblW w:w="15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50"/>
        <w:gridCol w:w="787"/>
        <w:gridCol w:w="3890"/>
        <w:gridCol w:w="3969"/>
        <w:gridCol w:w="1276"/>
        <w:gridCol w:w="1106"/>
      </w:tblGrid>
      <w:tr w:rsidR="009742AB" w:rsidRPr="00DF5D2E" w:rsidTr="00A61C0B">
        <w:trPr>
          <w:cantSplit/>
          <w:trHeight w:val="1033"/>
          <w:jc w:val="center"/>
        </w:trPr>
        <w:tc>
          <w:tcPr>
            <w:tcW w:w="535" w:type="dxa"/>
          </w:tcPr>
          <w:p w:rsidR="009742AB" w:rsidRPr="00DF5D2E" w:rsidRDefault="009742AB" w:rsidP="00F42833">
            <w:pPr>
              <w:pStyle w:val="TableParagraph"/>
              <w:spacing w:before="5"/>
              <w:rPr>
                <w:rFonts w:ascii="Times New Roman" w:hAnsi="Times New Roman" w:cs="Times New Roman"/>
                <w:b/>
                <w:sz w:val="20"/>
                <w:szCs w:val="20"/>
                <w:lang w:val="ru-RU"/>
              </w:rPr>
            </w:pPr>
          </w:p>
          <w:p w:rsidR="009742AB" w:rsidRPr="00DF5D2E" w:rsidRDefault="009742AB" w:rsidP="00F42833">
            <w:pPr>
              <w:pStyle w:val="TableParagraph"/>
              <w:ind w:right="162"/>
              <w:jc w:val="right"/>
              <w:rPr>
                <w:rFonts w:ascii="Times New Roman" w:hAnsi="Times New Roman" w:cs="Times New Roman"/>
                <w:sz w:val="20"/>
                <w:szCs w:val="20"/>
              </w:rPr>
            </w:pPr>
            <w:r w:rsidRPr="00DF5D2E">
              <w:rPr>
                <w:rFonts w:ascii="Times New Roman" w:hAnsi="Times New Roman" w:cs="Times New Roman"/>
                <w:w w:val="99"/>
                <w:sz w:val="20"/>
                <w:szCs w:val="20"/>
              </w:rPr>
              <w:t>№</w:t>
            </w:r>
          </w:p>
        </w:tc>
        <w:tc>
          <w:tcPr>
            <w:tcW w:w="3750" w:type="dxa"/>
            <w:vAlign w:val="center"/>
          </w:tcPr>
          <w:p w:rsidR="009742AB" w:rsidRPr="00DF5D2E" w:rsidRDefault="009742AB" w:rsidP="00F42833">
            <w:pPr>
              <w:pStyle w:val="TableParagraph"/>
              <w:jc w:val="center"/>
              <w:rPr>
                <w:rFonts w:ascii="Times New Roman" w:hAnsi="Times New Roman" w:cs="Times New Roman"/>
                <w:b/>
                <w:sz w:val="20"/>
                <w:szCs w:val="20"/>
              </w:rPr>
            </w:pPr>
          </w:p>
          <w:p w:rsidR="009742AB" w:rsidRPr="00DF5D2E" w:rsidRDefault="009742AB"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787" w:type="dxa"/>
            <w:textDirection w:val="btLr"/>
            <w:vAlign w:val="center"/>
          </w:tcPr>
          <w:p w:rsidR="009742AB" w:rsidRPr="00DF5D2E" w:rsidRDefault="009742AB" w:rsidP="00F42833">
            <w:pPr>
              <w:pStyle w:val="TableParagraph"/>
              <w:jc w:val="center"/>
              <w:rPr>
                <w:rFonts w:ascii="Times New Roman" w:hAnsi="Times New Roman" w:cs="Times New Roman"/>
                <w:sz w:val="20"/>
                <w:szCs w:val="20"/>
              </w:rPr>
            </w:pPr>
            <w:r w:rsidRPr="00DF5D2E">
              <w:rPr>
                <w:rFonts w:ascii="Times New Roman" w:hAnsi="Times New Roman" w:cs="Times New Roman"/>
                <w:sz w:val="16"/>
                <w:szCs w:val="16"/>
                <w:lang w:val="ru-RU"/>
              </w:rPr>
              <w:t>Значимость показателей</w:t>
            </w:r>
          </w:p>
        </w:tc>
        <w:tc>
          <w:tcPr>
            <w:tcW w:w="3890" w:type="dxa"/>
            <w:vAlign w:val="center"/>
          </w:tcPr>
          <w:p w:rsidR="009742AB" w:rsidRPr="00DF5D2E" w:rsidRDefault="009742AB" w:rsidP="00F42833">
            <w:pPr>
              <w:pStyle w:val="TableParagraph"/>
              <w:jc w:val="center"/>
              <w:rPr>
                <w:rFonts w:ascii="Times New Roman" w:hAnsi="Times New Roman" w:cs="Times New Roman"/>
                <w:b/>
                <w:sz w:val="20"/>
                <w:szCs w:val="20"/>
                <w:lang w:val="ru-RU"/>
              </w:rPr>
            </w:pPr>
          </w:p>
          <w:p w:rsidR="009742AB" w:rsidRPr="00DF5D2E" w:rsidRDefault="009742AB"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3969" w:type="dxa"/>
            <w:vAlign w:val="center"/>
          </w:tcPr>
          <w:p w:rsidR="009742AB" w:rsidRPr="00DF5D2E" w:rsidRDefault="009742AB" w:rsidP="00F42833">
            <w:pPr>
              <w:pStyle w:val="TableParagraph"/>
              <w:jc w:val="center"/>
              <w:rPr>
                <w:rFonts w:ascii="Times New Roman" w:hAnsi="Times New Roman" w:cs="Times New Roman"/>
                <w:b/>
                <w:sz w:val="20"/>
                <w:szCs w:val="20"/>
                <w:lang w:val="ru-RU"/>
              </w:rPr>
            </w:pPr>
          </w:p>
          <w:p w:rsidR="009742AB" w:rsidRPr="00DF5D2E" w:rsidRDefault="009742AB"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276" w:type="dxa"/>
          </w:tcPr>
          <w:p w:rsidR="009742AB" w:rsidRPr="00DF5D2E" w:rsidRDefault="009742AB"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Значение </w:t>
            </w:r>
            <w:proofErr w:type="spellStart"/>
            <w:r w:rsidRPr="00DF5D2E">
              <w:rPr>
                <w:rFonts w:ascii="Times New Roman" w:hAnsi="Times New Roman" w:cs="Times New Roman"/>
                <w:w w:val="95"/>
                <w:sz w:val="20"/>
                <w:szCs w:val="20"/>
              </w:rPr>
              <w:t>параметров</w:t>
            </w:r>
            <w:proofErr w:type="spellEnd"/>
            <w:r w:rsidRPr="00DF5D2E">
              <w:rPr>
                <w:rFonts w:ascii="Times New Roman" w:hAnsi="Times New Roman" w:cs="Times New Roman"/>
                <w:w w:val="95"/>
                <w:sz w:val="20"/>
                <w:szCs w:val="20"/>
              </w:rPr>
              <w:t xml:space="preserve"> </w:t>
            </w:r>
            <w:r w:rsidRPr="00DF5D2E">
              <w:rPr>
                <w:rFonts w:ascii="Times New Roman" w:hAnsi="Times New Roman" w:cs="Times New Roman"/>
                <w:sz w:val="20"/>
                <w:szCs w:val="20"/>
              </w:rPr>
              <w:t xml:space="preserve">в </w:t>
            </w:r>
            <w:proofErr w:type="spellStart"/>
            <w:r w:rsidRPr="00DF5D2E">
              <w:rPr>
                <w:rFonts w:ascii="Times New Roman" w:hAnsi="Times New Roman" w:cs="Times New Roman"/>
                <w:sz w:val="20"/>
                <w:szCs w:val="20"/>
              </w:rPr>
              <w:t>баллах</w:t>
            </w:r>
            <w:proofErr w:type="spellEnd"/>
          </w:p>
        </w:tc>
        <w:tc>
          <w:tcPr>
            <w:tcW w:w="1106" w:type="dxa"/>
          </w:tcPr>
          <w:p w:rsidR="009742AB" w:rsidRPr="00DF5D2E" w:rsidRDefault="009742AB"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Макси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мальное</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w w:val="95"/>
                <w:sz w:val="20"/>
                <w:szCs w:val="20"/>
              </w:rPr>
              <w:t>значение</w:t>
            </w:r>
            <w:proofErr w:type="spellEnd"/>
          </w:p>
          <w:p w:rsidR="009742AB" w:rsidRPr="00DF5D2E" w:rsidRDefault="009742AB"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показателей</w:t>
            </w:r>
            <w:proofErr w:type="spellEnd"/>
          </w:p>
        </w:tc>
      </w:tr>
      <w:tr w:rsidR="009742AB" w:rsidRPr="00DF5D2E" w:rsidTr="00A61C0B">
        <w:trPr>
          <w:trHeight w:val="2265"/>
          <w:jc w:val="center"/>
        </w:trPr>
        <w:tc>
          <w:tcPr>
            <w:tcW w:w="535" w:type="dxa"/>
          </w:tcPr>
          <w:p w:rsidR="009742AB" w:rsidRPr="00DF5D2E" w:rsidRDefault="009742AB" w:rsidP="00F42833">
            <w:pPr>
              <w:pStyle w:val="TableParagraph"/>
              <w:ind w:right="114"/>
              <w:jc w:val="right"/>
              <w:rPr>
                <w:rFonts w:ascii="Times New Roman" w:hAnsi="Times New Roman" w:cs="Times New Roman"/>
                <w:sz w:val="20"/>
                <w:szCs w:val="20"/>
              </w:rPr>
            </w:pPr>
            <w:r w:rsidRPr="00DF5D2E">
              <w:rPr>
                <w:rFonts w:ascii="Times New Roman" w:hAnsi="Times New Roman" w:cs="Times New Roman"/>
                <w:sz w:val="20"/>
                <w:szCs w:val="20"/>
              </w:rPr>
              <w:t>4.1.</w:t>
            </w:r>
          </w:p>
        </w:tc>
        <w:tc>
          <w:tcPr>
            <w:tcW w:w="3750" w:type="dxa"/>
          </w:tcPr>
          <w:p w:rsidR="009742AB" w:rsidRPr="00DF5D2E" w:rsidRDefault="009742AB" w:rsidP="00F42833">
            <w:pPr>
              <w:pStyle w:val="TableParagraph"/>
              <w:tabs>
                <w:tab w:val="left" w:pos="1117"/>
                <w:tab w:val="left" w:pos="2770"/>
              </w:tabs>
              <w:ind w:left="105" w:right="101"/>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Доля</w:t>
            </w:r>
            <w:r w:rsidRPr="00DF5D2E">
              <w:rPr>
                <w:rFonts w:ascii="Times New Roman" w:hAnsi="Times New Roman" w:cs="Times New Roman"/>
                <w:sz w:val="20"/>
                <w:szCs w:val="20"/>
                <w:lang w:val="ru-RU"/>
              </w:rPr>
              <w:tab/>
              <w:t>получателей</w:t>
            </w:r>
            <w:r w:rsidRPr="00DF5D2E">
              <w:rPr>
                <w:rFonts w:ascii="Times New Roman" w:hAnsi="Times New Roman" w:cs="Times New Roman"/>
                <w:sz w:val="20"/>
                <w:szCs w:val="20"/>
                <w:lang w:val="ru-RU"/>
              </w:rPr>
              <w:tab/>
            </w:r>
            <w:r w:rsidRPr="00DF5D2E">
              <w:rPr>
                <w:rFonts w:ascii="Times New Roman" w:hAnsi="Times New Roman" w:cs="Times New Roman"/>
                <w:spacing w:val="-4"/>
                <w:sz w:val="20"/>
                <w:szCs w:val="20"/>
                <w:lang w:val="ru-RU"/>
              </w:rPr>
              <w:t xml:space="preserve">услуг, </w:t>
            </w:r>
            <w:r w:rsidRPr="00DF5D2E">
              <w:rPr>
                <w:rFonts w:ascii="Times New Roman" w:hAnsi="Times New Roman" w:cs="Times New Roman"/>
                <w:sz w:val="20"/>
                <w:szCs w:val="20"/>
                <w:lang w:val="ru-RU"/>
              </w:rPr>
              <w:t>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w:t>
            </w:r>
            <w:r w:rsidRPr="00DF5D2E">
              <w:rPr>
                <w:rFonts w:ascii="Times New Roman" w:hAnsi="Times New Roman" w:cs="Times New Roman"/>
                <w:sz w:val="20"/>
                <w:szCs w:val="20"/>
                <w:lang w:val="ru-RU"/>
              </w:rPr>
              <w:tab/>
              <w:t>услуги</w:t>
            </w:r>
            <w:r w:rsidRPr="00DF5D2E">
              <w:rPr>
                <w:rFonts w:ascii="Times New Roman" w:hAnsi="Times New Roman" w:cs="Times New Roman"/>
                <w:sz w:val="20"/>
                <w:szCs w:val="20"/>
                <w:lang w:val="ru-RU"/>
              </w:rPr>
              <w:tab/>
            </w:r>
            <w:r w:rsidRPr="00DF5D2E">
              <w:rPr>
                <w:rFonts w:ascii="Times New Roman" w:hAnsi="Times New Roman" w:cs="Times New Roman"/>
                <w:spacing w:val="-6"/>
                <w:sz w:val="20"/>
                <w:szCs w:val="20"/>
                <w:lang w:val="ru-RU"/>
              </w:rPr>
              <w:t xml:space="preserve">при </w:t>
            </w:r>
            <w:r w:rsidRPr="00DF5D2E">
              <w:rPr>
                <w:rFonts w:ascii="Times New Roman" w:hAnsi="Times New Roman" w:cs="Times New Roman"/>
                <w:sz w:val="20"/>
                <w:szCs w:val="20"/>
                <w:lang w:val="ru-RU"/>
              </w:rPr>
              <w:t>непосредственном обращении в организацию социальной сферы (в</w:t>
            </w:r>
            <w:r w:rsidRPr="00DF5D2E">
              <w:rPr>
                <w:rFonts w:ascii="Times New Roman" w:hAnsi="Times New Roman" w:cs="Times New Roman"/>
                <w:spacing w:val="-12"/>
                <w:sz w:val="20"/>
                <w:szCs w:val="20"/>
                <w:lang w:val="ru-RU"/>
              </w:rPr>
              <w:t xml:space="preserve"> </w:t>
            </w:r>
            <w:r w:rsidRPr="00DF5D2E">
              <w:rPr>
                <w:rFonts w:ascii="Times New Roman" w:hAnsi="Times New Roman" w:cs="Times New Roman"/>
                <w:sz w:val="20"/>
                <w:szCs w:val="20"/>
                <w:lang w:val="ru-RU"/>
              </w:rPr>
              <w:t>%</w:t>
            </w:r>
          </w:p>
          <w:p w:rsidR="009742AB" w:rsidRPr="00DF5D2E" w:rsidRDefault="009742AB" w:rsidP="00F42833">
            <w:pPr>
              <w:pStyle w:val="TableParagraph"/>
              <w:ind w:left="105" w:right="99"/>
              <w:jc w:val="both"/>
              <w:rPr>
                <w:rFonts w:ascii="Times New Roman" w:hAnsi="Times New Roman" w:cs="Times New Roman"/>
                <w:b/>
                <w:sz w:val="20"/>
                <w:szCs w:val="20"/>
                <w:lang w:val="ru-RU"/>
              </w:rPr>
            </w:pPr>
            <w:r w:rsidRPr="00DF5D2E">
              <w:rPr>
                <w:rFonts w:ascii="Times New Roman" w:hAnsi="Times New Roman" w:cs="Times New Roman"/>
                <w:sz w:val="20"/>
                <w:szCs w:val="20"/>
                <w:lang w:val="ru-RU"/>
              </w:rPr>
              <w:t xml:space="preserve">от общего числа опрошенных получателей услуг) </w:t>
            </w:r>
            <w:r w:rsidRPr="00DF5D2E">
              <w:rPr>
                <w:rFonts w:ascii="Times New Roman" w:hAnsi="Times New Roman" w:cs="Times New Roman"/>
                <w:b/>
                <w:sz w:val="20"/>
                <w:szCs w:val="20"/>
                <w:lang w:val="ru-RU"/>
              </w:rPr>
              <w:t>(</w:t>
            </w:r>
            <w:proofErr w:type="spellStart"/>
            <w:r w:rsidRPr="00DF5D2E">
              <w:rPr>
                <w:rFonts w:ascii="Times New Roman" w:hAnsi="Times New Roman" w:cs="Times New Roman"/>
                <w:b/>
                <w:sz w:val="20"/>
                <w:szCs w:val="20"/>
                <w:lang w:val="ru-RU"/>
              </w:rPr>
              <w:t>П</w:t>
            </w:r>
            <w:r w:rsidRPr="00DF5D2E">
              <w:rPr>
                <w:rFonts w:ascii="Times New Roman" w:hAnsi="Times New Roman" w:cs="Times New Roman"/>
                <w:b/>
                <w:sz w:val="20"/>
                <w:szCs w:val="20"/>
                <w:vertAlign w:val="superscript"/>
                <w:lang w:val="ru-RU"/>
              </w:rPr>
              <w:t>перв.конт</w:t>
            </w:r>
            <w:proofErr w:type="spellEnd"/>
            <w:r w:rsidRPr="00DF5D2E">
              <w:rPr>
                <w:rFonts w:ascii="Times New Roman" w:hAnsi="Times New Roman" w:cs="Times New Roman"/>
                <w:b/>
                <w:sz w:val="20"/>
                <w:szCs w:val="20"/>
                <w:lang w:val="ru-RU"/>
              </w:rPr>
              <w:t xml:space="preserve"> </w:t>
            </w:r>
            <w:r w:rsidRPr="00DF5D2E">
              <w:rPr>
                <w:rFonts w:ascii="Times New Roman" w:hAnsi="Times New Roman" w:cs="Times New Roman"/>
                <w:b/>
                <w:sz w:val="20"/>
                <w:szCs w:val="20"/>
                <w:vertAlign w:val="subscript"/>
                <w:lang w:val="ru-RU"/>
              </w:rPr>
              <w:t>уд</w:t>
            </w:r>
            <w:r w:rsidRPr="00DF5D2E">
              <w:rPr>
                <w:rFonts w:ascii="Times New Roman" w:hAnsi="Times New Roman" w:cs="Times New Roman"/>
                <w:b/>
                <w:sz w:val="20"/>
                <w:szCs w:val="20"/>
                <w:lang w:val="ru-RU"/>
              </w:rPr>
              <w:t>)</w:t>
            </w:r>
          </w:p>
        </w:tc>
        <w:tc>
          <w:tcPr>
            <w:tcW w:w="787" w:type="dxa"/>
          </w:tcPr>
          <w:p w:rsidR="009742AB" w:rsidRPr="00DF5D2E" w:rsidRDefault="009742AB" w:rsidP="00F42833">
            <w:pPr>
              <w:pStyle w:val="TableParagraph"/>
              <w:ind w:right="431"/>
              <w:jc w:val="right"/>
              <w:rPr>
                <w:rFonts w:ascii="Times New Roman" w:hAnsi="Times New Roman" w:cs="Times New Roman"/>
                <w:sz w:val="20"/>
                <w:szCs w:val="20"/>
              </w:rPr>
            </w:pPr>
            <w:r w:rsidRPr="00DF5D2E">
              <w:rPr>
                <w:rFonts w:ascii="Times New Roman" w:hAnsi="Times New Roman" w:cs="Times New Roman"/>
                <w:sz w:val="20"/>
                <w:szCs w:val="20"/>
              </w:rPr>
              <w:t>0,4</w:t>
            </w:r>
          </w:p>
        </w:tc>
        <w:tc>
          <w:tcPr>
            <w:tcW w:w="3890" w:type="dxa"/>
          </w:tcPr>
          <w:p w:rsidR="009742AB" w:rsidRPr="00DF5D2E" w:rsidRDefault="009742AB" w:rsidP="00F42833">
            <w:pPr>
              <w:pStyle w:val="TableParagraph"/>
              <w:ind w:left="105"/>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4.1.</w:t>
            </w:r>
            <w:proofErr w:type="gramStart"/>
            <w:r w:rsidRPr="00DF5D2E">
              <w:rPr>
                <w:rFonts w:ascii="Times New Roman" w:hAnsi="Times New Roman" w:cs="Times New Roman"/>
                <w:sz w:val="20"/>
                <w:szCs w:val="20"/>
                <w:lang w:val="ru-RU"/>
              </w:rPr>
              <w:t>1.Удовлетворенность</w:t>
            </w:r>
            <w:proofErr w:type="gramEnd"/>
          </w:p>
          <w:p w:rsidR="009742AB" w:rsidRPr="00DF5D2E" w:rsidRDefault="009742AB" w:rsidP="00F42833">
            <w:pPr>
              <w:pStyle w:val="TableParagraph"/>
              <w:ind w:left="105" w:right="117"/>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доброжелательностью, вежливостью работников организации</w:t>
            </w:r>
            <w:r w:rsidRPr="00DF5D2E">
              <w:rPr>
                <w:rFonts w:ascii="Times New Roman" w:hAnsi="Times New Roman" w:cs="Times New Roman"/>
                <w:spacing w:val="-16"/>
                <w:sz w:val="20"/>
                <w:szCs w:val="20"/>
                <w:lang w:val="ru-RU"/>
              </w:rPr>
              <w:t xml:space="preserve"> </w:t>
            </w:r>
            <w:r w:rsidRPr="00DF5D2E">
              <w:rPr>
                <w:rFonts w:ascii="Times New Roman" w:hAnsi="Times New Roman" w:cs="Times New Roman"/>
                <w:sz w:val="20"/>
                <w:szCs w:val="20"/>
                <w:lang w:val="ru-RU"/>
              </w:rPr>
              <w:t>социальной сферы, обеспечивающих первичный контакт и информирование получателя услуги</w:t>
            </w:r>
            <w:r w:rsidRPr="00DF5D2E">
              <w:rPr>
                <w:rFonts w:ascii="Times New Roman" w:hAnsi="Times New Roman" w:cs="Times New Roman"/>
                <w:spacing w:val="-2"/>
                <w:sz w:val="20"/>
                <w:szCs w:val="20"/>
                <w:lang w:val="ru-RU"/>
              </w:rPr>
              <w:t xml:space="preserve"> </w:t>
            </w:r>
            <w:r w:rsidRPr="00DF5D2E">
              <w:rPr>
                <w:rFonts w:ascii="Times New Roman" w:hAnsi="Times New Roman" w:cs="Times New Roman"/>
                <w:sz w:val="20"/>
                <w:szCs w:val="20"/>
                <w:lang w:val="ru-RU"/>
              </w:rPr>
              <w:t>(работники</w:t>
            </w:r>
            <w:r w:rsidR="00A61C0B"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справочной, приемного</w:t>
            </w:r>
            <w:r w:rsidRPr="00DF5D2E">
              <w:rPr>
                <w:rFonts w:ascii="Times New Roman" w:hAnsi="Times New Roman" w:cs="Times New Roman"/>
                <w:spacing w:val="-13"/>
                <w:sz w:val="20"/>
                <w:szCs w:val="20"/>
                <w:lang w:val="ru-RU"/>
              </w:rPr>
              <w:t xml:space="preserve"> </w:t>
            </w:r>
            <w:r w:rsidRPr="00DF5D2E">
              <w:rPr>
                <w:rFonts w:ascii="Times New Roman" w:hAnsi="Times New Roman" w:cs="Times New Roman"/>
                <w:sz w:val="20"/>
                <w:szCs w:val="20"/>
                <w:lang w:val="ru-RU"/>
              </w:rPr>
              <w:t>отделения, регистратуры, кассы и</w:t>
            </w:r>
            <w:r w:rsidRPr="00DF5D2E">
              <w:rPr>
                <w:rFonts w:ascii="Times New Roman" w:hAnsi="Times New Roman" w:cs="Times New Roman"/>
                <w:spacing w:val="-1"/>
                <w:sz w:val="20"/>
                <w:szCs w:val="20"/>
                <w:lang w:val="ru-RU"/>
              </w:rPr>
              <w:t xml:space="preserve"> </w:t>
            </w:r>
            <w:r w:rsidRPr="00DF5D2E">
              <w:rPr>
                <w:rFonts w:ascii="Times New Roman" w:hAnsi="Times New Roman" w:cs="Times New Roman"/>
                <w:sz w:val="20"/>
                <w:szCs w:val="20"/>
                <w:lang w:val="ru-RU"/>
              </w:rPr>
              <w:t>прочие</w:t>
            </w:r>
          </w:p>
          <w:p w:rsidR="009742AB" w:rsidRPr="00DF5D2E" w:rsidRDefault="009742AB" w:rsidP="00F42833">
            <w:pPr>
              <w:pStyle w:val="TableParagraph"/>
              <w:spacing w:before="1"/>
              <w:ind w:left="105"/>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работники) при непосредственном обращении в организацию</w:t>
            </w:r>
            <w:r w:rsidR="00A61C0B"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социальной сферы</w:t>
            </w:r>
          </w:p>
        </w:tc>
        <w:tc>
          <w:tcPr>
            <w:tcW w:w="3969" w:type="dxa"/>
          </w:tcPr>
          <w:p w:rsidR="009742AB" w:rsidRPr="00DF5D2E" w:rsidRDefault="009742AB" w:rsidP="00F42833">
            <w:pPr>
              <w:pStyle w:val="TableParagraph"/>
              <w:ind w:left="107" w:right="119"/>
              <w:rPr>
                <w:rFonts w:ascii="Times New Roman" w:hAnsi="Times New Roman" w:cs="Times New Roman"/>
                <w:b/>
                <w:sz w:val="20"/>
                <w:szCs w:val="20"/>
                <w:lang w:val="ru-RU"/>
              </w:rPr>
            </w:pPr>
            <w:r w:rsidRPr="00DF5D2E">
              <w:rPr>
                <w:rFonts w:ascii="Times New Roman" w:hAnsi="Times New Roman" w:cs="Times New Roman"/>
                <w:sz w:val="20"/>
                <w:szCs w:val="20"/>
                <w:lang w:val="ru-RU"/>
              </w:rPr>
              <w:t>число получателей услуг, удовлетворенных доброжелательностью, вежливостью</w:t>
            </w:r>
            <w:r w:rsidR="00A61C0B"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работников организации социальной сферы, обеспечивающих первичный контакт и</w:t>
            </w:r>
            <w:r w:rsidR="00A61C0B"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 xml:space="preserve">информирование получателя услуги </w:t>
            </w:r>
            <w:r w:rsidRPr="00DF5D2E">
              <w:rPr>
                <w:rFonts w:ascii="Times New Roman" w:hAnsi="Times New Roman" w:cs="Times New Roman"/>
                <w:b/>
                <w:sz w:val="20"/>
                <w:szCs w:val="20"/>
                <w:lang w:val="ru-RU"/>
              </w:rPr>
              <w:t>(</w:t>
            </w:r>
            <w:proofErr w:type="spellStart"/>
            <w:r w:rsidRPr="00DF5D2E">
              <w:rPr>
                <w:rFonts w:ascii="Times New Roman" w:hAnsi="Times New Roman" w:cs="Times New Roman"/>
                <w:b/>
                <w:sz w:val="20"/>
                <w:szCs w:val="20"/>
                <w:lang w:val="ru-RU"/>
              </w:rPr>
              <w:t>У</w:t>
            </w:r>
            <w:r w:rsidRPr="00DF5D2E">
              <w:rPr>
                <w:rFonts w:ascii="Times New Roman" w:hAnsi="Times New Roman" w:cs="Times New Roman"/>
                <w:b/>
                <w:sz w:val="20"/>
                <w:szCs w:val="20"/>
                <w:vertAlign w:val="superscript"/>
                <w:lang w:val="ru-RU"/>
              </w:rPr>
              <w:t>перв.конт</w:t>
            </w:r>
            <w:proofErr w:type="spellEnd"/>
            <w:r w:rsidRPr="00DF5D2E">
              <w:rPr>
                <w:rFonts w:ascii="Times New Roman" w:hAnsi="Times New Roman" w:cs="Times New Roman"/>
                <w:b/>
                <w:sz w:val="20"/>
                <w:szCs w:val="20"/>
                <w:lang w:val="ru-RU"/>
              </w:rPr>
              <w:t xml:space="preserve">), </w:t>
            </w:r>
            <w:r w:rsidRPr="00DF5D2E">
              <w:rPr>
                <w:rFonts w:ascii="Times New Roman" w:hAnsi="Times New Roman" w:cs="Times New Roman"/>
                <w:sz w:val="20"/>
                <w:szCs w:val="20"/>
                <w:lang w:val="ru-RU"/>
              </w:rPr>
              <w:t xml:space="preserve">по отношению к числу опрошенных получателей услуг, ответивших на соответствующий вопрос анкеты </w:t>
            </w:r>
            <w:proofErr w:type="gramStart"/>
            <w:r w:rsidRPr="00DF5D2E">
              <w:rPr>
                <w:rFonts w:ascii="Times New Roman" w:hAnsi="Times New Roman" w:cs="Times New Roman"/>
                <w:b/>
                <w:sz w:val="20"/>
                <w:szCs w:val="20"/>
                <w:lang w:val="ru-RU"/>
              </w:rPr>
              <w:t xml:space="preserve">( </w:t>
            </w:r>
            <w:proofErr w:type="spellStart"/>
            <w:r w:rsidRPr="00DF5D2E">
              <w:rPr>
                <w:rFonts w:ascii="Times New Roman" w:hAnsi="Times New Roman" w:cs="Times New Roman"/>
                <w:b/>
                <w:sz w:val="20"/>
                <w:szCs w:val="20"/>
                <w:lang w:val="ru-RU"/>
              </w:rPr>
              <w:t>Ч</w:t>
            </w:r>
            <w:r w:rsidRPr="00DF5D2E">
              <w:rPr>
                <w:rFonts w:ascii="Times New Roman" w:hAnsi="Times New Roman" w:cs="Times New Roman"/>
                <w:b/>
                <w:sz w:val="20"/>
                <w:szCs w:val="20"/>
                <w:vertAlign w:val="subscript"/>
                <w:lang w:val="ru-RU"/>
              </w:rPr>
              <w:t>общ</w:t>
            </w:r>
            <w:proofErr w:type="spellEnd"/>
            <w:proofErr w:type="gramEnd"/>
            <w:r w:rsidRPr="00DF5D2E">
              <w:rPr>
                <w:rFonts w:ascii="Times New Roman" w:hAnsi="Times New Roman" w:cs="Times New Roman"/>
                <w:b/>
                <w:sz w:val="20"/>
                <w:szCs w:val="20"/>
                <w:lang w:val="ru-RU"/>
              </w:rPr>
              <w:t>)</w:t>
            </w:r>
          </w:p>
        </w:tc>
        <w:tc>
          <w:tcPr>
            <w:tcW w:w="1276" w:type="dxa"/>
          </w:tcPr>
          <w:p w:rsidR="009742AB" w:rsidRPr="00DF5D2E" w:rsidRDefault="009742AB" w:rsidP="00F42833">
            <w:pPr>
              <w:pStyle w:val="TableParagraph"/>
              <w:ind w:left="90" w:right="88"/>
              <w:jc w:val="center"/>
              <w:rPr>
                <w:rFonts w:ascii="Times New Roman" w:hAnsi="Times New Roman" w:cs="Times New Roman"/>
                <w:sz w:val="20"/>
                <w:szCs w:val="20"/>
              </w:rPr>
            </w:pPr>
            <w:r w:rsidRPr="00DF5D2E">
              <w:rPr>
                <w:rFonts w:ascii="Times New Roman" w:hAnsi="Times New Roman" w:cs="Times New Roman"/>
                <w:sz w:val="20"/>
                <w:szCs w:val="20"/>
              </w:rPr>
              <w:t xml:space="preserve">0-100 </w:t>
            </w:r>
            <w:proofErr w:type="spellStart"/>
            <w:r w:rsidRPr="00DF5D2E">
              <w:rPr>
                <w:rFonts w:ascii="Times New Roman" w:hAnsi="Times New Roman" w:cs="Times New Roman"/>
                <w:sz w:val="20"/>
                <w:szCs w:val="20"/>
              </w:rPr>
              <w:t>баллов</w:t>
            </w:r>
            <w:proofErr w:type="spellEnd"/>
          </w:p>
        </w:tc>
        <w:tc>
          <w:tcPr>
            <w:tcW w:w="1106" w:type="dxa"/>
          </w:tcPr>
          <w:p w:rsidR="009742AB" w:rsidRPr="00DF5D2E" w:rsidRDefault="009742AB" w:rsidP="00F42833">
            <w:pPr>
              <w:pStyle w:val="TableParagraph"/>
              <w:ind w:left="122" w:right="118"/>
              <w:jc w:val="center"/>
              <w:rPr>
                <w:rFonts w:ascii="Times New Roman" w:hAnsi="Times New Roman" w:cs="Times New Roman"/>
                <w:sz w:val="20"/>
                <w:szCs w:val="20"/>
              </w:rPr>
            </w:pPr>
            <w:r w:rsidRPr="00DF5D2E">
              <w:rPr>
                <w:rFonts w:ascii="Times New Roman" w:hAnsi="Times New Roman" w:cs="Times New Roman"/>
                <w:sz w:val="20"/>
                <w:szCs w:val="20"/>
              </w:rPr>
              <w:t xml:space="preserve">100 </w:t>
            </w:r>
            <w:proofErr w:type="spellStart"/>
            <w:r w:rsidRPr="00DF5D2E">
              <w:rPr>
                <w:rFonts w:ascii="Times New Roman" w:hAnsi="Times New Roman" w:cs="Times New Roman"/>
                <w:sz w:val="20"/>
                <w:szCs w:val="20"/>
              </w:rPr>
              <w:t>баллов</w:t>
            </w:r>
            <w:proofErr w:type="spellEnd"/>
          </w:p>
          <w:p w:rsidR="009742AB" w:rsidRPr="00DF5D2E" w:rsidRDefault="009742AB" w:rsidP="00F42833">
            <w:pPr>
              <w:pStyle w:val="TableParagraph"/>
              <w:rPr>
                <w:rFonts w:ascii="Times New Roman" w:hAnsi="Times New Roman" w:cs="Times New Roman"/>
                <w:b/>
                <w:sz w:val="20"/>
                <w:szCs w:val="20"/>
              </w:rPr>
            </w:pPr>
          </w:p>
          <w:p w:rsidR="009742AB" w:rsidRPr="00DF5D2E" w:rsidRDefault="009742AB" w:rsidP="00F42833">
            <w:pPr>
              <w:pStyle w:val="TableParagraph"/>
              <w:spacing w:before="1"/>
              <w:ind w:left="123" w:right="117"/>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Для</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расчета</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формула</w:t>
            </w:r>
            <w:proofErr w:type="spellEnd"/>
            <w:r w:rsidRPr="00DF5D2E">
              <w:rPr>
                <w:rFonts w:ascii="Times New Roman" w:hAnsi="Times New Roman" w:cs="Times New Roman"/>
                <w:sz w:val="20"/>
                <w:szCs w:val="20"/>
              </w:rPr>
              <w:t xml:space="preserve"> (4.1)</w:t>
            </w:r>
          </w:p>
        </w:tc>
      </w:tr>
    </w:tbl>
    <w:p w:rsidR="003710E4" w:rsidRPr="00DF5D2E" w:rsidRDefault="003710E4" w:rsidP="00F42833"/>
    <w:tbl>
      <w:tblPr>
        <w:tblW w:w="0" w:type="auto"/>
        <w:jc w:val="center"/>
        <w:tblLayout w:type="fixed"/>
        <w:tblCellMar>
          <w:left w:w="0" w:type="dxa"/>
          <w:right w:w="0" w:type="dxa"/>
        </w:tblCellMar>
        <w:tblLook w:val="04A0" w:firstRow="1" w:lastRow="0" w:firstColumn="1" w:lastColumn="0" w:noHBand="0" w:noVBand="1"/>
      </w:tblPr>
      <w:tblGrid>
        <w:gridCol w:w="1661"/>
        <w:gridCol w:w="1102"/>
        <w:gridCol w:w="1985"/>
        <w:gridCol w:w="141"/>
        <w:gridCol w:w="2444"/>
      </w:tblGrid>
      <w:tr w:rsidR="009742AB" w:rsidRPr="00DF5D2E" w:rsidTr="009742AB">
        <w:trPr>
          <w:trHeight w:val="110"/>
          <w:jc w:val="center"/>
        </w:trPr>
        <w:tc>
          <w:tcPr>
            <w:tcW w:w="1661" w:type="dxa"/>
            <w:vMerge w:val="restart"/>
            <w:vAlign w:val="center"/>
          </w:tcPr>
          <w:p w:rsidR="009742AB" w:rsidRPr="00DF5D2E" w:rsidRDefault="009742AB" w:rsidP="00F42833">
            <w:pPr>
              <w:jc w:val="center"/>
              <w:rPr>
                <w:sz w:val="24"/>
                <w:szCs w:val="24"/>
              </w:rPr>
            </w:pPr>
            <w:proofErr w:type="spellStart"/>
            <w:r w:rsidRPr="00DF5D2E">
              <w:rPr>
                <w:b/>
                <w:sz w:val="24"/>
                <w:szCs w:val="24"/>
              </w:rPr>
              <w:t>П</w:t>
            </w:r>
            <w:r w:rsidRPr="00DF5D2E">
              <w:rPr>
                <w:b/>
                <w:sz w:val="24"/>
                <w:szCs w:val="24"/>
                <w:vertAlign w:val="superscript"/>
              </w:rPr>
              <w:t>перв.конт</w:t>
            </w:r>
            <w:proofErr w:type="spellEnd"/>
            <w:r w:rsidRPr="00DF5D2E">
              <w:rPr>
                <w:b/>
                <w:sz w:val="24"/>
                <w:szCs w:val="24"/>
                <w:vertAlign w:val="superscript"/>
              </w:rPr>
              <w:t xml:space="preserve"> </w:t>
            </w:r>
            <w:r w:rsidRPr="00DF5D2E">
              <w:rPr>
                <w:b/>
                <w:sz w:val="24"/>
                <w:szCs w:val="24"/>
                <w:vertAlign w:val="subscript"/>
              </w:rPr>
              <w:t>уд</w:t>
            </w:r>
            <w:r w:rsidRPr="00DF5D2E">
              <w:rPr>
                <w:sz w:val="24"/>
                <w:szCs w:val="24"/>
                <w:vertAlign w:val="subscript"/>
              </w:rPr>
              <w:t xml:space="preserve"> </w:t>
            </w:r>
            <w:r w:rsidRPr="00DF5D2E">
              <w:rPr>
                <w:sz w:val="24"/>
                <w:szCs w:val="24"/>
              </w:rPr>
              <w:t xml:space="preserve">= ( </w:t>
            </w:r>
          </w:p>
        </w:tc>
        <w:tc>
          <w:tcPr>
            <w:tcW w:w="1102" w:type="dxa"/>
            <w:tcBorders>
              <w:bottom w:val="single" w:sz="4" w:space="0" w:color="auto"/>
            </w:tcBorders>
            <w:vAlign w:val="bottom"/>
          </w:tcPr>
          <w:p w:rsidR="009742AB" w:rsidRPr="00DF5D2E" w:rsidRDefault="009742AB" w:rsidP="00F42833">
            <w:pPr>
              <w:jc w:val="center"/>
              <w:rPr>
                <w:sz w:val="24"/>
                <w:szCs w:val="24"/>
                <w:vertAlign w:val="superscript"/>
              </w:rPr>
            </w:pPr>
            <w:proofErr w:type="spellStart"/>
            <w:r w:rsidRPr="00DF5D2E">
              <w:rPr>
                <w:b/>
                <w:sz w:val="24"/>
                <w:szCs w:val="24"/>
              </w:rPr>
              <w:t>У</w:t>
            </w:r>
            <w:r w:rsidRPr="00DF5D2E">
              <w:rPr>
                <w:b/>
                <w:sz w:val="24"/>
                <w:szCs w:val="24"/>
                <w:vertAlign w:val="superscript"/>
              </w:rPr>
              <w:t>перв.конт</w:t>
            </w:r>
            <w:proofErr w:type="spellEnd"/>
          </w:p>
        </w:tc>
        <w:tc>
          <w:tcPr>
            <w:tcW w:w="1985" w:type="dxa"/>
            <w:vMerge w:val="restart"/>
            <w:vAlign w:val="center"/>
          </w:tcPr>
          <w:p w:rsidR="009742AB" w:rsidRPr="00DF5D2E" w:rsidRDefault="009742AB" w:rsidP="00F42833">
            <w:pPr>
              <w:rPr>
                <w:sz w:val="24"/>
                <w:szCs w:val="24"/>
              </w:rPr>
            </w:pPr>
            <w:r w:rsidRPr="00DF5D2E">
              <w:rPr>
                <w:sz w:val="24"/>
                <w:szCs w:val="24"/>
              </w:rPr>
              <w:t xml:space="preserve"> ) × 100</w:t>
            </w:r>
          </w:p>
        </w:tc>
        <w:tc>
          <w:tcPr>
            <w:tcW w:w="141" w:type="dxa"/>
            <w:vAlign w:val="bottom"/>
          </w:tcPr>
          <w:p w:rsidR="009742AB" w:rsidRPr="00DF5D2E" w:rsidRDefault="009742AB" w:rsidP="00F42833">
            <w:pPr>
              <w:rPr>
                <w:sz w:val="24"/>
                <w:szCs w:val="24"/>
              </w:rPr>
            </w:pPr>
          </w:p>
        </w:tc>
        <w:tc>
          <w:tcPr>
            <w:tcW w:w="2444" w:type="dxa"/>
            <w:vMerge w:val="restart"/>
          </w:tcPr>
          <w:p w:rsidR="009742AB" w:rsidRPr="00DF5D2E" w:rsidRDefault="009742AB" w:rsidP="00F42833">
            <w:pPr>
              <w:rPr>
                <w:sz w:val="24"/>
                <w:szCs w:val="24"/>
              </w:rPr>
            </w:pPr>
            <w:r w:rsidRPr="00DF5D2E">
              <w:rPr>
                <w:sz w:val="24"/>
                <w:szCs w:val="24"/>
              </w:rPr>
              <w:t xml:space="preserve">           (4.1.)</w:t>
            </w:r>
          </w:p>
        </w:tc>
      </w:tr>
      <w:tr w:rsidR="009742AB" w:rsidRPr="00DF5D2E" w:rsidTr="009742AB">
        <w:trPr>
          <w:trHeight w:val="110"/>
          <w:jc w:val="center"/>
        </w:trPr>
        <w:tc>
          <w:tcPr>
            <w:tcW w:w="1661" w:type="dxa"/>
            <w:vMerge/>
            <w:vAlign w:val="bottom"/>
          </w:tcPr>
          <w:p w:rsidR="009742AB" w:rsidRPr="00DF5D2E" w:rsidRDefault="009742AB" w:rsidP="00F42833">
            <w:pPr>
              <w:rPr>
                <w:sz w:val="24"/>
                <w:szCs w:val="24"/>
              </w:rPr>
            </w:pPr>
          </w:p>
        </w:tc>
        <w:tc>
          <w:tcPr>
            <w:tcW w:w="1102" w:type="dxa"/>
            <w:tcBorders>
              <w:top w:val="single" w:sz="4" w:space="0" w:color="auto"/>
            </w:tcBorders>
            <w:vAlign w:val="bottom"/>
          </w:tcPr>
          <w:p w:rsidR="009742AB" w:rsidRPr="00DF5D2E" w:rsidRDefault="009742AB" w:rsidP="00F42833">
            <w:pPr>
              <w:jc w:val="center"/>
              <w:rPr>
                <w:b/>
                <w:sz w:val="24"/>
                <w:szCs w:val="24"/>
                <w:vertAlign w:val="subscript"/>
              </w:rPr>
            </w:pPr>
            <w:proofErr w:type="spellStart"/>
            <w:r w:rsidRPr="00DF5D2E">
              <w:rPr>
                <w:b/>
                <w:sz w:val="24"/>
                <w:szCs w:val="24"/>
              </w:rPr>
              <w:t>Ч</w:t>
            </w:r>
            <w:r w:rsidRPr="00DF5D2E">
              <w:rPr>
                <w:b/>
                <w:sz w:val="24"/>
                <w:szCs w:val="24"/>
                <w:vertAlign w:val="subscript"/>
              </w:rPr>
              <w:t>общ</w:t>
            </w:r>
            <w:proofErr w:type="spellEnd"/>
          </w:p>
        </w:tc>
        <w:tc>
          <w:tcPr>
            <w:tcW w:w="1985" w:type="dxa"/>
            <w:vMerge/>
            <w:vAlign w:val="bottom"/>
          </w:tcPr>
          <w:p w:rsidR="009742AB" w:rsidRPr="00DF5D2E" w:rsidRDefault="009742AB" w:rsidP="00F42833">
            <w:pPr>
              <w:rPr>
                <w:sz w:val="24"/>
                <w:szCs w:val="24"/>
              </w:rPr>
            </w:pPr>
          </w:p>
        </w:tc>
        <w:tc>
          <w:tcPr>
            <w:tcW w:w="141" w:type="dxa"/>
            <w:vAlign w:val="bottom"/>
          </w:tcPr>
          <w:p w:rsidR="009742AB" w:rsidRPr="00DF5D2E" w:rsidRDefault="009742AB" w:rsidP="00F42833">
            <w:pPr>
              <w:rPr>
                <w:sz w:val="24"/>
                <w:szCs w:val="24"/>
              </w:rPr>
            </w:pPr>
          </w:p>
        </w:tc>
        <w:tc>
          <w:tcPr>
            <w:tcW w:w="2444" w:type="dxa"/>
            <w:vMerge/>
          </w:tcPr>
          <w:p w:rsidR="009742AB" w:rsidRPr="00DF5D2E" w:rsidRDefault="009742AB" w:rsidP="00F42833">
            <w:pPr>
              <w:rPr>
                <w:sz w:val="24"/>
                <w:szCs w:val="24"/>
              </w:rPr>
            </w:pPr>
          </w:p>
        </w:tc>
      </w:tr>
    </w:tbl>
    <w:p w:rsidR="00A61C0B" w:rsidRPr="00DF5D2E" w:rsidRDefault="00A61C0B" w:rsidP="00F42833">
      <w:pPr>
        <w:pStyle w:val="TableParagraph"/>
        <w:rPr>
          <w:sz w:val="20"/>
        </w:rPr>
      </w:pPr>
      <w:r w:rsidRPr="00DF5D2E">
        <w:rPr>
          <w:sz w:val="20"/>
        </w:rPr>
        <w:t>где</w:t>
      </w:r>
    </w:p>
    <w:p w:rsidR="00A61C0B" w:rsidRPr="00DF5D2E" w:rsidRDefault="00A61C0B" w:rsidP="00F42833">
      <w:pPr>
        <w:pStyle w:val="TableParagraph"/>
        <w:rPr>
          <w:sz w:val="20"/>
        </w:rPr>
      </w:pPr>
      <w:proofErr w:type="spellStart"/>
      <w:r w:rsidRPr="00DF5D2E">
        <w:rPr>
          <w:b/>
        </w:rPr>
        <w:t>У</w:t>
      </w:r>
      <w:r w:rsidRPr="00DF5D2E">
        <w:rPr>
          <w:b/>
          <w:vertAlign w:val="superscript"/>
        </w:rPr>
        <w:t>перв.конт</w:t>
      </w:r>
      <w:proofErr w:type="spellEnd"/>
      <w:r w:rsidRPr="00DF5D2E">
        <w:rPr>
          <w:b/>
          <w:sz w:val="20"/>
        </w:rPr>
        <w:t xml:space="preserve"> </w:t>
      </w:r>
      <w:r w:rsidRPr="00DF5D2E">
        <w:rPr>
          <w:sz w:val="20"/>
        </w:rPr>
        <w:t>-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A61C0B" w:rsidRPr="00DF5D2E" w:rsidRDefault="00A61C0B" w:rsidP="00F42833">
      <w:proofErr w:type="spellStart"/>
      <w:r w:rsidRPr="00DF5D2E">
        <w:rPr>
          <w:b/>
        </w:rPr>
        <w:t>Ч</w:t>
      </w:r>
      <w:r w:rsidRPr="00DF5D2E">
        <w:rPr>
          <w:b/>
          <w:vertAlign w:val="subscript"/>
        </w:rPr>
        <w:t>общ</w:t>
      </w:r>
      <w:proofErr w:type="spellEnd"/>
      <w:r w:rsidRPr="00DF5D2E">
        <w:rPr>
          <w:b/>
          <w:sz w:val="20"/>
        </w:rPr>
        <w:t xml:space="preserve"> </w:t>
      </w:r>
      <w:r w:rsidRPr="00DF5D2E">
        <w:rPr>
          <w:sz w:val="20"/>
        </w:rPr>
        <w:t>- общее число опрошенных получателей услуг.</w:t>
      </w:r>
    </w:p>
    <w:tbl>
      <w:tblPr>
        <w:tblStyle w:val="TableNormal"/>
        <w:tblW w:w="15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50"/>
        <w:gridCol w:w="787"/>
        <w:gridCol w:w="4174"/>
        <w:gridCol w:w="3460"/>
        <w:gridCol w:w="1330"/>
        <w:gridCol w:w="1277"/>
      </w:tblGrid>
      <w:tr w:rsidR="009742AB" w:rsidRPr="00DF5D2E" w:rsidTr="00A61C0B">
        <w:trPr>
          <w:cantSplit/>
          <w:trHeight w:val="945"/>
          <w:jc w:val="center"/>
        </w:trPr>
        <w:tc>
          <w:tcPr>
            <w:tcW w:w="535" w:type="dxa"/>
          </w:tcPr>
          <w:p w:rsidR="009742AB" w:rsidRPr="00DF5D2E" w:rsidRDefault="009742AB" w:rsidP="00F42833">
            <w:pPr>
              <w:pStyle w:val="TableParagraph"/>
              <w:jc w:val="center"/>
              <w:rPr>
                <w:rFonts w:ascii="Times New Roman" w:hAnsi="Times New Roman" w:cs="Times New Roman"/>
                <w:b/>
                <w:sz w:val="20"/>
                <w:szCs w:val="20"/>
                <w:lang w:val="ru-RU"/>
              </w:rPr>
            </w:pPr>
          </w:p>
          <w:p w:rsidR="009742AB" w:rsidRPr="00DF5D2E" w:rsidRDefault="009742AB" w:rsidP="00F42833">
            <w:pPr>
              <w:pStyle w:val="TableParagraph"/>
              <w:jc w:val="center"/>
              <w:rPr>
                <w:rFonts w:ascii="Times New Roman" w:hAnsi="Times New Roman" w:cs="Times New Roman"/>
                <w:sz w:val="20"/>
                <w:szCs w:val="20"/>
              </w:rPr>
            </w:pPr>
            <w:r w:rsidRPr="00DF5D2E">
              <w:rPr>
                <w:rFonts w:ascii="Times New Roman" w:hAnsi="Times New Roman" w:cs="Times New Roman"/>
                <w:w w:val="99"/>
                <w:sz w:val="20"/>
                <w:szCs w:val="20"/>
              </w:rPr>
              <w:t>№</w:t>
            </w:r>
          </w:p>
        </w:tc>
        <w:tc>
          <w:tcPr>
            <w:tcW w:w="3750" w:type="dxa"/>
          </w:tcPr>
          <w:p w:rsidR="009742AB" w:rsidRPr="00DF5D2E" w:rsidRDefault="009742AB" w:rsidP="00F42833">
            <w:pPr>
              <w:pStyle w:val="TableParagraph"/>
              <w:jc w:val="center"/>
              <w:rPr>
                <w:rFonts w:ascii="Times New Roman" w:hAnsi="Times New Roman" w:cs="Times New Roman"/>
                <w:b/>
                <w:sz w:val="20"/>
                <w:szCs w:val="20"/>
              </w:rPr>
            </w:pPr>
          </w:p>
          <w:p w:rsidR="009742AB" w:rsidRPr="00DF5D2E" w:rsidRDefault="009742AB"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787" w:type="dxa"/>
            <w:textDirection w:val="btLr"/>
            <w:vAlign w:val="center"/>
          </w:tcPr>
          <w:p w:rsidR="009742AB" w:rsidRPr="00DF5D2E" w:rsidRDefault="009742AB" w:rsidP="00F42833">
            <w:pPr>
              <w:pStyle w:val="TableParagraph"/>
              <w:jc w:val="center"/>
              <w:rPr>
                <w:rFonts w:ascii="Times New Roman" w:hAnsi="Times New Roman" w:cs="Times New Roman"/>
                <w:sz w:val="20"/>
                <w:szCs w:val="20"/>
              </w:rPr>
            </w:pPr>
            <w:r w:rsidRPr="00DF5D2E">
              <w:rPr>
                <w:rFonts w:ascii="Times New Roman" w:hAnsi="Times New Roman" w:cs="Times New Roman"/>
                <w:sz w:val="16"/>
                <w:szCs w:val="16"/>
                <w:lang w:val="ru-RU"/>
              </w:rPr>
              <w:t>Значимость показателей</w:t>
            </w:r>
          </w:p>
        </w:tc>
        <w:tc>
          <w:tcPr>
            <w:tcW w:w="4174" w:type="dxa"/>
          </w:tcPr>
          <w:p w:rsidR="009742AB" w:rsidRPr="00DF5D2E" w:rsidRDefault="009742AB" w:rsidP="00F42833">
            <w:pPr>
              <w:pStyle w:val="TableParagraph"/>
              <w:jc w:val="center"/>
              <w:rPr>
                <w:rFonts w:ascii="Times New Roman" w:hAnsi="Times New Roman" w:cs="Times New Roman"/>
                <w:b/>
                <w:sz w:val="20"/>
                <w:szCs w:val="20"/>
                <w:lang w:val="ru-RU"/>
              </w:rPr>
            </w:pPr>
          </w:p>
          <w:p w:rsidR="009742AB" w:rsidRPr="00DF5D2E" w:rsidRDefault="009742AB"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3460" w:type="dxa"/>
          </w:tcPr>
          <w:p w:rsidR="009742AB" w:rsidRPr="00DF5D2E" w:rsidRDefault="009742AB" w:rsidP="00F42833">
            <w:pPr>
              <w:pStyle w:val="TableParagraph"/>
              <w:jc w:val="center"/>
              <w:rPr>
                <w:rFonts w:ascii="Times New Roman" w:hAnsi="Times New Roman" w:cs="Times New Roman"/>
                <w:b/>
                <w:sz w:val="20"/>
                <w:szCs w:val="20"/>
                <w:lang w:val="ru-RU"/>
              </w:rPr>
            </w:pPr>
          </w:p>
          <w:p w:rsidR="009742AB" w:rsidRPr="00DF5D2E" w:rsidRDefault="009742AB"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330" w:type="dxa"/>
          </w:tcPr>
          <w:p w:rsidR="009742AB" w:rsidRPr="00DF5D2E" w:rsidRDefault="009742AB"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Значение </w:t>
            </w:r>
            <w:proofErr w:type="spellStart"/>
            <w:r w:rsidRPr="00DF5D2E">
              <w:rPr>
                <w:rFonts w:ascii="Times New Roman" w:hAnsi="Times New Roman" w:cs="Times New Roman"/>
                <w:w w:val="95"/>
                <w:sz w:val="20"/>
                <w:szCs w:val="20"/>
              </w:rPr>
              <w:t>параметров</w:t>
            </w:r>
            <w:proofErr w:type="spellEnd"/>
            <w:r w:rsidRPr="00DF5D2E">
              <w:rPr>
                <w:rFonts w:ascii="Times New Roman" w:hAnsi="Times New Roman" w:cs="Times New Roman"/>
                <w:w w:val="95"/>
                <w:sz w:val="20"/>
                <w:szCs w:val="20"/>
              </w:rPr>
              <w:t xml:space="preserve"> </w:t>
            </w:r>
            <w:r w:rsidRPr="00DF5D2E">
              <w:rPr>
                <w:rFonts w:ascii="Times New Roman" w:hAnsi="Times New Roman" w:cs="Times New Roman"/>
                <w:sz w:val="20"/>
                <w:szCs w:val="20"/>
              </w:rPr>
              <w:t xml:space="preserve">в </w:t>
            </w:r>
            <w:proofErr w:type="spellStart"/>
            <w:r w:rsidRPr="00DF5D2E">
              <w:rPr>
                <w:rFonts w:ascii="Times New Roman" w:hAnsi="Times New Roman" w:cs="Times New Roman"/>
                <w:sz w:val="20"/>
                <w:szCs w:val="20"/>
              </w:rPr>
              <w:t>баллах</w:t>
            </w:r>
            <w:proofErr w:type="spellEnd"/>
          </w:p>
        </w:tc>
        <w:tc>
          <w:tcPr>
            <w:tcW w:w="1277" w:type="dxa"/>
          </w:tcPr>
          <w:p w:rsidR="009742AB" w:rsidRPr="00DF5D2E" w:rsidRDefault="009742AB"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Макси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мальное</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w w:val="95"/>
                <w:sz w:val="20"/>
                <w:szCs w:val="20"/>
              </w:rPr>
              <w:t>значение</w:t>
            </w:r>
            <w:proofErr w:type="spellEnd"/>
          </w:p>
          <w:p w:rsidR="009742AB" w:rsidRPr="00DF5D2E" w:rsidRDefault="009742AB"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показателей</w:t>
            </w:r>
            <w:proofErr w:type="spellEnd"/>
          </w:p>
        </w:tc>
      </w:tr>
      <w:tr w:rsidR="009742AB" w:rsidRPr="00DF5D2E" w:rsidTr="00A61C0B">
        <w:trPr>
          <w:trHeight w:val="2529"/>
          <w:jc w:val="center"/>
        </w:trPr>
        <w:tc>
          <w:tcPr>
            <w:tcW w:w="535" w:type="dxa"/>
          </w:tcPr>
          <w:p w:rsidR="009742AB" w:rsidRPr="00DF5D2E" w:rsidRDefault="009742AB" w:rsidP="00F42833">
            <w:pPr>
              <w:pStyle w:val="TableParagraph"/>
              <w:ind w:right="114"/>
              <w:jc w:val="right"/>
              <w:rPr>
                <w:rFonts w:ascii="Times New Roman" w:hAnsi="Times New Roman" w:cs="Times New Roman"/>
                <w:sz w:val="20"/>
                <w:szCs w:val="20"/>
              </w:rPr>
            </w:pPr>
            <w:r w:rsidRPr="00DF5D2E">
              <w:rPr>
                <w:rFonts w:ascii="Times New Roman" w:hAnsi="Times New Roman" w:cs="Times New Roman"/>
                <w:sz w:val="20"/>
                <w:szCs w:val="20"/>
              </w:rPr>
              <w:t>4.2.</w:t>
            </w:r>
          </w:p>
        </w:tc>
        <w:tc>
          <w:tcPr>
            <w:tcW w:w="3750" w:type="dxa"/>
          </w:tcPr>
          <w:p w:rsidR="009742AB" w:rsidRPr="00DF5D2E" w:rsidRDefault="009742AB" w:rsidP="00F42833">
            <w:pPr>
              <w:pStyle w:val="TableParagraph"/>
              <w:tabs>
                <w:tab w:val="left" w:pos="1117"/>
                <w:tab w:val="left" w:pos="2770"/>
              </w:tabs>
              <w:ind w:left="105" w:right="101"/>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Доля</w:t>
            </w:r>
            <w:r w:rsidRPr="00DF5D2E">
              <w:rPr>
                <w:rFonts w:ascii="Times New Roman" w:hAnsi="Times New Roman" w:cs="Times New Roman"/>
                <w:sz w:val="20"/>
                <w:szCs w:val="20"/>
                <w:lang w:val="ru-RU"/>
              </w:rPr>
              <w:tab/>
              <w:t>получателей</w:t>
            </w:r>
            <w:r w:rsidRPr="00DF5D2E">
              <w:rPr>
                <w:rFonts w:ascii="Times New Roman" w:hAnsi="Times New Roman" w:cs="Times New Roman"/>
                <w:sz w:val="20"/>
                <w:szCs w:val="20"/>
                <w:lang w:val="ru-RU"/>
              </w:rPr>
              <w:tab/>
            </w:r>
            <w:r w:rsidRPr="00DF5D2E">
              <w:rPr>
                <w:rFonts w:ascii="Times New Roman" w:hAnsi="Times New Roman" w:cs="Times New Roman"/>
                <w:spacing w:val="-4"/>
                <w:sz w:val="20"/>
                <w:szCs w:val="20"/>
                <w:lang w:val="ru-RU"/>
              </w:rPr>
              <w:t xml:space="preserve">услуг, </w:t>
            </w:r>
            <w:r w:rsidRPr="00DF5D2E">
              <w:rPr>
                <w:rFonts w:ascii="Times New Roman" w:hAnsi="Times New Roman" w:cs="Times New Roman"/>
                <w:sz w:val="20"/>
                <w:szCs w:val="20"/>
                <w:lang w:val="ru-RU"/>
              </w:rPr>
              <w:t>удовлетворенных</w:t>
            </w:r>
          </w:p>
          <w:p w:rsidR="009742AB" w:rsidRPr="00DF5D2E" w:rsidRDefault="009742AB" w:rsidP="00F42833">
            <w:pPr>
              <w:pStyle w:val="TableParagraph"/>
              <w:tabs>
                <w:tab w:val="left" w:pos="1815"/>
              </w:tabs>
              <w:ind w:left="105" w:right="97"/>
              <w:jc w:val="both"/>
              <w:rPr>
                <w:rFonts w:ascii="Times New Roman" w:hAnsi="Times New Roman" w:cs="Times New Roman"/>
                <w:b/>
                <w:sz w:val="20"/>
                <w:szCs w:val="20"/>
              </w:rPr>
            </w:pPr>
            <w:r w:rsidRPr="00DF5D2E">
              <w:rPr>
                <w:rFonts w:ascii="Times New Roman" w:hAnsi="Times New Roman" w:cs="Times New Roman"/>
                <w:sz w:val="20"/>
                <w:szCs w:val="20"/>
                <w:lang w:val="ru-RU"/>
              </w:rPr>
              <w:t>доброжелательностью, вежливостью работников организации социальной сферы,</w:t>
            </w:r>
            <w:r w:rsidRPr="00DF5D2E">
              <w:rPr>
                <w:rFonts w:ascii="Times New Roman" w:hAnsi="Times New Roman" w:cs="Times New Roman"/>
                <w:sz w:val="20"/>
                <w:szCs w:val="20"/>
                <w:lang w:val="ru-RU"/>
              </w:rPr>
              <w:tab/>
            </w:r>
            <w:r w:rsidRPr="00DF5D2E">
              <w:rPr>
                <w:rFonts w:ascii="Times New Roman" w:hAnsi="Times New Roman" w:cs="Times New Roman"/>
                <w:w w:val="95"/>
                <w:sz w:val="20"/>
                <w:szCs w:val="20"/>
                <w:lang w:val="ru-RU"/>
              </w:rPr>
              <w:t xml:space="preserve">обеспечивающих </w:t>
            </w:r>
            <w:r w:rsidRPr="00DF5D2E">
              <w:rPr>
                <w:rFonts w:ascii="Times New Roman" w:hAnsi="Times New Roman" w:cs="Times New Roman"/>
                <w:sz w:val="20"/>
                <w:szCs w:val="20"/>
                <w:lang w:val="ru-RU"/>
              </w:rPr>
              <w:t xml:space="preserve">непосредственное оказание услуги при обращении в организацию социальной сферы (в % от общего числа опрошенных получателей </w:t>
            </w:r>
            <w:r w:rsidRPr="00DF5D2E">
              <w:rPr>
                <w:rFonts w:ascii="Times New Roman" w:hAnsi="Times New Roman" w:cs="Times New Roman"/>
                <w:position w:val="-8"/>
                <w:sz w:val="20"/>
                <w:szCs w:val="20"/>
                <w:lang w:val="ru-RU"/>
              </w:rPr>
              <w:t xml:space="preserve">услуг). </w:t>
            </w:r>
            <w:r w:rsidRPr="00DF5D2E">
              <w:rPr>
                <w:rFonts w:ascii="Times New Roman" w:hAnsi="Times New Roman" w:cs="Times New Roman"/>
                <w:b/>
                <w:position w:val="-8"/>
                <w:sz w:val="20"/>
                <w:szCs w:val="20"/>
              </w:rPr>
              <w:t>(П</w:t>
            </w:r>
            <w:proofErr w:type="spellStart"/>
            <w:r w:rsidRPr="00DF5D2E">
              <w:rPr>
                <w:rFonts w:ascii="Times New Roman" w:hAnsi="Times New Roman" w:cs="Times New Roman"/>
                <w:b/>
                <w:sz w:val="20"/>
                <w:szCs w:val="20"/>
              </w:rPr>
              <w:t>оказ.услуг</w:t>
            </w:r>
            <w:r w:rsidRPr="00DF5D2E">
              <w:rPr>
                <w:rFonts w:ascii="Times New Roman" w:hAnsi="Times New Roman" w:cs="Times New Roman"/>
                <w:b/>
                <w:position w:val="-11"/>
                <w:sz w:val="20"/>
                <w:szCs w:val="20"/>
              </w:rPr>
              <w:t>уд</w:t>
            </w:r>
            <w:proofErr w:type="spellEnd"/>
            <w:r w:rsidRPr="00DF5D2E">
              <w:rPr>
                <w:rFonts w:ascii="Times New Roman" w:hAnsi="Times New Roman" w:cs="Times New Roman"/>
                <w:b/>
                <w:position w:val="-8"/>
                <w:sz w:val="20"/>
                <w:szCs w:val="20"/>
              </w:rPr>
              <w:t>)</w:t>
            </w:r>
          </w:p>
        </w:tc>
        <w:tc>
          <w:tcPr>
            <w:tcW w:w="787" w:type="dxa"/>
          </w:tcPr>
          <w:p w:rsidR="009742AB" w:rsidRPr="00DF5D2E" w:rsidRDefault="009742AB" w:rsidP="00F42833">
            <w:pPr>
              <w:pStyle w:val="TableParagraph"/>
              <w:ind w:right="431"/>
              <w:jc w:val="right"/>
              <w:rPr>
                <w:rFonts w:ascii="Times New Roman" w:hAnsi="Times New Roman" w:cs="Times New Roman"/>
                <w:sz w:val="20"/>
                <w:szCs w:val="20"/>
              </w:rPr>
            </w:pPr>
            <w:r w:rsidRPr="00DF5D2E">
              <w:rPr>
                <w:rFonts w:ascii="Times New Roman" w:hAnsi="Times New Roman" w:cs="Times New Roman"/>
                <w:sz w:val="20"/>
                <w:szCs w:val="20"/>
              </w:rPr>
              <w:t>0,4</w:t>
            </w:r>
          </w:p>
        </w:tc>
        <w:tc>
          <w:tcPr>
            <w:tcW w:w="4174" w:type="dxa"/>
          </w:tcPr>
          <w:p w:rsidR="009742AB" w:rsidRPr="00DF5D2E" w:rsidRDefault="009742AB" w:rsidP="00F42833">
            <w:pPr>
              <w:pStyle w:val="TableParagraph"/>
              <w:ind w:left="105"/>
              <w:rPr>
                <w:rFonts w:ascii="Times New Roman" w:hAnsi="Times New Roman" w:cs="Times New Roman"/>
                <w:sz w:val="20"/>
                <w:szCs w:val="20"/>
                <w:lang w:val="ru-RU"/>
              </w:rPr>
            </w:pPr>
            <w:r w:rsidRPr="00DF5D2E">
              <w:rPr>
                <w:rFonts w:ascii="Times New Roman" w:hAnsi="Times New Roman" w:cs="Times New Roman"/>
                <w:sz w:val="20"/>
                <w:szCs w:val="20"/>
                <w:lang w:val="ru-RU"/>
              </w:rPr>
              <w:t>4.2.</w:t>
            </w:r>
            <w:proofErr w:type="gramStart"/>
            <w:r w:rsidRPr="00DF5D2E">
              <w:rPr>
                <w:rFonts w:ascii="Times New Roman" w:hAnsi="Times New Roman" w:cs="Times New Roman"/>
                <w:sz w:val="20"/>
                <w:szCs w:val="20"/>
                <w:lang w:val="ru-RU"/>
              </w:rPr>
              <w:t>1.Удовлетворенность</w:t>
            </w:r>
            <w:proofErr w:type="gramEnd"/>
          </w:p>
          <w:p w:rsidR="009742AB" w:rsidRPr="00DF5D2E" w:rsidRDefault="009742AB" w:rsidP="00F42833">
            <w:pPr>
              <w:pStyle w:val="TableParagraph"/>
              <w:ind w:left="105" w:right="133"/>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доброжелательностью, вежливостью работников организации</w:t>
            </w:r>
            <w:r w:rsidRPr="00DF5D2E">
              <w:rPr>
                <w:rFonts w:ascii="Times New Roman" w:hAnsi="Times New Roman" w:cs="Times New Roman"/>
                <w:spacing w:val="-15"/>
                <w:sz w:val="20"/>
                <w:szCs w:val="20"/>
                <w:lang w:val="ru-RU"/>
              </w:rPr>
              <w:t xml:space="preserve"> </w:t>
            </w:r>
            <w:r w:rsidRPr="00DF5D2E">
              <w:rPr>
                <w:rFonts w:ascii="Times New Roman" w:hAnsi="Times New Roman" w:cs="Times New Roman"/>
                <w:sz w:val="20"/>
                <w:szCs w:val="20"/>
                <w:lang w:val="ru-RU"/>
              </w:rPr>
              <w:t>социальной сферы, обеспечивающих</w:t>
            </w:r>
            <w:r w:rsidR="00A61C0B"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непосредственное оказание услуги (врачи, социальные работники,</w:t>
            </w:r>
            <w:r w:rsidR="00A61C0B"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 xml:space="preserve">работники, осуществляющие </w:t>
            </w:r>
            <w:r w:rsidRPr="00DF5D2E">
              <w:rPr>
                <w:rFonts w:ascii="Times New Roman" w:hAnsi="Times New Roman" w:cs="Times New Roman"/>
                <w:w w:val="95"/>
                <w:sz w:val="20"/>
                <w:szCs w:val="20"/>
                <w:lang w:val="ru-RU"/>
              </w:rPr>
              <w:t xml:space="preserve">экспертно-реабилитационную </w:t>
            </w:r>
            <w:proofErr w:type="gramStart"/>
            <w:r w:rsidRPr="00DF5D2E">
              <w:rPr>
                <w:rFonts w:ascii="Times New Roman" w:hAnsi="Times New Roman" w:cs="Times New Roman"/>
                <w:sz w:val="20"/>
                <w:szCs w:val="20"/>
                <w:lang w:val="ru-RU"/>
              </w:rPr>
              <w:t>диагностику,</w:t>
            </w:r>
            <w:r w:rsidR="00A61C0B"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преподаватели</w:t>
            </w:r>
            <w:proofErr w:type="gramEnd"/>
            <w:r w:rsidRPr="00DF5D2E">
              <w:rPr>
                <w:rFonts w:ascii="Times New Roman" w:hAnsi="Times New Roman" w:cs="Times New Roman"/>
                <w:sz w:val="20"/>
                <w:szCs w:val="20"/>
                <w:lang w:val="ru-RU"/>
              </w:rPr>
              <w:t>, тренеры, инструкторы,</w:t>
            </w:r>
            <w:r w:rsidR="00A61C0B"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библиотекари, экскурсоводы и</w:t>
            </w:r>
            <w:r w:rsidR="00A61C0B"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прочие работники) при обращении в организацию социальной сферы</w:t>
            </w:r>
          </w:p>
        </w:tc>
        <w:tc>
          <w:tcPr>
            <w:tcW w:w="3460" w:type="dxa"/>
          </w:tcPr>
          <w:p w:rsidR="009742AB" w:rsidRPr="00DF5D2E" w:rsidRDefault="009742AB" w:rsidP="00F42833">
            <w:pPr>
              <w:pStyle w:val="TableParagraph"/>
              <w:ind w:left="107" w:right="119"/>
              <w:rPr>
                <w:rFonts w:ascii="Times New Roman" w:hAnsi="Times New Roman" w:cs="Times New Roman"/>
                <w:sz w:val="20"/>
                <w:szCs w:val="20"/>
                <w:lang w:val="ru-RU"/>
              </w:rPr>
            </w:pPr>
            <w:r w:rsidRPr="00DF5D2E">
              <w:rPr>
                <w:rFonts w:ascii="Times New Roman" w:hAnsi="Times New Roman" w:cs="Times New Roman"/>
                <w:sz w:val="20"/>
                <w:szCs w:val="20"/>
                <w:lang w:val="ru-RU"/>
              </w:rPr>
              <w:t xml:space="preserve">число получателей </w:t>
            </w:r>
            <w:proofErr w:type="gramStart"/>
            <w:r w:rsidRPr="00DF5D2E">
              <w:rPr>
                <w:rFonts w:ascii="Times New Roman" w:hAnsi="Times New Roman" w:cs="Times New Roman"/>
                <w:sz w:val="20"/>
                <w:szCs w:val="20"/>
                <w:lang w:val="ru-RU"/>
              </w:rPr>
              <w:t xml:space="preserve">услуг, </w:t>
            </w:r>
            <w:r w:rsidR="00A61C0B" w:rsidRPr="00DF5D2E">
              <w:rPr>
                <w:rFonts w:ascii="Times New Roman" w:hAnsi="Times New Roman" w:cs="Times New Roman"/>
                <w:sz w:val="20"/>
                <w:szCs w:val="20"/>
                <w:lang w:val="ru-RU"/>
              </w:rPr>
              <w:t xml:space="preserve"> у</w:t>
            </w:r>
            <w:r w:rsidRPr="00DF5D2E">
              <w:rPr>
                <w:rFonts w:ascii="Times New Roman" w:hAnsi="Times New Roman" w:cs="Times New Roman"/>
                <w:sz w:val="20"/>
                <w:szCs w:val="20"/>
                <w:lang w:val="ru-RU"/>
              </w:rPr>
              <w:t>довлетворенных</w:t>
            </w:r>
            <w:proofErr w:type="gramEnd"/>
            <w:r w:rsidRPr="00DF5D2E">
              <w:rPr>
                <w:rFonts w:ascii="Times New Roman" w:hAnsi="Times New Roman" w:cs="Times New Roman"/>
                <w:sz w:val="20"/>
                <w:szCs w:val="20"/>
                <w:lang w:val="ru-RU"/>
              </w:rPr>
              <w:t xml:space="preserve"> </w:t>
            </w:r>
            <w:r w:rsidR="00A61C0B" w:rsidRPr="00DF5D2E">
              <w:rPr>
                <w:rFonts w:ascii="Times New Roman" w:hAnsi="Times New Roman" w:cs="Times New Roman"/>
                <w:sz w:val="20"/>
                <w:szCs w:val="20"/>
                <w:lang w:val="ru-RU"/>
              </w:rPr>
              <w:t>д</w:t>
            </w:r>
            <w:r w:rsidRPr="00DF5D2E">
              <w:rPr>
                <w:rFonts w:ascii="Times New Roman" w:hAnsi="Times New Roman" w:cs="Times New Roman"/>
                <w:sz w:val="20"/>
                <w:szCs w:val="20"/>
                <w:lang w:val="ru-RU"/>
              </w:rPr>
              <w:t>оброжелательностью, вежливостью</w:t>
            </w:r>
          </w:p>
          <w:p w:rsidR="009742AB" w:rsidRPr="00DF5D2E" w:rsidRDefault="009742AB" w:rsidP="00F42833">
            <w:pPr>
              <w:pStyle w:val="TableParagraph"/>
              <w:ind w:left="107" w:right="119"/>
              <w:rPr>
                <w:rFonts w:ascii="Times New Roman" w:hAnsi="Times New Roman" w:cs="Times New Roman"/>
                <w:b/>
                <w:sz w:val="20"/>
                <w:szCs w:val="20"/>
                <w:lang w:val="ru-RU"/>
              </w:rPr>
            </w:pPr>
            <w:r w:rsidRPr="00DF5D2E">
              <w:rPr>
                <w:rFonts w:ascii="Times New Roman" w:hAnsi="Times New Roman" w:cs="Times New Roman"/>
                <w:sz w:val="20"/>
                <w:szCs w:val="20"/>
                <w:lang w:val="ru-RU"/>
              </w:rPr>
              <w:t xml:space="preserve">работников организации социальной сферы, обеспечивающих непосредственное оказание услуги </w:t>
            </w:r>
            <w:r w:rsidRPr="00DF5D2E">
              <w:rPr>
                <w:rFonts w:ascii="Times New Roman" w:hAnsi="Times New Roman" w:cs="Times New Roman"/>
                <w:b/>
                <w:sz w:val="20"/>
                <w:szCs w:val="20"/>
                <w:lang w:val="ru-RU"/>
              </w:rPr>
              <w:t>(</w:t>
            </w:r>
            <w:proofErr w:type="spellStart"/>
            <w:r w:rsidRPr="00DF5D2E">
              <w:rPr>
                <w:rFonts w:ascii="Times New Roman" w:hAnsi="Times New Roman" w:cs="Times New Roman"/>
                <w:b/>
                <w:sz w:val="20"/>
                <w:szCs w:val="20"/>
                <w:lang w:val="ru-RU"/>
              </w:rPr>
              <w:t>У</w:t>
            </w:r>
            <w:r w:rsidRPr="00DF5D2E">
              <w:rPr>
                <w:rFonts w:ascii="Times New Roman" w:hAnsi="Times New Roman" w:cs="Times New Roman"/>
                <w:b/>
                <w:sz w:val="20"/>
                <w:szCs w:val="20"/>
                <w:vertAlign w:val="superscript"/>
                <w:lang w:val="ru-RU"/>
              </w:rPr>
              <w:t>оказ.услуг</w:t>
            </w:r>
            <w:proofErr w:type="spellEnd"/>
            <w:r w:rsidRPr="00DF5D2E">
              <w:rPr>
                <w:rFonts w:ascii="Times New Roman" w:hAnsi="Times New Roman" w:cs="Times New Roman"/>
                <w:b/>
                <w:sz w:val="20"/>
                <w:szCs w:val="20"/>
                <w:lang w:val="ru-RU"/>
              </w:rPr>
              <w:t xml:space="preserve">), </w:t>
            </w:r>
            <w:r w:rsidRPr="00DF5D2E">
              <w:rPr>
                <w:rFonts w:ascii="Times New Roman" w:hAnsi="Times New Roman" w:cs="Times New Roman"/>
                <w:sz w:val="20"/>
                <w:szCs w:val="20"/>
                <w:lang w:val="ru-RU"/>
              </w:rPr>
              <w:t xml:space="preserve">по отношению к числу опрошенных получателей услуг, ответивших на соответствующий вопрос анкеты </w:t>
            </w:r>
            <w:proofErr w:type="gramStart"/>
            <w:r w:rsidRPr="00DF5D2E">
              <w:rPr>
                <w:rFonts w:ascii="Times New Roman" w:hAnsi="Times New Roman" w:cs="Times New Roman"/>
                <w:b/>
                <w:sz w:val="20"/>
                <w:szCs w:val="20"/>
                <w:lang w:val="ru-RU"/>
              </w:rPr>
              <w:t xml:space="preserve">( </w:t>
            </w:r>
            <w:proofErr w:type="spellStart"/>
            <w:r w:rsidRPr="00DF5D2E">
              <w:rPr>
                <w:rFonts w:ascii="Times New Roman" w:hAnsi="Times New Roman" w:cs="Times New Roman"/>
                <w:b/>
                <w:sz w:val="20"/>
                <w:szCs w:val="20"/>
                <w:lang w:val="ru-RU"/>
              </w:rPr>
              <w:t>Ч</w:t>
            </w:r>
            <w:r w:rsidRPr="00DF5D2E">
              <w:rPr>
                <w:rFonts w:ascii="Times New Roman" w:hAnsi="Times New Roman" w:cs="Times New Roman"/>
                <w:b/>
                <w:sz w:val="20"/>
                <w:szCs w:val="20"/>
                <w:vertAlign w:val="subscript"/>
                <w:lang w:val="ru-RU"/>
              </w:rPr>
              <w:t>общ</w:t>
            </w:r>
            <w:proofErr w:type="spellEnd"/>
            <w:proofErr w:type="gramEnd"/>
            <w:r w:rsidRPr="00DF5D2E">
              <w:rPr>
                <w:rFonts w:ascii="Times New Roman" w:hAnsi="Times New Roman" w:cs="Times New Roman"/>
                <w:b/>
                <w:sz w:val="20"/>
                <w:szCs w:val="20"/>
                <w:lang w:val="ru-RU"/>
              </w:rPr>
              <w:t>)</w:t>
            </w:r>
          </w:p>
        </w:tc>
        <w:tc>
          <w:tcPr>
            <w:tcW w:w="1330" w:type="dxa"/>
          </w:tcPr>
          <w:p w:rsidR="009742AB" w:rsidRPr="00DF5D2E" w:rsidRDefault="009742AB" w:rsidP="00F42833">
            <w:pPr>
              <w:pStyle w:val="TableParagraph"/>
              <w:ind w:left="90" w:right="88"/>
              <w:jc w:val="center"/>
              <w:rPr>
                <w:rFonts w:ascii="Times New Roman" w:hAnsi="Times New Roman" w:cs="Times New Roman"/>
                <w:sz w:val="20"/>
                <w:szCs w:val="20"/>
              </w:rPr>
            </w:pPr>
            <w:r w:rsidRPr="00DF5D2E">
              <w:rPr>
                <w:rFonts w:ascii="Times New Roman" w:hAnsi="Times New Roman" w:cs="Times New Roman"/>
                <w:sz w:val="20"/>
                <w:szCs w:val="20"/>
              </w:rPr>
              <w:t xml:space="preserve">0-100 </w:t>
            </w:r>
            <w:proofErr w:type="spellStart"/>
            <w:r w:rsidRPr="00DF5D2E">
              <w:rPr>
                <w:rFonts w:ascii="Times New Roman" w:hAnsi="Times New Roman" w:cs="Times New Roman"/>
                <w:sz w:val="20"/>
                <w:szCs w:val="20"/>
              </w:rPr>
              <w:t>баллов</w:t>
            </w:r>
            <w:proofErr w:type="spellEnd"/>
          </w:p>
        </w:tc>
        <w:tc>
          <w:tcPr>
            <w:tcW w:w="1277" w:type="dxa"/>
          </w:tcPr>
          <w:p w:rsidR="009742AB" w:rsidRPr="00DF5D2E" w:rsidRDefault="009742AB" w:rsidP="00F42833">
            <w:pPr>
              <w:pStyle w:val="TableParagraph"/>
              <w:ind w:left="122" w:right="118"/>
              <w:jc w:val="center"/>
              <w:rPr>
                <w:rFonts w:ascii="Times New Roman" w:hAnsi="Times New Roman" w:cs="Times New Roman"/>
                <w:sz w:val="20"/>
                <w:szCs w:val="20"/>
              </w:rPr>
            </w:pPr>
            <w:r w:rsidRPr="00DF5D2E">
              <w:rPr>
                <w:rFonts w:ascii="Times New Roman" w:hAnsi="Times New Roman" w:cs="Times New Roman"/>
                <w:sz w:val="20"/>
                <w:szCs w:val="20"/>
              </w:rPr>
              <w:t xml:space="preserve">100 </w:t>
            </w:r>
            <w:proofErr w:type="spellStart"/>
            <w:r w:rsidRPr="00DF5D2E">
              <w:rPr>
                <w:rFonts w:ascii="Times New Roman" w:hAnsi="Times New Roman" w:cs="Times New Roman"/>
                <w:sz w:val="20"/>
                <w:szCs w:val="20"/>
              </w:rPr>
              <w:t>баллов</w:t>
            </w:r>
            <w:proofErr w:type="spellEnd"/>
          </w:p>
          <w:p w:rsidR="009742AB" w:rsidRPr="00DF5D2E" w:rsidRDefault="009742AB" w:rsidP="00F42833">
            <w:pPr>
              <w:pStyle w:val="TableParagraph"/>
              <w:rPr>
                <w:rFonts w:ascii="Times New Roman" w:hAnsi="Times New Roman" w:cs="Times New Roman"/>
                <w:b/>
                <w:sz w:val="20"/>
                <w:szCs w:val="20"/>
              </w:rPr>
            </w:pPr>
          </w:p>
          <w:p w:rsidR="009742AB" w:rsidRPr="00DF5D2E" w:rsidRDefault="009742AB" w:rsidP="00F42833">
            <w:pPr>
              <w:pStyle w:val="TableParagraph"/>
              <w:spacing w:before="1"/>
              <w:ind w:left="123" w:right="117"/>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Для</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расчета</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формула</w:t>
            </w:r>
            <w:proofErr w:type="spellEnd"/>
            <w:r w:rsidRPr="00DF5D2E">
              <w:rPr>
                <w:rFonts w:ascii="Times New Roman" w:hAnsi="Times New Roman" w:cs="Times New Roman"/>
                <w:sz w:val="20"/>
                <w:szCs w:val="20"/>
              </w:rPr>
              <w:t xml:space="preserve"> (4.2)</w:t>
            </w:r>
          </w:p>
        </w:tc>
      </w:tr>
    </w:tbl>
    <w:p w:rsidR="009742AB" w:rsidRPr="00DF5D2E" w:rsidRDefault="009742AB" w:rsidP="00F42833"/>
    <w:p w:rsidR="00A61C0B" w:rsidRPr="00DF5D2E" w:rsidRDefault="00A61C0B" w:rsidP="00F42833">
      <w:pPr>
        <w:rPr>
          <w:sz w:val="10"/>
          <w:szCs w:val="10"/>
        </w:rPr>
      </w:pPr>
    </w:p>
    <w:tbl>
      <w:tblPr>
        <w:tblW w:w="0" w:type="auto"/>
        <w:jc w:val="center"/>
        <w:tblLayout w:type="fixed"/>
        <w:tblCellMar>
          <w:left w:w="0" w:type="dxa"/>
          <w:right w:w="0" w:type="dxa"/>
        </w:tblCellMar>
        <w:tblLook w:val="04A0" w:firstRow="1" w:lastRow="0" w:firstColumn="1" w:lastColumn="0" w:noHBand="0" w:noVBand="1"/>
      </w:tblPr>
      <w:tblGrid>
        <w:gridCol w:w="1661"/>
        <w:gridCol w:w="1102"/>
        <w:gridCol w:w="1985"/>
        <w:gridCol w:w="141"/>
        <w:gridCol w:w="2444"/>
      </w:tblGrid>
      <w:tr w:rsidR="00A61C0B" w:rsidRPr="00DF5D2E" w:rsidTr="0090294A">
        <w:trPr>
          <w:trHeight w:val="110"/>
          <w:jc w:val="center"/>
        </w:trPr>
        <w:tc>
          <w:tcPr>
            <w:tcW w:w="1661" w:type="dxa"/>
            <w:vMerge w:val="restart"/>
            <w:vAlign w:val="center"/>
          </w:tcPr>
          <w:p w:rsidR="00A61C0B" w:rsidRPr="00DF5D2E" w:rsidRDefault="00A61C0B" w:rsidP="00F42833">
            <w:pPr>
              <w:jc w:val="center"/>
              <w:rPr>
                <w:sz w:val="24"/>
                <w:szCs w:val="24"/>
              </w:rPr>
            </w:pPr>
            <w:proofErr w:type="spellStart"/>
            <w:r w:rsidRPr="00DF5D2E">
              <w:rPr>
                <w:b/>
                <w:sz w:val="24"/>
                <w:szCs w:val="24"/>
              </w:rPr>
              <w:t>П</w:t>
            </w:r>
            <w:r w:rsidRPr="00DF5D2E">
              <w:rPr>
                <w:b/>
                <w:sz w:val="24"/>
                <w:szCs w:val="24"/>
                <w:vertAlign w:val="superscript"/>
              </w:rPr>
              <w:t>оказ.услуг</w:t>
            </w:r>
            <w:proofErr w:type="spellEnd"/>
            <w:r w:rsidRPr="00DF5D2E">
              <w:rPr>
                <w:b/>
                <w:sz w:val="24"/>
                <w:szCs w:val="24"/>
                <w:vertAlign w:val="superscript"/>
              </w:rPr>
              <w:t xml:space="preserve"> </w:t>
            </w:r>
            <w:r w:rsidRPr="00DF5D2E">
              <w:rPr>
                <w:b/>
                <w:sz w:val="24"/>
                <w:szCs w:val="24"/>
                <w:vertAlign w:val="subscript"/>
              </w:rPr>
              <w:t>уд</w:t>
            </w:r>
            <w:r w:rsidRPr="00DF5D2E">
              <w:rPr>
                <w:sz w:val="24"/>
                <w:szCs w:val="24"/>
                <w:vertAlign w:val="subscript"/>
              </w:rPr>
              <w:t xml:space="preserve"> </w:t>
            </w:r>
            <w:r w:rsidRPr="00DF5D2E">
              <w:rPr>
                <w:sz w:val="24"/>
                <w:szCs w:val="24"/>
              </w:rPr>
              <w:t xml:space="preserve">= ( </w:t>
            </w:r>
          </w:p>
        </w:tc>
        <w:tc>
          <w:tcPr>
            <w:tcW w:w="1102" w:type="dxa"/>
            <w:tcBorders>
              <w:bottom w:val="single" w:sz="4" w:space="0" w:color="auto"/>
            </w:tcBorders>
            <w:vAlign w:val="bottom"/>
          </w:tcPr>
          <w:p w:rsidR="00A61C0B" w:rsidRPr="00DF5D2E" w:rsidRDefault="00A61C0B" w:rsidP="00F42833">
            <w:pPr>
              <w:jc w:val="center"/>
              <w:rPr>
                <w:sz w:val="24"/>
                <w:szCs w:val="24"/>
                <w:vertAlign w:val="superscript"/>
              </w:rPr>
            </w:pPr>
            <w:proofErr w:type="spellStart"/>
            <w:r w:rsidRPr="00DF5D2E">
              <w:rPr>
                <w:b/>
                <w:sz w:val="24"/>
                <w:szCs w:val="24"/>
              </w:rPr>
              <w:t>У</w:t>
            </w:r>
            <w:r w:rsidRPr="00DF5D2E">
              <w:rPr>
                <w:b/>
                <w:sz w:val="24"/>
                <w:szCs w:val="24"/>
                <w:vertAlign w:val="superscript"/>
              </w:rPr>
              <w:t>оказ.услуг</w:t>
            </w:r>
            <w:proofErr w:type="spellEnd"/>
          </w:p>
        </w:tc>
        <w:tc>
          <w:tcPr>
            <w:tcW w:w="1985" w:type="dxa"/>
            <w:vMerge w:val="restart"/>
            <w:vAlign w:val="center"/>
          </w:tcPr>
          <w:p w:rsidR="00A61C0B" w:rsidRPr="00DF5D2E" w:rsidRDefault="00A61C0B" w:rsidP="00F42833">
            <w:pPr>
              <w:rPr>
                <w:sz w:val="24"/>
                <w:szCs w:val="24"/>
              </w:rPr>
            </w:pPr>
            <w:r w:rsidRPr="00DF5D2E">
              <w:rPr>
                <w:sz w:val="24"/>
                <w:szCs w:val="24"/>
              </w:rPr>
              <w:t xml:space="preserve"> ) × 100</w:t>
            </w:r>
          </w:p>
        </w:tc>
        <w:tc>
          <w:tcPr>
            <w:tcW w:w="141" w:type="dxa"/>
            <w:vAlign w:val="bottom"/>
          </w:tcPr>
          <w:p w:rsidR="00A61C0B" w:rsidRPr="00DF5D2E" w:rsidRDefault="00A61C0B" w:rsidP="00F42833">
            <w:pPr>
              <w:rPr>
                <w:sz w:val="24"/>
                <w:szCs w:val="24"/>
              </w:rPr>
            </w:pPr>
          </w:p>
        </w:tc>
        <w:tc>
          <w:tcPr>
            <w:tcW w:w="2444" w:type="dxa"/>
            <w:vMerge w:val="restart"/>
          </w:tcPr>
          <w:p w:rsidR="00A61C0B" w:rsidRPr="00DF5D2E" w:rsidRDefault="00A61C0B" w:rsidP="00F42833">
            <w:pPr>
              <w:rPr>
                <w:sz w:val="24"/>
                <w:szCs w:val="24"/>
              </w:rPr>
            </w:pPr>
            <w:r w:rsidRPr="00DF5D2E">
              <w:rPr>
                <w:sz w:val="24"/>
                <w:szCs w:val="24"/>
              </w:rPr>
              <w:t xml:space="preserve">           (4.2.)</w:t>
            </w:r>
          </w:p>
        </w:tc>
      </w:tr>
      <w:tr w:rsidR="00A61C0B" w:rsidRPr="00DF5D2E" w:rsidTr="00A61C0B">
        <w:trPr>
          <w:trHeight w:val="110"/>
          <w:jc w:val="center"/>
        </w:trPr>
        <w:tc>
          <w:tcPr>
            <w:tcW w:w="1661" w:type="dxa"/>
            <w:vMerge/>
            <w:vAlign w:val="bottom"/>
          </w:tcPr>
          <w:p w:rsidR="00A61C0B" w:rsidRPr="00DF5D2E" w:rsidRDefault="00A61C0B" w:rsidP="00F42833">
            <w:pPr>
              <w:rPr>
                <w:sz w:val="24"/>
                <w:szCs w:val="24"/>
              </w:rPr>
            </w:pPr>
          </w:p>
        </w:tc>
        <w:tc>
          <w:tcPr>
            <w:tcW w:w="1102" w:type="dxa"/>
            <w:tcBorders>
              <w:top w:val="single" w:sz="4" w:space="0" w:color="auto"/>
              <w:bottom w:val="single" w:sz="4" w:space="0" w:color="auto"/>
            </w:tcBorders>
            <w:vAlign w:val="bottom"/>
          </w:tcPr>
          <w:p w:rsidR="00A61C0B" w:rsidRPr="00DF5D2E" w:rsidRDefault="00A61C0B" w:rsidP="00F42833">
            <w:pPr>
              <w:jc w:val="center"/>
              <w:rPr>
                <w:b/>
                <w:sz w:val="24"/>
                <w:szCs w:val="24"/>
                <w:vertAlign w:val="subscript"/>
              </w:rPr>
            </w:pPr>
            <w:proofErr w:type="spellStart"/>
            <w:r w:rsidRPr="00DF5D2E">
              <w:rPr>
                <w:b/>
                <w:sz w:val="24"/>
                <w:szCs w:val="24"/>
              </w:rPr>
              <w:t>Ч</w:t>
            </w:r>
            <w:r w:rsidRPr="00DF5D2E">
              <w:rPr>
                <w:b/>
                <w:sz w:val="24"/>
                <w:szCs w:val="24"/>
                <w:vertAlign w:val="subscript"/>
              </w:rPr>
              <w:t>общ</w:t>
            </w:r>
            <w:proofErr w:type="spellEnd"/>
          </w:p>
        </w:tc>
        <w:tc>
          <w:tcPr>
            <w:tcW w:w="1985" w:type="dxa"/>
            <w:vMerge/>
            <w:vAlign w:val="bottom"/>
          </w:tcPr>
          <w:p w:rsidR="00A61C0B" w:rsidRPr="00DF5D2E" w:rsidRDefault="00A61C0B" w:rsidP="00F42833">
            <w:pPr>
              <w:rPr>
                <w:sz w:val="24"/>
                <w:szCs w:val="24"/>
              </w:rPr>
            </w:pPr>
          </w:p>
        </w:tc>
        <w:tc>
          <w:tcPr>
            <w:tcW w:w="141" w:type="dxa"/>
            <w:vAlign w:val="bottom"/>
          </w:tcPr>
          <w:p w:rsidR="00A61C0B" w:rsidRPr="00DF5D2E" w:rsidRDefault="00A61C0B" w:rsidP="00F42833">
            <w:pPr>
              <w:rPr>
                <w:sz w:val="24"/>
                <w:szCs w:val="24"/>
              </w:rPr>
            </w:pPr>
          </w:p>
        </w:tc>
        <w:tc>
          <w:tcPr>
            <w:tcW w:w="2444" w:type="dxa"/>
            <w:vMerge/>
          </w:tcPr>
          <w:p w:rsidR="00A61C0B" w:rsidRPr="00DF5D2E" w:rsidRDefault="00A61C0B" w:rsidP="00F42833">
            <w:pPr>
              <w:rPr>
                <w:sz w:val="24"/>
                <w:szCs w:val="24"/>
              </w:rPr>
            </w:pPr>
          </w:p>
        </w:tc>
      </w:tr>
    </w:tbl>
    <w:p w:rsidR="00A61C0B" w:rsidRPr="00DF5D2E" w:rsidRDefault="00A61C0B" w:rsidP="00F42833"/>
    <w:p w:rsidR="00A61C0B" w:rsidRPr="00DF5D2E" w:rsidRDefault="00A61C0B" w:rsidP="00F42833">
      <w:pPr>
        <w:pStyle w:val="TableParagraph"/>
        <w:rPr>
          <w:sz w:val="20"/>
        </w:rPr>
      </w:pPr>
      <w:r w:rsidRPr="00DF5D2E">
        <w:rPr>
          <w:sz w:val="20"/>
        </w:rPr>
        <w:lastRenderedPageBreak/>
        <w:t>где</w:t>
      </w:r>
    </w:p>
    <w:p w:rsidR="00A61C0B" w:rsidRPr="00DF5D2E" w:rsidRDefault="00A61C0B" w:rsidP="00F42833">
      <w:pPr>
        <w:pStyle w:val="TableParagraph"/>
        <w:rPr>
          <w:sz w:val="20"/>
        </w:rPr>
      </w:pPr>
      <w:proofErr w:type="spellStart"/>
      <w:r w:rsidRPr="00DF5D2E">
        <w:rPr>
          <w:b/>
        </w:rPr>
        <w:t>У</w:t>
      </w:r>
      <w:r w:rsidRPr="00DF5D2E">
        <w:rPr>
          <w:b/>
          <w:vertAlign w:val="superscript"/>
        </w:rPr>
        <w:t>оказ.услуг</w:t>
      </w:r>
      <w:proofErr w:type="spellEnd"/>
      <w:r w:rsidRPr="00DF5D2E">
        <w:rPr>
          <w:b/>
          <w:sz w:val="20"/>
        </w:rPr>
        <w:t xml:space="preserve"> </w:t>
      </w:r>
      <w:r w:rsidRPr="00DF5D2E">
        <w:rPr>
          <w:sz w:val="20"/>
        </w:rPr>
        <w:t>-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A61C0B" w:rsidRPr="00DF5D2E" w:rsidRDefault="00A61C0B" w:rsidP="00F42833">
      <w:pPr>
        <w:rPr>
          <w:sz w:val="20"/>
        </w:rPr>
      </w:pPr>
      <w:proofErr w:type="spellStart"/>
      <w:r w:rsidRPr="00DF5D2E">
        <w:rPr>
          <w:b/>
        </w:rPr>
        <w:t>Ч</w:t>
      </w:r>
      <w:r w:rsidRPr="00DF5D2E">
        <w:rPr>
          <w:b/>
          <w:vertAlign w:val="subscript"/>
        </w:rPr>
        <w:t>общ</w:t>
      </w:r>
      <w:proofErr w:type="spellEnd"/>
      <w:r w:rsidRPr="00DF5D2E">
        <w:rPr>
          <w:b/>
          <w:sz w:val="20"/>
        </w:rPr>
        <w:t xml:space="preserve"> - </w:t>
      </w:r>
      <w:r w:rsidRPr="00DF5D2E">
        <w:rPr>
          <w:sz w:val="20"/>
        </w:rPr>
        <w:t>общее число опрошенных получателей услуг.</w:t>
      </w:r>
    </w:p>
    <w:p w:rsidR="00A61C0B" w:rsidRPr="00DF5D2E" w:rsidRDefault="00A61C0B" w:rsidP="00F42833">
      <w:pPr>
        <w:rPr>
          <w:sz w:val="20"/>
        </w:rPr>
      </w:pPr>
    </w:p>
    <w:tbl>
      <w:tblPr>
        <w:tblStyle w:val="TableNormal"/>
        <w:tblW w:w="15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50"/>
        <w:gridCol w:w="787"/>
        <w:gridCol w:w="3854"/>
        <w:gridCol w:w="3780"/>
        <w:gridCol w:w="1330"/>
        <w:gridCol w:w="1277"/>
      </w:tblGrid>
      <w:tr w:rsidR="00A61C0B" w:rsidRPr="00DF5D2E" w:rsidTr="007F2397">
        <w:trPr>
          <w:cantSplit/>
          <w:trHeight w:val="945"/>
          <w:jc w:val="center"/>
        </w:trPr>
        <w:tc>
          <w:tcPr>
            <w:tcW w:w="535" w:type="dxa"/>
          </w:tcPr>
          <w:p w:rsidR="00A61C0B" w:rsidRPr="00DF5D2E" w:rsidRDefault="00A61C0B" w:rsidP="00F42833">
            <w:pPr>
              <w:pStyle w:val="TableParagraph"/>
              <w:jc w:val="center"/>
              <w:rPr>
                <w:rFonts w:ascii="Times New Roman" w:hAnsi="Times New Roman" w:cs="Times New Roman"/>
                <w:b/>
                <w:sz w:val="20"/>
                <w:szCs w:val="20"/>
                <w:lang w:val="ru-RU"/>
              </w:rPr>
            </w:pPr>
          </w:p>
          <w:p w:rsidR="00A61C0B" w:rsidRPr="00DF5D2E" w:rsidRDefault="00A61C0B" w:rsidP="00F42833">
            <w:pPr>
              <w:pStyle w:val="TableParagraph"/>
              <w:jc w:val="center"/>
              <w:rPr>
                <w:rFonts w:ascii="Times New Roman" w:hAnsi="Times New Roman" w:cs="Times New Roman"/>
                <w:sz w:val="20"/>
                <w:szCs w:val="20"/>
              </w:rPr>
            </w:pPr>
            <w:r w:rsidRPr="00DF5D2E">
              <w:rPr>
                <w:rFonts w:ascii="Times New Roman" w:hAnsi="Times New Roman" w:cs="Times New Roman"/>
                <w:w w:val="99"/>
                <w:sz w:val="20"/>
                <w:szCs w:val="20"/>
              </w:rPr>
              <w:t>№</w:t>
            </w:r>
          </w:p>
        </w:tc>
        <w:tc>
          <w:tcPr>
            <w:tcW w:w="3750" w:type="dxa"/>
          </w:tcPr>
          <w:p w:rsidR="00A61C0B" w:rsidRPr="00DF5D2E" w:rsidRDefault="00A61C0B" w:rsidP="00F42833">
            <w:pPr>
              <w:pStyle w:val="TableParagraph"/>
              <w:jc w:val="center"/>
              <w:rPr>
                <w:rFonts w:ascii="Times New Roman" w:hAnsi="Times New Roman" w:cs="Times New Roman"/>
                <w:b/>
                <w:sz w:val="20"/>
                <w:szCs w:val="20"/>
              </w:rPr>
            </w:pPr>
          </w:p>
          <w:p w:rsidR="00A61C0B" w:rsidRPr="00DF5D2E" w:rsidRDefault="00A61C0B"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787" w:type="dxa"/>
            <w:textDirection w:val="btLr"/>
            <w:vAlign w:val="center"/>
          </w:tcPr>
          <w:p w:rsidR="00A61C0B" w:rsidRPr="00DF5D2E" w:rsidRDefault="00A61C0B" w:rsidP="00F42833">
            <w:pPr>
              <w:pStyle w:val="TableParagraph"/>
              <w:jc w:val="center"/>
              <w:rPr>
                <w:rFonts w:ascii="Times New Roman" w:hAnsi="Times New Roman" w:cs="Times New Roman"/>
                <w:sz w:val="20"/>
                <w:szCs w:val="20"/>
              </w:rPr>
            </w:pPr>
            <w:r w:rsidRPr="00DF5D2E">
              <w:rPr>
                <w:rFonts w:ascii="Times New Roman" w:hAnsi="Times New Roman" w:cs="Times New Roman"/>
                <w:sz w:val="16"/>
                <w:szCs w:val="16"/>
                <w:lang w:val="ru-RU"/>
              </w:rPr>
              <w:t>Значимость показателей</w:t>
            </w:r>
          </w:p>
        </w:tc>
        <w:tc>
          <w:tcPr>
            <w:tcW w:w="3854" w:type="dxa"/>
          </w:tcPr>
          <w:p w:rsidR="00A61C0B" w:rsidRPr="00DF5D2E" w:rsidRDefault="00A61C0B" w:rsidP="00F42833">
            <w:pPr>
              <w:pStyle w:val="TableParagraph"/>
              <w:jc w:val="center"/>
              <w:rPr>
                <w:rFonts w:ascii="Times New Roman" w:hAnsi="Times New Roman" w:cs="Times New Roman"/>
                <w:b/>
                <w:sz w:val="20"/>
                <w:szCs w:val="20"/>
                <w:lang w:val="ru-RU"/>
              </w:rPr>
            </w:pPr>
          </w:p>
          <w:p w:rsidR="00A61C0B" w:rsidRPr="00DF5D2E" w:rsidRDefault="00A61C0B"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3780" w:type="dxa"/>
          </w:tcPr>
          <w:p w:rsidR="00A61C0B" w:rsidRPr="00DF5D2E" w:rsidRDefault="00A61C0B" w:rsidP="00F42833">
            <w:pPr>
              <w:pStyle w:val="TableParagraph"/>
              <w:jc w:val="center"/>
              <w:rPr>
                <w:rFonts w:ascii="Times New Roman" w:hAnsi="Times New Roman" w:cs="Times New Roman"/>
                <w:b/>
                <w:sz w:val="20"/>
                <w:szCs w:val="20"/>
                <w:lang w:val="ru-RU"/>
              </w:rPr>
            </w:pPr>
          </w:p>
          <w:p w:rsidR="00A61C0B" w:rsidRPr="00DF5D2E" w:rsidRDefault="00A61C0B"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330" w:type="dxa"/>
          </w:tcPr>
          <w:p w:rsidR="00A61C0B" w:rsidRPr="00DF5D2E" w:rsidRDefault="00A61C0B"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Значение </w:t>
            </w:r>
            <w:proofErr w:type="spellStart"/>
            <w:r w:rsidRPr="00DF5D2E">
              <w:rPr>
                <w:rFonts w:ascii="Times New Roman" w:hAnsi="Times New Roman" w:cs="Times New Roman"/>
                <w:w w:val="95"/>
                <w:sz w:val="20"/>
                <w:szCs w:val="20"/>
              </w:rPr>
              <w:t>параметров</w:t>
            </w:r>
            <w:proofErr w:type="spellEnd"/>
            <w:r w:rsidRPr="00DF5D2E">
              <w:rPr>
                <w:rFonts w:ascii="Times New Roman" w:hAnsi="Times New Roman" w:cs="Times New Roman"/>
                <w:w w:val="95"/>
                <w:sz w:val="20"/>
                <w:szCs w:val="20"/>
              </w:rPr>
              <w:t xml:space="preserve"> </w:t>
            </w:r>
            <w:r w:rsidRPr="00DF5D2E">
              <w:rPr>
                <w:rFonts w:ascii="Times New Roman" w:hAnsi="Times New Roman" w:cs="Times New Roman"/>
                <w:sz w:val="20"/>
                <w:szCs w:val="20"/>
              </w:rPr>
              <w:t xml:space="preserve">в </w:t>
            </w:r>
            <w:proofErr w:type="spellStart"/>
            <w:r w:rsidRPr="00DF5D2E">
              <w:rPr>
                <w:rFonts w:ascii="Times New Roman" w:hAnsi="Times New Roman" w:cs="Times New Roman"/>
                <w:sz w:val="20"/>
                <w:szCs w:val="20"/>
              </w:rPr>
              <w:t>баллах</w:t>
            </w:r>
            <w:proofErr w:type="spellEnd"/>
          </w:p>
        </w:tc>
        <w:tc>
          <w:tcPr>
            <w:tcW w:w="1277" w:type="dxa"/>
          </w:tcPr>
          <w:p w:rsidR="00A61C0B" w:rsidRPr="00DF5D2E" w:rsidRDefault="00A61C0B"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Макси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мальное</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w w:val="95"/>
                <w:sz w:val="20"/>
                <w:szCs w:val="20"/>
              </w:rPr>
              <w:t>значение</w:t>
            </w:r>
            <w:proofErr w:type="spellEnd"/>
          </w:p>
          <w:p w:rsidR="00A61C0B" w:rsidRPr="00DF5D2E" w:rsidRDefault="00A61C0B"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показателей</w:t>
            </w:r>
            <w:proofErr w:type="spellEnd"/>
          </w:p>
        </w:tc>
      </w:tr>
      <w:tr w:rsidR="00A61C0B" w:rsidRPr="00DF5D2E" w:rsidTr="007F2397">
        <w:trPr>
          <w:trHeight w:val="2529"/>
          <w:jc w:val="center"/>
        </w:trPr>
        <w:tc>
          <w:tcPr>
            <w:tcW w:w="535" w:type="dxa"/>
          </w:tcPr>
          <w:p w:rsidR="00A61C0B" w:rsidRPr="00DF5D2E" w:rsidRDefault="00A61C0B" w:rsidP="00F42833">
            <w:pPr>
              <w:pStyle w:val="TableParagraph"/>
              <w:rPr>
                <w:rFonts w:ascii="Times New Roman" w:hAnsi="Times New Roman" w:cs="Times New Roman"/>
                <w:sz w:val="20"/>
                <w:szCs w:val="20"/>
              </w:rPr>
            </w:pPr>
            <w:r w:rsidRPr="00DF5D2E">
              <w:rPr>
                <w:rFonts w:ascii="Times New Roman" w:hAnsi="Times New Roman" w:cs="Times New Roman"/>
                <w:sz w:val="20"/>
                <w:szCs w:val="20"/>
              </w:rPr>
              <w:t>4.3.</w:t>
            </w:r>
          </w:p>
        </w:tc>
        <w:tc>
          <w:tcPr>
            <w:tcW w:w="3750" w:type="dxa"/>
          </w:tcPr>
          <w:p w:rsidR="00A61C0B" w:rsidRPr="00DF5D2E" w:rsidRDefault="00A61C0B" w:rsidP="00F42833">
            <w:pPr>
              <w:pStyle w:val="TableParagraph"/>
              <w:tabs>
                <w:tab w:val="left" w:pos="1117"/>
                <w:tab w:val="left" w:pos="2770"/>
              </w:tabs>
              <w:ind w:left="49" w:right="157"/>
              <w:jc w:val="both"/>
              <w:rPr>
                <w:rFonts w:ascii="Times New Roman" w:hAnsi="Times New Roman" w:cs="Times New Roman"/>
                <w:b/>
                <w:sz w:val="20"/>
                <w:szCs w:val="20"/>
                <w:lang w:val="ru-RU"/>
              </w:rPr>
            </w:pPr>
            <w:r w:rsidRPr="00DF5D2E">
              <w:rPr>
                <w:rFonts w:ascii="Times New Roman" w:hAnsi="Times New Roman" w:cs="Times New Roman"/>
                <w:sz w:val="20"/>
                <w:szCs w:val="20"/>
                <w:lang w:val="ru-RU"/>
              </w:rPr>
              <w:t>Доля</w:t>
            </w:r>
            <w:r w:rsidRPr="00DF5D2E">
              <w:rPr>
                <w:rFonts w:ascii="Times New Roman" w:hAnsi="Times New Roman" w:cs="Times New Roman"/>
                <w:sz w:val="20"/>
                <w:szCs w:val="20"/>
                <w:lang w:val="ru-RU"/>
              </w:rPr>
              <w:tab/>
              <w:t>получателей</w:t>
            </w:r>
            <w:r w:rsidRPr="00DF5D2E">
              <w:rPr>
                <w:rFonts w:ascii="Times New Roman" w:hAnsi="Times New Roman" w:cs="Times New Roman"/>
                <w:sz w:val="20"/>
                <w:szCs w:val="20"/>
                <w:lang w:val="ru-RU"/>
              </w:rPr>
              <w:tab/>
            </w:r>
            <w:r w:rsidRPr="00DF5D2E">
              <w:rPr>
                <w:rFonts w:ascii="Times New Roman" w:hAnsi="Times New Roman" w:cs="Times New Roman"/>
                <w:spacing w:val="-4"/>
                <w:sz w:val="20"/>
                <w:szCs w:val="20"/>
                <w:lang w:val="ru-RU"/>
              </w:rPr>
              <w:t xml:space="preserve">услуг, </w:t>
            </w:r>
            <w:r w:rsidRPr="00DF5D2E">
              <w:rPr>
                <w:rFonts w:ascii="Times New Roman" w:hAnsi="Times New Roman" w:cs="Times New Roman"/>
                <w:sz w:val="20"/>
                <w:szCs w:val="20"/>
                <w:lang w:val="ru-RU"/>
              </w:rPr>
              <w:t>удовлетворенных доброжелательностью, вежливостью работников организации социальной сферы</w:t>
            </w:r>
            <w:r w:rsidRPr="00DF5D2E">
              <w:rPr>
                <w:rFonts w:ascii="Times New Roman" w:hAnsi="Times New Roman" w:cs="Times New Roman"/>
                <w:sz w:val="20"/>
                <w:szCs w:val="20"/>
                <w:lang w:val="ru-RU"/>
              </w:rPr>
              <w:tab/>
              <w:t>при использовании дистанционных</w:t>
            </w:r>
            <w:r w:rsidRPr="00DF5D2E">
              <w:rPr>
                <w:rFonts w:ascii="Times New Roman" w:hAnsi="Times New Roman" w:cs="Times New Roman"/>
                <w:sz w:val="20"/>
                <w:szCs w:val="20"/>
                <w:lang w:val="ru-RU"/>
              </w:rPr>
              <w:tab/>
            </w:r>
            <w:r w:rsidRPr="00DF5D2E">
              <w:rPr>
                <w:rFonts w:ascii="Times New Roman" w:hAnsi="Times New Roman" w:cs="Times New Roman"/>
                <w:sz w:val="20"/>
                <w:szCs w:val="20"/>
                <w:lang w:val="ru-RU"/>
              </w:rPr>
              <w:tab/>
            </w:r>
            <w:r w:rsidRPr="00DF5D2E">
              <w:rPr>
                <w:rFonts w:ascii="Times New Roman" w:hAnsi="Times New Roman" w:cs="Times New Roman"/>
                <w:spacing w:val="-5"/>
                <w:sz w:val="20"/>
                <w:szCs w:val="20"/>
                <w:lang w:val="ru-RU"/>
              </w:rPr>
              <w:t xml:space="preserve">форм </w:t>
            </w:r>
            <w:r w:rsidRPr="00DF5D2E">
              <w:rPr>
                <w:rFonts w:ascii="Times New Roman" w:hAnsi="Times New Roman" w:cs="Times New Roman"/>
                <w:sz w:val="20"/>
                <w:szCs w:val="20"/>
                <w:lang w:val="ru-RU"/>
              </w:rPr>
              <w:t xml:space="preserve">взаимодействия (в % от общего числа опрошенных получателей услуг). </w:t>
            </w:r>
            <w:r w:rsidRPr="00DF5D2E">
              <w:rPr>
                <w:rFonts w:ascii="Times New Roman" w:hAnsi="Times New Roman" w:cs="Times New Roman"/>
                <w:b/>
                <w:sz w:val="20"/>
                <w:szCs w:val="20"/>
                <w:lang w:val="ru-RU"/>
              </w:rPr>
              <w:t>(П</w:t>
            </w:r>
            <w:proofErr w:type="spellStart"/>
            <w:r w:rsidRPr="00DF5D2E">
              <w:rPr>
                <w:rFonts w:ascii="Times New Roman" w:hAnsi="Times New Roman" w:cs="Times New Roman"/>
                <w:b/>
                <w:position w:val="9"/>
                <w:sz w:val="20"/>
                <w:szCs w:val="20"/>
                <w:lang w:val="ru-RU"/>
              </w:rPr>
              <w:t>вежл.дист</w:t>
            </w:r>
            <w:proofErr w:type="spellEnd"/>
            <w:r w:rsidRPr="00DF5D2E">
              <w:rPr>
                <w:rFonts w:ascii="Times New Roman" w:hAnsi="Times New Roman" w:cs="Times New Roman"/>
                <w:b/>
                <w:position w:val="-2"/>
                <w:sz w:val="20"/>
                <w:szCs w:val="20"/>
                <w:lang w:val="ru-RU"/>
              </w:rPr>
              <w:t>уд</w:t>
            </w:r>
            <w:r w:rsidRPr="00DF5D2E">
              <w:rPr>
                <w:rFonts w:ascii="Times New Roman" w:hAnsi="Times New Roman" w:cs="Times New Roman"/>
                <w:b/>
                <w:sz w:val="20"/>
                <w:szCs w:val="20"/>
                <w:lang w:val="ru-RU"/>
              </w:rPr>
              <w:t>)</w:t>
            </w:r>
          </w:p>
        </w:tc>
        <w:tc>
          <w:tcPr>
            <w:tcW w:w="787" w:type="dxa"/>
          </w:tcPr>
          <w:p w:rsidR="00A61C0B" w:rsidRPr="00DF5D2E" w:rsidRDefault="00A61C0B"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0,2</w:t>
            </w:r>
          </w:p>
        </w:tc>
        <w:tc>
          <w:tcPr>
            <w:tcW w:w="3854" w:type="dxa"/>
          </w:tcPr>
          <w:p w:rsidR="00A61C0B" w:rsidRPr="00DF5D2E" w:rsidRDefault="00A61C0B" w:rsidP="00F42833">
            <w:pPr>
              <w:pStyle w:val="TableParagraph"/>
              <w:ind w:left="48" w:right="157"/>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4.3.</w:t>
            </w:r>
            <w:proofErr w:type="gramStart"/>
            <w:r w:rsidRPr="00DF5D2E">
              <w:rPr>
                <w:rFonts w:ascii="Times New Roman" w:hAnsi="Times New Roman" w:cs="Times New Roman"/>
                <w:sz w:val="20"/>
                <w:szCs w:val="20"/>
                <w:lang w:val="ru-RU"/>
              </w:rPr>
              <w:t>1.Удовлетворенность</w:t>
            </w:r>
            <w:proofErr w:type="gramEnd"/>
            <w:r w:rsidR="00EC4941" w:rsidRPr="00DF5D2E">
              <w:rPr>
                <w:rFonts w:ascii="Times New Roman" w:hAnsi="Times New Roman" w:cs="Times New Roman"/>
                <w:sz w:val="20"/>
                <w:szCs w:val="20"/>
                <w:lang w:val="ru-RU"/>
              </w:rPr>
              <w:t xml:space="preserve"> </w:t>
            </w:r>
            <w:r w:rsidRPr="00DF5D2E">
              <w:rPr>
                <w:rFonts w:ascii="Times New Roman" w:hAnsi="Times New Roman" w:cs="Times New Roman"/>
                <w:sz w:val="20"/>
                <w:szCs w:val="20"/>
                <w:lang w:val="ru-RU"/>
              </w:rPr>
              <w:t>доброжелательностью, вежливостью работников организации</w:t>
            </w:r>
            <w:r w:rsidRPr="00DF5D2E">
              <w:rPr>
                <w:rFonts w:ascii="Times New Roman" w:hAnsi="Times New Roman" w:cs="Times New Roman"/>
                <w:spacing w:val="-16"/>
                <w:sz w:val="20"/>
                <w:szCs w:val="20"/>
                <w:lang w:val="ru-RU"/>
              </w:rPr>
              <w:t xml:space="preserve"> </w:t>
            </w:r>
            <w:r w:rsidRPr="00DF5D2E">
              <w:rPr>
                <w:rFonts w:ascii="Times New Roman" w:hAnsi="Times New Roman" w:cs="Times New Roman"/>
                <w:sz w:val="20"/>
                <w:szCs w:val="20"/>
                <w:lang w:val="ru-RU"/>
              </w:rPr>
              <w:t>социальной сферы при</w:t>
            </w:r>
            <w:r w:rsidRPr="00DF5D2E">
              <w:rPr>
                <w:rFonts w:ascii="Times New Roman" w:hAnsi="Times New Roman" w:cs="Times New Roman"/>
                <w:spacing w:val="-3"/>
                <w:sz w:val="20"/>
                <w:szCs w:val="20"/>
                <w:lang w:val="ru-RU"/>
              </w:rPr>
              <w:t xml:space="preserve"> </w:t>
            </w:r>
            <w:r w:rsidRPr="00DF5D2E">
              <w:rPr>
                <w:rFonts w:ascii="Times New Roman" w:hAnsi="Times New Roman" w:cs="Times New Roman"/>
                <w:sz w:val="20"/>
                <w:szCs w:val="20"/>
                <w:lang w:val="ru-RU"/>
              </w:rPr>
              <w:t>использовании дистанционных форм</w:t>
            </w:r>
          </w:p>
          <w:p w:rsidR="00A61C0B" w:rsidRPr="00DF5D2E" w:rsidRDefault="00A61C0B" w:rsidP="00F42833">
            <w:pPr>
              <w:pStyle w:val="TableParagraph"/>
              <w:spacing w:before="1"/>
              <w:ind w:left="48" w:right="157"/>
              <w:jc w:val="both"/>
              <w:rPr>
                <w:rFonts w:ascii="Times New Roman" w:hAnsi="Times New Roman" w:cs="Times New Roman"/>
                <w:sz w:val="20"/>
                <w:szCs w:val="20"/>
                <w:lang w:val="ru-RU"/>
              </w:rPr>
            </w:pPr>
            <w:r w:rsidRPr="00DF5D2E">
              <w:rPr>
                <w:rFonts w:ascii="Times New Roman" w:hAnsi="Times New Roman" w:cs="Times New Roman"/>
                <w:sz w:val="20"/>
                <w:szCs w:val="20"/>
                <w:lang w:val="ru-RU"/>
              </w:rPr>
              <w:t>взаимодействия (по телефону,</w:t>
            </w:r>
            <w:r w:rsidRPr="00DF5D2E">
              <w:rPr>
                <w:rFonts w:ascii="Times New Roman" w:hAnsi="Times New Roman" w:cs="Times New Roman"/>
                <w:spacing w:val="-19"/>
                <w:sz w:val="20"/>
                <w:szCs w:val="20"/>
                <w:lang w:val="ru-RU"/>
              </w:rPr>
              <w:t xml:space="preserve"> </w:t>
            </w:r>
            <w:r w:rsidRPr="00DF5D2E">
              <w:rPr>
                <w:rFonts w:ascii="Times New Roman" w:hAnsi="Times New Roman" w:cs="Times New Roman"/>
                <w:sz w:val="20"/>
                <w:szCs w:val="20"/>
                <w:lang w:val="ru-RU"/>
              </w:rPr>
              <w:t xml:space="preserve">по электронной почте, с помощью </w:t>
            </w:r>
            <w:r w:rsidR="00EC4941" w:rsidRPr="00DF5D2E">
              <w:rPr>
                <w:rFonts w:ascii="Times New Roman" w:hAnsi="Times New Roman" w:cs="Times New Roman"/>
                <w:sz w:val="20"/>
                <w:szCs w:val="20"/>
                <w:lang w:val="ru-RU"/>
              </w:rPr>
              <w:t>э</w:t>
            </w:r>
            <w:r w:rsidRPr="00DF5D2E">
              <w:rPr>
                <w:rFonts w:ascii="Times New Roman" w:hAnsi="Times New Roman" w:cs="Times New Roman"/>
                <w:sz w:val="20"/>
                <w:szCs w:val="20"/>
                <w:lang w:val="ru-RU"/>
              </w:rPr>
              <w:t>лектронных сервисов</w:t>
            </w:r>
            <w:r w:rsidRPr="00DF5D2E">
              <w:rPr>
                <w:rFonts w:ascii="Times New Roman" w:hAnsi="Times New Roman" w:cs="Times New Roman"/>
                <w:spacing w:val="-6"/>
                <w:sz w:val="20"/>
                <w:szCs w:val="20"/>
                <w:lang w:val="ru-RU"/>
              </w:rPr>
              <w:t xml:space="preserve"> </w:t>
            </w:r>
            <w:r w:rsidRPr="00DF5D2E">
              <w:rPr>
                <w:rFonts w:ascii="Times New Roman" w:hAnsi="Times New Roman" w:cs="Times New Roman"/>
                <w:sz w:val="20"/>
                <w:szCs w:val="20"/>
                <w:lang w:val="ru-RU"/>
              </w:rPr>
              <w:t>(подачи электронного обращения</w:t>
            </w:r>
            <w:r w:rsidRPr="00DF5D2E">
              <w:rPr>
                <w:rFonts w:ascii="Times New Roman" w:hAnsi="Times New Roman" w:cs="Times New Roman"/>
                <w:spacing w:val="-12"/>
                <w:sz w:val="20"/>
                <w:szCs w:val="20"/>
                <w:lang w:val="ru-RU"/>
              </w:rPr>
              <w:t xml:space="preserve"> </w:t>
            </w:r>
            <w:r w:rsidRPr="00DF5D2E">
              <w:rPr>
                <w:rFonts w:ascii="Times New Roman" w:hAnsi="Times New Roman" w:cs="Times New Roman"/>
                <w:sz w:val="20"/>
                <w:szCs w:val="20"/>
                <w:lang w:val="ru-RU"/>
              </w:rPr>
              <w:t>(жалобы, предложения), получения консультации по</w:t>
            </w:r>
            <w:r w:rsidRPr="00DF5D2E">
              <w:rPr>
                <w:rFonts w:ascii="Times New Roman" w:hAnsi="Times New Roman" w:cs="Times New Roman"/>
                <w:spacing w:val="-2"/>
                <w:sz w:val="20"/>
                <w:szCs w:val="20"/>
                <w:lang w:val="ru-RU"/>
              </w:rPr>
              <w:t xml:space="preserve"> </w:t>
            </w:r>
            <w:r w:rsidRPr="00DF5D2E">
              <w:rPr>
                <w:rFonts w:ascii="Times New Roman" w:hAnsi="Times New Roman" w:cs="Times New Roman"/>
                <w:sz w:val="20"/>
                <w:szCs w:val="20"/>
                <w:lang w:val="ru-RU"/>
              </w:rPr>
              <w:t>оказываемым услугам и пр.)</w:t>
            </w:r>
          </w:p>
        </w:tc>
        <w:tc>
          <w:tcPr>
            <w:tcW w:w="3780" w:type="dxa"/>
          </w:tcPr>
          <w:p w:rsidR="00A61C0B" w:rsidRPr="00DF5D2E" w:rsidRDefault="00A61C0B" w:rsidP="00F42833">
            <w:pPr>
              <w:pStyle w:val="TableParagraph"/>
              <w:ind w:left="127" w:right="73"/>
              <w:rPr>
                <w:rFonts w:ascii="Times New Roman" w:hAnsi="Times New Roman" w:cs="Times New Roman"/>
                <w:sz w:val="20"/>
                <w:szCs w:val="20"/>
                <w:lang w:val="ru-RU"/>
              </w:rPr>
            </w:pPr>
            <w:r w:rsidRPr="00DF5D2E">
              <w:rPr>
                <w:rFonts w:ascii="Times New Roman" w:hAnsi="Times New Roman" w:cs="Times New Roman"/>
                <w:sz w:val="20"/>
                <w:szCs w:val="20"/>
                <w:lang w:val="ru-RU"/>
              </w:rPr>
              <w:t>число получателей услуг, удовлетворенных доброжелательностью, вежливостью</w:t>
            </w:r>
          </w:p>
          <w:p w:rsidR="00A61C0B" w:rsidRPr="00DF5D2E" w:rsidRDefault="00A61C0B" w:rsidP="00F42833">
            <w:pPr>
              <w:pStyle w:val="TableParagraph"/>
              <w:ind w:left="127" w:right="73"/>
              <w:rPr>
                <w:rFonts w:ascii="Times New Roman" w:hAnsi="Times New Roman" w:cs="Times New Roman"/>
                <w:sz w:val="20"/>
                <w:szCs w:val="20"/>
                <w:lang w:val="ru-RU"/>
              </w:rPr>
            </w:pPr>
            <w:r w:rsidRPr="00DF5D2E">
              <w:rPr>
                <w:rFonts w:ascii="Times New Roman" w:hAnsi="Times New Roman" w:cs="Times New Roman"/>
                <w:sz w:val="20"/>
                <w:szCs w:val="20"/>
                <w:lang w:val="ru-RU"/>
              </w:rPr>
              <w:t xml:space="preserve">работников организации социальной сферы при использовании дистанционных форм </w:t>
            </w:r>
            <w:proofErr w:type="gramStart"/>
            <w:r w:rsidRPr="00DF5D2E">
              <w:rPr>
                <w:rFonts w:ascii="Times New Roman" w:hAnsi="Times New Roman" w:cs="Times New Roman"/>
                <w:sz w:val="20"/>
                <w:szCs w:val="20"/>
                <w:lang w:val="ru-RU"/>
              </w:rPr>
              <w:t xml:space="preserve">взаимодействия </w:t>
            </w:r>
            <w:r w:rsidR="00EC4941" w:rsidRPr="00DF5D2E">
              <w:rPr>
                <w:rFonts w:ascii="Times New Roman" w:hAnsi="Times New Roman" w:cs="Times New Roman"/>
                <w:sz w:val="20"/>
                <w:szCs w:val="20"/>
                <w:lang w:val="ru-RU"/>
              </w:rPr>
              <w:t xml:space="preserve"> </w:t>
            </w:r>
            <w:r w:rsidRPr="00DF5D2E">
              <w:rPr>
                <w:rFonts w:ascii="Times New Roman" w:hAnsi="Times New Roman" w:cs="Times New Roman"/>
                <w:b/>
                <w:sz w:val="20"/>
                <w:szCs w:val="20"/>
                <w:lang w:val="ru-RU"/>
              </w:rPr>
              <w:t>(</w:t>
            </w:r>
            <w:proofErr w:type="spellStart"/>
            <w:proofErr w:type="gramEnd"/>
            <w:r w:rsidRPr="00DF5D2E">
              <w:rPr>
                <w:rFonts w:ascii="Times New Roman" w:hAnsi="Times New Roman" w:cs="Times New Roman"/>
                <w:b/>
                <w:sz w:val="20"/>
                <w:szCs w:val="20"/>
                <w:lang w:val="ru-RU"/>
              </w:rPr>
              <w:t>У</w:t>
            </w:r>
            <w:r w:rsidRPr="00DF5D2E">
              <w:rPr>
                <w:rFonts w:ascii="Times New Roman" w:hAnsi="Times New Roman" w:cs="Times New Roman"/>
                <w:b/>
                <w:sz w:val="20"/>
                <w:szCs w:val="20"/>
                <w:vertAlign w:val="superscript"/>
                <w:lang w:val="ru-RU"/>
              </w:rPr>
              <w:t>вежл.дист</w:t>
            </w:r>
            <w:proofErr w:type="spellEnd"/>
            <w:r w:rsidRPr="00DF5D2E">
              <w:rPr>
                <w:rFonts w:ascii="Times New Roman" w:hAnsi="Times New Roman" w:cs="Times New Roman"/>
                <w:b/>
                <w:sz w:val="20"/>
                <w:szCs w:val="20"/>
                <w:lang w:val="ru-RU"/>
              </w:rPr>
              <w:t xml:space="preserve">), </w:t>
            </w:r>
            <w:r w:rsidRPr="00DF5D2E">
              <w:rPr>
                <w:rFonts w:ascii="Times New Roman" w:hAnsi="Times New Roman" w:cs="Times New Roman"/>
                <w:sz w:val="20"/>
                <w:szCs w:val="20"/>
                <w:lang w:val="ru-RU"/>
              </w:rPr>
              <w:t>по отношению к числу опрошенных получателей услуг, ответивших на соответствующий вопрос</w:t>
            </w:r>
          </w:p>
          <w:p w:rsidR="00A61C0B" w:rsidRPr="00DF5D2E" w:rsidRDefault="00A61C0B" w:rsidP="00F42833">
            <w:pPr>
              <w:pStyle w:val="TableParagraph"/>
              <w:ind w:left="127" w:right="73"/>
              <w:rPr>
                <w:rFonts w:ascii="Times New Roman" w:hAnsi="Times New Roman" w:cs="Times New Roman"/>
                <w:b/>
                <w:sz w:val="20"/>
                <w:szCs w:val="20"/>
              </w:rPr>
            </w:pPr>
            <w:proofErr w:type="spellStart"/>
            <w:r w:rsidRPr="00DF5D2E">
              <w:rPr>
                <w:rFonts w:ascii="Times New Roman" w:hAnsi="Times New Roman" w:cs="Times New Roman"/>
                <w:sz w:val="20"/>
                <w:szCs w:val="20"/>
              </w:rPr>
              <w:t>анкеты</w:t>
            </w:r>
            <w:proofErr w:type="spellEnd"/>
            <w:r w:rsidRPr="00DF5D2E">
              <w:rPr>
                <w:rFonts w:ascii="Times New Roman" w:hAnsi="Times New Roman" w:cs="Times New Roman"/>
                <w:sz w:val="20"/>
                <w:szCs w:val="20"/>
              </w:rPr>
              <w:t xml:space="preserve"> </w:t>
            </w:r>
            <w:r w:rsidRPr="00DF5D2E">
              <w:rPr>
                <w:rFonts w:ascii="Times New Roman" w:hAnsi="Times New Roman" w:cs="Times New Roman"/>
                <w:b/>
                <w:sz w:val="20"/>
                <w:szCs w:val="20"/>
              </w:rPr>
              <w:t>(</w:t>
            </w:r>
            <w:proofErr w:type="spellStart"/>
            <w:r w:rsidRPr="00DF5D2E">
              <w:rPr>
                <w:rFonts w:ascii="Times New Roman" w:hAnsi="Times New Roman" w:cs="Times New Roman"/>
                <w:b/>
                <w:sz w:val="20"/>
                <w:szCs w:val="20"/>
              </w:rPr>
              <w:t>Ч</w:t>
            </w:r>
            <w:r w:rsidRPr="00DF5D2E">
              <w:rPr>
                <w:rFonts w:ascii="Times New Roman" w:hAnsi="Times New Roman" w:cs="Times New Roman"/>
                <w:b/>
                <w:sz w:val="20"/>
                <w:szCs w:val="20"/>
                <w:vertAlign w:val="subscript"/>
              </w:rPr>
              <w:t>общ</w:t>
            </w:r>
            <w:proofErr w:type="spellEnd"/>
            <w:r w:rsidRPr="00DF5D2E">
              <w:rPr>
                <w:rFonts w:ascii="Times New Roman" w:hAnsi="Times New Roman" w:cs="Times New Roman"/>
                <w:b/>
                <w:sz w:val="20"/>
                <w:szCs w:val="20"/>
              </w:rPr>
              <w:t>)</w:t>
            </w:r>
          </w:p>
        </w:tc>
        <w:tc>
          <w:tcPr>
            <w:tcW w:w="1330" w:type="dxa"/>
          </w:tcPr>
          <w:p w:rsidR="00A61C0B" w:rsidRPr="00DF5D2E" w:rsidRDefault="00A61C0B" w:rsidP="00F42833">
            <w:pPr>
              <w:pStyle w:val="TableParagraph"/>
              <w:rPr>
                <w:rFonts w:ascii="Times New Roman" w:hAnsi="Times New Roman" w:cs="Times New Roman"/>
                <w:sz w:val="20"/>
                <w:szCs w:val="20"/>
              </w:rPr>
            </w:pPr>
            <w:r w:rsidRPr="00DF5D2E">
              <w:rPr>
                <w:rFonts w:ascii="Times New Roman" w:hAnsi="Times New Roman" w:cs="Times New Roman"/>
                <w:sz w:val="20"/>
                <w:szCs w:val="20"/>
              </w:rPr>
              <w:t xml:space="preserve">0-100 </w:t>
            </w:r>
            <w:proofErr w:type="spellStart"/>
            <w:r w:rsidRPr="00DF5D2E">
              <w:rPr>
                <w:rFonts w:ascii="Times New Roman" w:hAnsi="Times New Roman" w:cs="Times New Roman"/>
                <w:sz w:val="20"/>
                <w:szCs w:val="20"/>
              </w:rPr>
              <w:t>баллов</w:t>
            </w:r>
            <w:proofErr w:type="spellEnd"/>
          </w:p>
        </w:tc>
        <w:tc>
          <w:tcPr>
            <w:tcW w:w="1277" w:type="dxa"/>
          </w:tcPr>
          <w:p w:rsidR="00A61C0B" w:rsidRPr="00DF5D2E" w:rsidRDefault="00A61C0B"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100 </w:t>
            </w:r>
            <w:proofErr w:type="spellStart"/>
            <w:r w:rsidRPr="00DF5D2E">
              <w:rPr>
                <w:rFonts w:ascii="Times New Roman" w:hAnsi="Times New Roman" w:cs="Times New Roman"/>
                <w:sz w:val="20"/>
                <w:szCs w:val="20"/>
              </w:rPr>
              <w:t>баллов</w:t>
            </w:r>
            <w:proofErr w:type="spellEnd"/>
          </w:p>
          <w:p w:rsidR="00A61C0B" w:rsidRPr="00DF5D2E" w:rsidRDefault="00A61C0B" w:rsidP="00F42833">
            <w:pPr>
              <w:pStyle w:val="TableParagraph"/>
              <w:rPr>
                <w:rFonts w:ascii="Times New Roman" w:hAnsi="Times New Roman" w:cs="Times New Roman"/>
                <w:b/>
                <w:sz w:val="20"/>
                <w:szCs w:val="20"/>
              </w:rPr>
            </w:pPr>
          </w:p>
          <w:p w:rsidR="00A61C0B" w:rsidRPr="00DF5D2E" w:rsidRDefault="00A61C0B" w:rsidP="00F42833">
            <w:pPr>
              <w:pStyle w:val="TableParagraph"/>
              <w:spacing w:before="1"/>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Для</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расчета</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формула</w:t>
            </w:r>
            <w:proofErr w:type="spellEnd"/>
            <w:r w:rsidRPr="00DF5D2E">
              <w:rPr>
                <w:rFonts w:ascii="Times New Roman" w:hAnsi="Times New Roman" w:cs="Times New Roman"/>
                <w:sz w:val="20"/>
                <w:szCs w:val="20"/>
              </w:rPr>
              <w:t xml:space="preserve"> (4.3)</w:t>
            </w:r>
          </w:p>
        </w:tc>
      </w:tr>
    </w:tbl>
    <w:p w:rsidR="00A61C0B" w:rsidRPr="00DF5D2E" w:rsidRDefault="00A61C0B" w:rsidP="00F42833">
      <w:pPr>
        <w:rPr>
          <w:sz w:val="10"/>
          <w:szCs w:val="10"/>
        </w:rPr>
      </w:pPr>
    </w:p>
    <w:tbl>
      <w:tblPr>
        <w:tblW w:w="0" w:type="auto"/>
        <w:jc w:val="center"/>
        <w:tblLayout w:type="fixed"/>
        <w:tblCellMar>
          <w:left w:w="0" w:type="dxa"/>
          <w:right w:w="0" w:type="dxa"/>
        </w:tblCellMar>
        <w:tblLook w:val="04A0" w:firstRow="1" w:lastRow="0" w:firstColumn="1" w:lastColumn="0" w:noHBand="0" w:noVBand="1"/>
      </w:tblPr>
      <w:tblGrid>
        <w:gridCol w:w="1661"/>
        <w:gridCol w:w="1102"/>
        <w:gridCol w:w="1985"/>
        <w:gridCol w:w="141"/>
        <w:gridCol w:w="2444"/>
      </w:tblGrid>
      <w:tr w:rsidR="00EC4941" w:rsidRPr="00DF5D2E" w:rsidTr="0090294A">
        <w:trPr>
          <w:trHeight w:val="110"/>
          <w:jc w:val="center"/>
        </w:trPr>
        <w:tc>
          <w:tcPr>
            <w:tcW w:w="1661" w:type="dxa"/>
            <w:vMerge w:val="restart"/>
            <w:vAlign w:val="center"/>
          </w:tcPr>
          <w:p w:rsidR="00EC4941" w:rsidRPr="00DF5D2E" w:rsidRDefault="00EC4941" w:rsidP="00F42833">
            <w:pPr>
              <w:jc w:val="center"/>
              <w:rPr>
                <w:sz w:val="24"/>
                <w:szCs w:val="24"/>
              </w:rPr>
            </w:pPr>
            <w:proofErr w:type="spellStart"/>
            <w:r w:rsidRPr="00DF5D2E">
              <w:rPr>
                <w:b/>
                <w:sz w:val="24"/>
                <w:szCs w:val="24"/>
              </w:rPr>
              <w:t>П</w:t>
            </w:r>
            <w:r w:rsidRPr="00DF5D2E">
              <w:rPr>
                <w:b/>
                <w:sz w:val="24"/>
                <w:szCs w:val="24"/>
                <w:vertAlign w:val="superscript"/>
              </w:rPr>
              <w:t>вежл.дист</w:t>
            </w:r>
            <w:r w:rsidRPr="00DF5D2E">
              <w:rPr>
                <w:b/>
                <w:sz w:val="24"/>
                <w:szCs w:val="24"/>
                <w:vertAlign w:val="subscript"/>
              </w:rPr>
              <w:t>уд</w:t>
            </w:r>
            <w:proofErr w:type="spellEnd"/>
            <w:r w:rsidRPr="00DF5D2E">
              <w:rPr>
                <w:sz w:val="24"/>
                <w:szCs w:val="24"/>
                <w:vertAlign w:val="subscript"/>
              </w:rPr>
              <w:t xml:space="preserve"> </w:t>
            </w:r>
            <w:r w:rsidRPr="00DF5D2E">
              <w:rPr>
                <w:sz w:val="24"/>
                <w:szCs w:val="24"/>
              </w:rPr>
              <w:t xml:space="preserve">= ( </w:t>
            </w:r>
          </w:p>
        </w:tc>
        <w:tc>
          <w:tcPr>
            <w:tcW w:w="1102" w:type="dxa"/>
            <w:tcBorders>
              <w:bottom w:val="single" w:sz="4" w:space="0" w:color="auto"/>
            </w:tcBorders>
            <w:vAlign w:val="bottom"/>
          </w:tcPr>
          <w:p w:rsidR="00EC4941" w:rsidRPr="00DF5D2E" w:rsidRDefault="00EC4941" w:rsidP="00F42833">
            <w:pPr>
              <w:jc w:val="center"/>
              <w:rPr>
                <w:sz w:val="24"/>
                <w:szCs w:val="24"/>
                <w:vertAlign w:val="superscript"/>
              </w:rPr>
            </w:pPr>
            <w:proofErr w:type="spellStart"/>
            <w:r w:rsidRPr="00DF5D2E">
              <w:rPr>
                <w:b/>
                <w:sz w:val="24"/>
                <w:szCs w:val="24"/>
              </w:rPr>
              <w:t>У</w:t>
            </w:r>
            <w:r w:rsidRPr="00DF5D2E">
              <w:rPr>
                <w:b/>
                <w:sz w:val="24"/>
                <w:szCs w:val="24"/>
                <w:vertAlign w:val="superscript"/>
              </w:rPr>
              <w:t>вежл.дист</w:t>
            </w:r>
            <w:proofErr w:type="spellEnd"/>
          </w:p>
        </w:tc>
        <w:tc>
          <w:tcPr>
            <w:tcW w:w="1985" w:type="dxa"/>
            <w:vMerge w:val="restart"/>
            <w:vAlign w:val="center"/>
          </w:tcPr>
          <w:p w:rsidR="00EC4941" w:rsidRPr="00DF5D2E" w:rsidRDefault="00EC4941" w:rsidP="00F42833">
            <w:pPr>
              <w:rPr>
                <w:sz w:val="24"/>
                <w:szCs w:val="24"/>
              </w:rPr>
            </w:pPr>
            <w:r w:rsidRPr="00DF5D2E">
              <w:rPr>
                <w:sz w:val="24"/>
                <w:szCs w:val="24"/>
              </w:rPr>
              <w:t xml:space="preserve"> ) × 100</w:t>
            </w:r>
          </w:p>
        </w:tc>
        <w:tc>
          <w:tcPr>
            <w:tcW w:w="141" w:type="dxa"/>
            <w:vAlign w:val="bottom"/>
          </w:tcPr>
          <w:p w:rsidR="00EC4941" w:rsidRPr="00DF5D2E" w:rsidRDefault="00EC4941" w:rsidP="00F42833">
            <w:pPr>
              <w:rPr>
                <w:sz w:val="24"/>
                <w:szCs w:val="24"/>
              </w:rPr>
            </w:pPr>
          </w:p>
        </w:tc>
        <w:tc>
          <w:tcPr>
            <w:tcW w:w="2444" w:type="dxa"/>
            <w:vMerge w:val="restart"/>
          </w:tcPr>
          <w:p w:rsidR="00EC4941" w:rsidRPr="00DF5D2E" w:rsidRDefault="00EC4941" w:rsidP="00F42833">
            <w:pPr>
              <w:rPr>
                <w:sz w:val="24"/>
                <w:szCs w:val="24"/>
              </w:rPr>
            </w:pPr>
            <w:r w:rsidRPr="00DF5D2E">
              <w:rPr>
                <w:sz w:val="24"/>
                <w:szCs w:val="24"/>
              </w:rPr>
              <w:t xml:space="preserve">           (4.3.)</w:t>
            </w:r>
          </w:p>
        </w:tc>
      </w:tr>
      <w:tr w:rsidR="00EC4941" w:rsidRPr="00DF5D2E" w:rsidTr="0090294A">
        <w:trPr>
          <w:trHeight w:val="110"/>
          <w:jc w:val="center"/>
        </w:trPr>
        <w:tc>
          <w:tcPr>
            <w:tcW w:w="1661" w:type="dxa"/>
            <w:vMerge/>
            <w:vAlign w:val="bottom"/>
          </w:tcPr>
          <w:p w:rsidR="00EC4941" w:rsidRPr="00DF5D2E" w:rsidRDefault="00EC4941" w:rsidP="00F42833">
            <w:pPr>
              <w:rPr>
                <w:sz w:val="24"/>
                <w:szCs w:val="24"/>
              </w:rPr>
            </w:pPr>
          </w:p>
        </w:tc>
        <w:tc>
          <w:tcPr>
            <w:tcW w:w="1102" w:type="dxa"/>
            <w:tcBorders>
              <w:top w:val="single" w:sz="4" w:space="0" w:color="auto"/>
              <w:bottom w:val="single" w:sz="4" w:space="0" w:color="auto"/>
            </w:tcBorders>
            <w:vAlign w:val="bottom"/>
          </w:tcPr>
          <w:p w:rsidR="00EC4941" w:rsidRPr="00DF5D2E" w:rsidRDefault="00EC4941" w:rsidP="00F42833">
            <w:pPr>
              <w:jc w:val="center"/>
              <w:rPr>
                <w:b/>
                <w:sz w:val="24"/>
                <w:szCs w:val="24"/>
                <w:vertAlign w:val="subscript"/>
              </w:rPr>
            </w:pPr>
            <w:proofErr w:type="spellStart"/>
            <w:r w:rsidRPr="00DF5D2E">
              <w:rPr>
                <w:b/>
                <w:sz w:val="24"/>
                <w:szCs w:val="24"/>
              </w:rPr>
              <w:t>Ч</w:t>
            </w:r>
            <w:r w:rsidRPr="00DF5D2E">
              <w:rPr>
                <w:b/>
                <w:sz w:val="24"/>
                <w:szCs w:val="24"/>
                <w:vertAlign w:val="subscript"/>
              </w:rPr>
              <w:t>общ</w:t>
            </w:r>
            <w:proofErr w:type="spellEnd"/>
          </w:p>
        </w:tc>
        <w:tc>
          <w:tcPr>
            <w:tcW w:w="1985" w:type="dxa"/>
            <w:vMerge/>
            <w:vAlign w:val="bottom"/>
          </w:tcPr>
          <w:p w:rsidR="00EC4941" w:rsidRPr="00DF5D2E" w:rsidRDefault="00EC4941" w:rsidP="00F42833">
            <w:pPr>
              <w:rPr>
                <w:sz w:val="24"/>
                <w:szCs w:val="24"/>
              </w:rPr>
            </w:pPr>
          </w:p>
        </w:tc>
        <w:tc>
          <w:tcPr>
            <w:tcW w:w="141" w:type="dxa"/>
            <w:vAlign w:val="bottom"/>
          </w:tcPr>
          <w:p w:rsidR="00EC4941" w:rsidRPr="00DF5D2E" w:rsidRDefault="00EC4941" w:rsidP="00F42833">
            <w:pPr>
              <w:rPr>
                <w:sz w:val="24"/>
                <w:szCs w:val="24"/>
              </w:rPr>
            </w:pPr>
          </w:p>
        </w:tc>
        <w:tc>
          <w:tcPr>
            <w:tcW w:w="2444" w:type="dxa"/>
            <w:vMerge/>
          </w:tcPr>
          <w:p w:rsidR="00EC4941" w:rsidRPr="00DF5D2E" w:rsidRDefault="00EC4941" w:rsidP="00F42833">
            <w:pPr>
              <w:rPr>
                <w:sz w:val="24"/>
                <w:szCs w:val="24"/>
              </w:rPr>
            </w:pPr>
          </w:p>
        </w:tc>
      </w:tr>
    </w:tbl>
    <w:p w:rsidR="00EC4941" w:rsidRPr="00DF5D2E" w:rsidRDefault="00EC4941" w:rsidP="00F42833">
      <w:pPr>
        <w:pStyle w:val="TableParagraph"/>
        <w:rPr>
          <w:sz w:val="20"/>
        </w:rPr>
      </w:pPr>
      <w:r w:rsidRPr="00DF5D2E">
        <w:rPr>
          <w:sz w:val="20"/>
        </w:rPr>
        <w:t>где</w:t>
      </w:r>
    </w:p>
    <w:p w:rsidR="00EC4941" w:rsidRPr="00DF5D2E" w:rsidRDefault="00EC4941" w:rsidP="00F42833">
      <w:pPr>
        <w:pStyle w:val="TableParagraph"/>
        <w:rPr>
          <w:sz w:val="20"/>
        </w:rPr>
      </w:pPr>
      <w:proofErr w:type="spellStart"/>
      <w:r w:rsidRPr="00DF5D2E">
        <w:rPr>
          <w:b/>
          <w:sz w:val="20"/>
        </w:rPr>
        <w:t>У</w:t>
      </w:r>
      <w:r w:rsidRPr="00DF5D2E">
        <w:rPr>
          <w:b/>
          <w:sz w:val="20"/>
          <w:vertAlign w:val="superscript"/>
        </w:rPr>
        <w:t>вежл.дист</w:t>
      </w:r>
      <w:proofErr w:type="spellEnd"/>
      <w:r w:rsidRPr="00DF5D2E">
        <w:rPr>
          <w:b/>
          <w:sz w:val="20"/>
        </w:rPr>
        <w:t xml:space="preserve"> </w:t>
      </w:r>
      <w:r w:rsidRPr="00DF5D2E">
        <w:rPr>
          <w:sz w:val="20"/>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EC4941" w:rsidRPr="00DF5D2E" w:rsidRDefault="00EC4941" w:rsidP="00F42833">
      <w:pPr>
        <w:rPr>
          <w:sz w:val="20"/>
        </w:rPr>
      </w:pPr>
      <w:proofErr w:type="spellStart"/>
      <w:r w:rsidRPr="00DF5D2E">
        <w:rPr>
          <w:b/>
          <w:sz w:val="20"/>
        </w:rPr>
        <w:t>Ч</w:t>
      </w:r>
      <w:r w:rsidRPr="00DF5D2E">
        <w:rPr>
          <w:b/>
          <w:sz w:val="20"/>
          <w:vertAlign w:val="subscript"/>
        </w:rPr>
        <w:t>общ</w:t>
      </w:r>
      <w:proofErr w:type="spellEnd"/>
      <w:r w:rsidRPr="00DF5D2E">
        <w:rPr>
          <w:b/>
          <w:sz w:val="20"/>
        </w:rPr>
        <w:t xml:space="preserve"> - </w:t>
      </w:r>
      <w:r w:rsidRPr="00DF5D2E">
        <w:rPr>
          <w:sz w:val="20"/>
        </w:rPr>
        <w:t>общее число опрошенных получателей услуг.</w:t>
      </w:r>
    </w:p>
    <w:p w:rsidR="00EC4941" w:rsidRPr="00DF5D2E" w:rsidRDefault="00EC4941" w:rsidP="00F42833">
      <w:pPr>
        <w:pStyle w:val="TableParagraph"/>
        <w:rPr>
          <w:b/>
        </w:rPr>
      </w:pPr>
      <w:r w:rsidRPr="00DF5D2E">
        <w:rPr>
          <w:b/>
        </w:rPr>
        <w:t>Итого по критерию 4«Доброжелательность, вежливость работников организаций социальной сферы» (К</w:t>
      </w:r>
      <w:r w:rsidRPr="00DF5D2E">
        <w:rPr>
          <w:b/>
          <w:vertAlign w:val="superscript"/>
        </w:rPr>
        <w:t>4</w:t>
      </w:r>
      <w:r w:rsidRPr="00DF5D2E">
        <w:rPr>
          <w:b/>
        </w:rPr>
        <w:t xml:space="preserve">) </w:t>
      </w:r>
    </w:p>
    <w:p w:rsidR="00D142F7" w:rsidRPr="00DF5D2E" w:rsidRDefault="00D142F7" w:rsidP="00F42833">
      <w:pPr>
        <w:pStyle w:val="TableParagraph"/>
        <w:jc w:val="center"/>
        <w:rPr>
          <w:b/>
          <w:sz w:val="10"/>
          <w:szCs w:val="10"/>
        </w:rPr>
      </w:pPr>
    </w:p>
    <w:p w:rsidR="00EC4941" w:rsidRPr="00DF5D2E" w:rsidRDefault="00EC4941" w:rsidP="00F42833">
      <w:pPr>
        <w:pStyle w:val="TableParagraph"/>
        <w:jc w:val="center"/>
        <w:rPr>
          <w:b/>
          <w:position w:val="-8"/>
        </w:rPr>
      </w:pPr>
      <w:r w:rsidRPr="00DF5D2E">
        <w:rPr>
          <w:b/>
          <w:position w:val="-8"/>
        </w:rPr>
        <w:t>К</w:t>
      </w:r>
      <w:r w:rsidRPr="00DF5D2E">
        <w:rPr>
          <w:b/>
        </w:rPr>
        <w:t>4</w:t>
      </w:r>
      <w:proofErr w:type="gramStart"/>
      <w:r w:rsidRPr="00DF5D2E">
        <w:rPr>
          <w:b/>
          <w:position w:val="-8"/>
        </w:rPr>
        <w:t>=(</w:t>
      </w:r>
      <w:proofErr w:type="gramEnd"/>
      <w:r w:rsidRPr="00DF5D2E">
        <w:rPr>
          <w:b/>
          <w:position w:val="-8"/>
        </w:rPr>
        <w:t>0,4×П</w:t>
      </w:r>
      <w:proofErr w:type="spellStart"/>
      <w:r w:rsidRPr="00DF5D2E">
        <w:rPr>
          <w:b/>
        </w:rPr>
        <w:t>перв.конт</w:t>
      </w:r>
      <w:proofErr w:type="spellEnd"/>
      <w:r w:rsidRPr="00DF5D2E">
        <w:rPr>
          <w:b/>
        </w:rPr>
        <w:t xml:space="preserve"> </w:t>
      </w:r>
      <w:r w:rsidRPr="00DF5D2E">
        <w:rPr>
          <w:b/>
          <w:position w:val="-11"/>
        </w:rPr>
        <w:t xml:space="preserve">уд </w:t>
      </w:r>
      <w:r w:rsidRPr="00DF5D2E">
        <w:rPr>
          <w:b/>
          <w:position w:val="-8"/>
        </w:rPr>
        <w:t>+ 0,4×П</w:t>
      </w:r>
      <w:proofErr w:type="spellStart"/>
      <w:r w:rsidRPr="00DF5D2E">
        <w:rPr>
          <w:b/>
        </w:rPr>
        <w:t>оказ.услуг</w:t>
      </w:r>
      <w:proofErr w:type="spellEnd"/>
      <w:r w:rsidRPr="00DF5D2E">
        <w:rPr>
          <w:b/>
          <w:position w:val="-11"/>
        </w:rPr>
        <w:t xml:space="preserve">уд </w:t>
      </w:r>
      <w:r w:rsidRPr="00DF5D2E">
        <w:rPr>
          <w:b/>
          <w:position w:val="-8"/>
        </w:rPr>
        <w:t>+ 0,2×П</w:t>
      </w:r>
      <w:proofErr w:type="spellStart"/>
      <w:r w:rsidRPr="00DF5D2E">
        <w:rPr>
          <w:b/>
        </w:rPr>
        <w:t>вежл.дист</w:t>
      </w:r>
      <w:proofErr w:type="spellEnd"/>
      <w:r w:rsidRPr="00DF5D2E">
        <w:rPr>
          <w:b/>
          <w:position w:val="-11"/>
        </w:rPr>
        <w:t>уд</w:t>
      </w:r>
      <w:r w:rsidRPr="00DF5D2E">
        <w:rPr>
          <w:b/>
          <w:position w:val="-8"/>
        </w:rPr>
        <w:t>)</w:t>
      </w:r>
    </w:p>
    <w:p w:rsidR="00EC4941" w:rsidRPr="00DF5D2E" w:rsidRDefault="00EC4941" w:rsidP="00F42833">
      <w:pPr>
        <w:spacing w:before="90" w:after="3"/>
        <w:rPr>
          <w:b/>
          <w:sz w:val="24"/>
          <w:szCs w:val="24"/>
        </w:rPr>
      </w:pPr>
      <w:r w:rsidRPr="00DF5D2E">
        <w:rPr>
          <w:b/>
          <w:sz w:val="24"/>
          <w:szCs w:val="24"/>
        </w:rPr>
        <w:t>Показатели, характеризующие удовлетворенность условиями оказания услуг</w:t>
      </w:r>
    </w:p>
    <w:tbl>
      <w:tblPr>
        <w:tblStyle w:val="TableNormal"/>
        <w:tblW w:w="15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006"/>
        <w:gridCol w:w="12"/>
        <w:gridCol w:w="697"/>
        <w:gridCol w:w="12"/>
        <w:gridCol w:w="2823"/>
        <w:gridCol w:w="12"/>
        <w:gridCol w:w="4609"/>
        <w:gridCol w:w="1330"/>
        <w:gridCol w:w="1277"/>
      </w:tblGrid>
      <w:tr w:rsidR="00EC4941" w:rsidRPr="00DF5D2E" w:rsidTr="007F2397">
        <w:trPr>
          <w:cantSplit/>
          <w:trHeight w:val="554"/>
          <w:jc w:val="center"/>
        </w:trPr>
        <w:tc>
          <w:tcPr>
            <w:tcW w:w="535" w:type="dxa"/>
            <w:tcBorders>
              <w:bottom w:val="single" w:sz="4" w:space="0" w:color="auto"/>
            </w:tcBorders>
          </w:tcPr>
          <w:p w:rsidR="00EC4941" w:rsidRPr="00DF5D2E" w:rsidRDefault="00EC4941" w:rsidP="00F42833">
            <w:pPr>
              <w:pStyle w:val="TableParagraph"/>
              <w:jc w:val="center"/>
              <w:rPr>
                <w:rFonts w:ascii="Times New Roman" w:hAnsi="Times New Roman" w:cs="Times New Roman"/>
                <w:b/>
                <w:sz w:val="20"/>
                <w:szCs w:val="20"/>
                <w:lang w:val="ru-RU"/>
              </w:rPr>
            </w:pPr>
          </w:p>
          <w:p w:rsidR="00EC4941" w:rsidRPr="00DF5D2E" w:rsidRDefault="00EC4941" w:rsidP="00F42833">
            <w:pPr>
              <w:pStyle w:val="TableParagraph"/>
              <w:jc w:val="center"/>
              <w:rPr>
                <w:rFonts w:ascii="Times New Roman" w:hAnsi="Times New Roman" w:cs="Times New Roman"/>
                <w:sz w:val="20"/>
                <w:szCs w:val="20"/>
              </w:rPr>
            </w:pPr>
            <w:r w:rsidRPr="00DF5D2E">
              <w:rPr>
                <w:rFonts w:ascii="Times New Roman" w:hAnsi="Times New Roman" w:cs="Times New Roman"/>
                <w:w w:val="99"/>
                <w:sz w:val="20"/>
                <w:szCs w:val="20"/>
              </w:rPr>
              <w:t>№</w:t>
            </w:r>
          </w:p>
        </w:tc>
        <w:tc>
          <w:tcPr>
            <w:tcW w:w="4018" w:type="dxa"/>
            <w:gridSpan w:val="2"/>
            <w:tcBorders>
              <w:bottom w:val="single" w:sz="4" w:space="0" w:color="auto"/>
            </w:tcBorders>
          </w:tcPr>
          <w:p w:rsidR="00EC4941" w:rsidRPr="00DF5D2E" w:rsidRDefault="00EC4941" w:rsidP="00F42833">
            <w:pPr>
              <w:pStyle w:val="TableParagraph"/>
              <w:jc w:val="center"/>
              <w:rPr>
                <w:rFonts w:ascii="Times New Roman" w:hAnsi="Times New Roman" w:cs="Times New Roman"/>
                <w:b/>
                <w:sz w:val="20"/>
                <w:szCs w:val="20"/>
              </w:rPr>
            </w:pPr>
          </w:p>
          <w:p w:rsidR="00EC4941" w:rsidRPr="00DF5D2E" w:rsidRDefault="00EC4941"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709" w:type="dxa"/>
            <w:gridSpan w:val="2"/>
            <w:tcBorders>
              <w:bottom w:val="single" w:sz="4" w:space="0" w:color="auto"/>
            </w:tcBorders>
            <w:textDirection w:val="btLr"/>
            <w:vAlign w:val="center"/>
          </w:tcPr>
          <w:p w:rsidR="00EC4941" w:rsidRPr="00DF5D2E" w:rsidRDefault="00EC4941" w:rsidP="00F42833">
            <w:pPr>
              <w:pStyle w:val="TableParagraph"/>
              <w:jc w:val="center"/>
              <w:rPr>
                <w:rFonts w:ascii="Times New Roman" w:hAnsi="Times New Roman" w:cs="Times New Roman"/>
                <w:sz w:val="20"/>
                <w:szCs w:val="20"/>
              </w:rPr>
            </w:pPr>
            <w:r w:rsidRPr="00DF5D2E">
              <w:rPr>
                <w:rFonts w:ascii="Times New Roman" w:hAnsi="Times New Roman" w:cs="Times New Roman"/>
                <w:sz w:val="16"/>
                <w:szCs w:val="16"/>
                <w:lang w:val="ru-RU"/>
              </w:rPr>
              <w:t>Значимость показателей</w:t>
            </w:r>
          </w:p>
        </w:tc>
        <w:tc>
          <w:tcPr>
            <w:tcW w:w="2835" w:type="dxa"/>
            <w:gridSpan w:val="2"/>
            <w:tcBorders>
              <w:bottom w:val="single" w:sz="4" w:space="0" w:color="auto"/>
            </w:tcBorders>
          </w:tcPr>
          <w:p w:rsidR="00EC4941" w:rsidRPr="00DF5D2E" w:rsidRDefault="00EC4941" w:rsidP="00F42833">
            <w:pPr>
              <w:pStyle w:val="TableParagraph"/>
              <w:jc w:val="center"/>
              <w:rPr>
                <w:rFonts w:ascii="Times New Roman" w:hAnsi="Times New Roman" w:cs="Times New Roman"/>
                <w:b/>
                <w:sz w:val="20"/>
                <w:szCs w:val="20"/>
                <w:lang w:val="ru-RU"/>
              </w:rPr>
            </w:pPr>
          </w:p>
          <w:p w:rsidR="00EC4941" w:rsidRPr="00DF5D2E" w:rsidRDefault="00EC4941"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4609" w:type="dxa"/>
            <w:tcBorders>
              <w:bottom w:val="single" w:sz="4" w:space="0" w:color="auto"/>
            </w:tcBorders>
          </w:tcPr>
          <w:p w:rsidR="00EC4941" w:rsidRPr="00DF5D2E" w:rsidRDefault="00EC4941" w:rsidP="00F42833">
            <w:pPr>
              <w:pStyle w:val="TableParagraph"/>
              <w:jc w:val="center"/>
              <w:rPr>
                <w:rFonts w:ascii="Times New Roman" w:hAnsi="Times New Roman" w:cs="Times New Roman"/>
                <w:b/>
                <w:sz w:val="20"/>
                <w:szCs w:val="20"/>
                <w:lang w:val="ru-RU"/>
              </w:rPr>
            </w:pPr>
          </w:p>
          <w:p w:rsidR="00EC4941" w:rsidRPr="00DF5D2E" w:rsidRDefault="00EC4941"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330" w:type="dxa"/>
            <w:tcBorders>
              <w:bottom w:val="single" w:sz="4" w:space="0" w:color="auto"/>
            </w:tcBorders>
          </w:tcPr>
          <w:p w:rsidR="00EC4941" w:rsidRPr="007F2397" w:rsidRDefault="00EC4941" w:rsidP="00F42833">
            <w:pPr>
              <w:pStyle w:val="TableParagraph"/>
              <w:jc w:val="center"/>
              <w:rPr>
                <w:rFonts w:ascii="Times New Roman" w:hAnsi="Times New Roman" w:cs="Times New Roman"/>
                <w:sz w:val="16"/>
                <w:szCs w:val="16"/>
              </w:rPr>
            </w:pPr>
            <w:r w:rsidRPr="007F2397">
              <w:rPr>
                <w:rFonts w:ascii="Times New Roman" w:hAnsi="Times New Roman" w:cs="Times New Roman"/>
                <w:sz w:val="16"/>
                <w:szCs w:val="16"/>
              </w:rPr>
              <w:t xml:space="preserve">Значение </w:t>
            </w:r>
            <w:proofErr w:type="spellStart"/>
            <w:r w:rsidRPr="007F2397">
              <w:rPr>
                <w:rFonts w:ascii="Times New Roman" w:hAnsi="Times New Roman" w:cs="Times New Roman"/>
                <w:w w:val="95"/>
                <w:sz w:val="16"/>
                <w:szCs w:val="16"/>
              </w:rPr>
              <w:t>параметров</w:t>
            </w:r>
            <w:proofErr w:type="spellEnd"/>
            <w:r w:rsidRPr="007F2397">
              <w:rPr>
                <w:rFonts w:ascii="Times New Roman" w:hAnsi="Times New Roman" w:cs="Times New Roman"/>
                <w:w w:val="95"/>
                <w:sz w:val="16"/>
                <w:szCs w:val="16"/>
              </w:rPr>
              <w:t xml:space="preserve"> </w:t>
            </w:r>
            <w:r w:rsidRPr="007F2397">
              <w:rPr>
                <w:rFonts w:ascii="Times New Roman" w:hAnsi="Times New Roman" w:cs="Times New Roman"/>
                <w:sz w:val="16"/>
                <w:szCs w:val="16"/>
              </w:rPr>
              <w:t xml:space="preserve">в </w:t>
            </w:r>
            <w:proofErr w:type="spellStart"/>
            <w:r w:rsidRPr="007F2397">
              <w:rPr>
                <w:rFonts w:ascii="Times New Roman" w:hAnsi="Times New Roman" w:cs="Times New Roman"/>
                <w:sz w:val="16"/>
                <w:szCs w:val="16"/>
              </w:rPr>
              <w:t>баллах</w:t>
            </w:r>
            <w:proofErr w:type="spellEnd"/>
          </w:p>
        </w:tc>
        <w:tc>
          <w:tcPr>
            <w:tcW w:w="1277" w:type="dxa"/>
            <w:tcBorders>
              <w:bottom w:val="single" w:sz="4" w:space="0" w:color="auto"/>
            </w:tcBorders>
          </w:tcPr>
          <w:p w:rsidR="00EC4941" w:rsidRPr="007F2397" w:rsidRDefault="00EC4941" w:rsidP="00F42833">
            <w:pPr>
              <w:pStyle w:val="TableParagraph"/>
              <w:jc w:val="center"/>
              <w:rPr>
                <w:rFonts w:ascii="Times New Roman" w:hAnsi="Times New Roman" w:cs="Times New Roman"/>
                <w:sz w:val="16"/>
                <w:szCs w:val="16"/>
              </w:rPr>
            </w:pPr>
            <w:proofErr w:type="spellStart"/>
            <w:r w:rsidRPr="007F2397">
              <w:rPr>
                <w:rFonts w:ascii="Times New Roman" w:hAnsi="Times New Roman" w:cs="Times New Roman"/>
                <w:sz w:val="16"/>
                <w:szCs w:val="16"/>
              </w:rPr>
              <w:t>Макси</w:t>
            </w:r>
            <w:proofErr w:type="spellEnd"/>
            <w:r w:rsidRPr="007F2397">
              <w:rPr>
                <w:rFonts w:ascii="Times New Roman" w:hAnsi="Times New Roman" w:cs="Times New Roman"/>
                <w:sz w:val="16"/>
                <w:szCs w:val="16"/>
              </w:rPr>
              <w:t xml:space="preserve">- </w:t>
            </w:r>
            <w:proofErr w:type="spellStart"/>
            <w:r w:rsidRPr="007F2397">
              <w:rPr>
                <w:rFonts w:ascii="Times New Roman" w:hAnsi="Times New Roman" w:cs="Times New Roman"/>
                <w:sz w:val="16"/>
                <w:szCs w:val="16"/>
              </w:rPr>
              <w:t>мальное</w:t>
            </w:r>
            <w:proofErr w:type="spellEnd"/>
            <w:r w:rsidRPr="007F2397">
              <w:rPr>
                <w:rFonts w:ascii="Times New Roman" w:hAnsi="Times New Roman" w:cs="Times New Roman"/>
                <w:sz w:val="16"/>
                <w:szCs w:val="16"/>
              </w:rPr>
              <w:t xml:space="preserve"> </w:t>
            </w:r>
            <w:proofErr w:type="spellStart"/>
            <w:r w:rsidRPr="007F2397">
              <w:rPr>
                <w:rFonts w:ascii="Times New Roman" w:hAnsi="Times New Roman" w:cs="Times New Roman"/>
                <w:w w:val="95"/>
                <w:sz w:val="16"/>
                <w:szCs w:val="16"/>
              </w:rPr>
              <w:t>значение</w:t>
            </w:r>
            <w:proofErr w:type="spellEnd"/>
          </w:p>
          <w:p w:rsidR="00EC4941" w:rsidRPr="007F2397" w:rsidRDefault="00EC4941" w:rsidP="00F42833">
            <w:pPr>
              <w:pStyle w:val="TableParagraph"/>
              <w:jc w:val="center"/>
              <w:rPr>
                <w:rFonts w:ascii="Times New Roman" w:hAnsi="Times New Roman" w:cs="Times New Roman"/>
                <w:sz w:val="16"/>
                <w:szCs w:val="16"/>
              </w:rPr>
            </w:pPr>
            <w:proofErr w:type="spellStart"/>
            <w:r w:rsidRPr="007F2397">
              <w:rPr>
                <w:rFonts w:ascii="Times New Roman" w:hAnsi="Times New Roman" w:cs="Times New Roman"/>
                <w:sz w:val="16"/>
                <w:szCs w:val="16"/>
              </w:rPr>
              <w:t>показателей</w:t>
            </w:r>
            <w:proofErr w:type="spellEnd"/>
          </w:p>
        </w:tc>
      </w:tr>
      <w:tr w:rsidR="00D142F7" w:rsidRPr="00DF5D2E" w:rsidTr="00D142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4"/>
        </w:trPr>
        <w:tc>
          <w:tcPr>
            <w:tcW w:w="535" w:type="dxa"/>
            <w:tcBorders>
              <w:top w:val="single" w:sz="4" w:space="0" w:color="auto"/>
              <w:left w:val="single" w:sz="4" w:space="0" w:color="auto"/>
              <w:bottom w:val="single" w:sz="4" w:space="0" w:color="auto"/>
              <w:right w:val="single" w:sz="4" w:space="0" w:color="auto"/>
            </w:tcBorders>
          </w:tcPr>
          <w:p w:rsidR="00EC4941" w:rsidRPr="00DF5D2E" w:rsidRDefault="00EC4941" w:rsidP="00F42833">
            <w:pPr>
              <w:pStyle w:val="TableParagraph"/>
              <w:jc w:val="center"/>
              <w:rPr>
                <w:rFonts w:ascii="Times New Roman" w:hAnsi="Times New Roman" w:cs="Times New Roman"/>
                <w:sz w:val="20"/>
              </w:rPr>
            </w:pPr>
            <w:r w:rsidRPr="00DF5D2E">
              <w:rPr>
                <w:rFonts w:ascii="Times New Roman" w:hAnsi="Times New Roman" w:cs="Times New Roman"/>
                <w:sz w:val="20"/>
              </w:rPr>
              <w:t>5.1.</w:t>
            </w:r>
          </w:p>
        </w:tc>
        <w:tc>
          <w:tcPr>
            <w:tcW w:w="4006" w:type="dxa"/>
            <w:tcBorders>
              <w:top w:val="single" w:sz="4" w:space="0" w:color="auto"/>
              <w:left w:val="single" w:sz="4" w:space="0" w:color="auto"/>
              <w:bottom w:val="single" w:sz="4" w:space="0" w:color="auto"/>
              <w:right w:val="single" w:sz="4" w:space="0" w:color="auto"/>
            </w:tcBorders>
          </w:tcPr>
          <w:p w:rsidR="00EC4941" w:rsidRPr="00DF5D2E" w:rsidRDefault="00EC4941" w:rsidP="00F42833">
            <w:pPr>
              <w:pStyle w:val="TableParagraph"/>
              <w:tabs>
                <w:tab w:val="left" w:pos="1502"/>
                <w:tab w:val="left" w:pos="1976"/>
                <w:tab w:val="left" w:pos="2032"/>
              </w:tabs>
              <w:jc w:val="both"/>
              <w:rPr>
                <w:rFonts w:ascii="Times New Roman" w:hAnsi="Times New Roman" w:cs="Times New Roman"/>
                <w:b/>
                <w:sz w:val="20"/>
                <w:lang w:val="ru-RU"/>
              </w:rPr>
            </w:pPr>
            <w:r w:rsidRPr="00DF5D2E">
              <w:rPr>
                <w:rFonts w:ascii="Times New Roman" w:hAnsi="Times New Roman" w:cs="Times New Roman"/>
                <w:sz w:val="20"/>
                <w:lang w:val="ru-RU"/>
              </w:rPr>
              <w:t>Доля получателей услуг, которые</w:t>
            </w:r>
            <w:r w:rsidRPr="00DF5D2E">
              <w:rPr>
                <w:rFonts w:ascii="Times New Roman" w:hAnsi="Times New Roman" w:cs="Times New Roman"/>
                <w:sz w:val="20"/>
                <w:lang w:val="ru-RU"/>
              </w:rPr>
              <w:tab/>
              <w:t xml:space="preserve"> </w:t>
            </w:r>
            <w:r w:rsidRPr="00DF5D2E">
              <w:rPr>
                <w:rFonts w:ascii="Times New Roman" w:hAnsi="Times New Roman" w:cs="Times New Roman"/>
                <w:spacing w:val="-3"/>
                <w:sz w:val="20"/>
                <w:lang w:val="ru-RU"/>
              </w:rPr>
              <w:t xml:space="preserve">готовы </w:t>
            </w:r>
            <w:r w:rsidRPr="00DF5D2E">
              <w:rPr>
                <w:rFonts w:ascii="Times New Roman" w:hAnsi="Times New Roman" w:cs="Times New Roman"/>
                <w:sz w:val="20"/>
                <w:lang w:val="ru-RU"/>
              </w:rPr>
              <w:t xml:space="preserve">рекомендовать организацию социальной </w:t>
            </w:r>
            <w:r w:rsidRPr="00DF5D2E">
              <w:rPr>
                <w:rFonts w:ascii="Times New Roman" w:hAnsi="Times New Roman" w:cs="Times New Roman"/>
                <w:spacing w:val="-3"/>
                <w:sz w:val="20"/>
                <w:lang w:val="ru-RU"/>
              </w:rPr>
              <w:t xml:space="preserve">сферы </w:t>
            </w:r>
            <w:r w:rsidRPr="00DF5D2E">
              <w:rPr>
                <w:rFonts w:ascii="Times New Roman" w:hAnsi="Times New Roman" w:cs="Times New Roman"/>
                <w:sz w:val="20"/>
                <w:lang w:val="ru-RU"/>
              </w:rPr>
              <w:t>родственникам и знакомым (могли бы ее рекомендовать, если бы была возможность выбора</w:t>
            </w:r>
            <w:r w:rsidRPr="00DF5D2E">
              <w:rPr>
                <w:rFonts w:ascii="Times New Roman" w:hAnsi="Times New Roman" w:cs="Times New Roman"/>
                <w:sz w:val="20"/>
                <w:lang w:val="ru-RU"/>
              </w:rPr>
              <w:tab/>
            </w:r>
            <w:proofErr w:type="gramStart"/>
            <w:r w:rsidRPr="00DF5D2E">
              <w:rPr>
                <w:rFonts w:ascii="Times New Roman" w:hAnsi="Times New Roman" w:cs="Times New Roman"/>
                <w:spacing w:val="-3"/>
                <w:sz w:val="20"/>
                <w:lang w:val="ru-RU"/>
              </w:rPr>
              <w:t>организации  с</w:t>
            </w:r>
            <w:r w:rsidRPr="00DF5D2E">
              <w:rPr>
                <w:rFonts w:ascii="Times New Roman" w:hAnsi="Times New Roman" w:cs="Times New Roman"/>
                <w:sz w:val="20"/>
                <w:lang w:val="ru-RU"/>
              </w:rPr>
              <w:t>оциальной</w:t>
            </w:r>
            <w:proofErr w:type="gramEnd"/>
            <w:r w:rsidRPr="00DF5D2E">
              <w:rPr>
                <w:rFonts w:ascii="Times New Roman" w:hAnsi="Times New Roman" w:cs="Times New Roman"/>
                <w:sz w:val="20"/>
                <w:lang w:val="ru-RU"/>
              </w:rPr>
              <w:t xml:space="preserve"> сферы) (в % от общего   числа</w:t>
            </w:r>
            <w:r w:rsidRPr="00DF5D2E">
              <w:rPr>
                <w:rFonts w:ascii="Times New Roman" w:hAnsi="Times New Roman" w:cs="Times New Roman"/>
                <w:spacing w:val="42"/>
                <w:sz w:val="20"/>
                <w:lang w:val="ru-RU"/>
              </w:rPr>
              <w:t xml:space="preserve"> </w:t>
            </w:r>
            <w:r w:rsidRPr="00DF5D2E">
              <w:rPr>
                <w:rFonts w:ascii="Times New Roman" w:hAnsi="Times New Roman" w:cs="Times New Roman"/>
                <w:sz w:val="20"/>
                <w:lang w:val="ru-RU"/>
              </w:rPr>
              <w:t>опрошенных получателей услуг).</w:t>
            </w:r>
            <w:r w:rsidRPr="00DF5D2E">
              <w:rPr>
                <w:rFonts w:ascii="Times New Roman" w:hAnsi="Times New Roman" w:cs="Times New Roman"/>
                <w:spacing w:val="-14"/>
                <w:sz w:val="20"/>
                <w:lang w:val="ru-RU"/>
              </w:rPr>
              <w:t xml:space="preserve"> </w:t>
            </w:r>
            <w:r w:rsidRPr="00DF5D2E">
              <w:rPr>
                <w:rFonts w:ascii="Times New Roman" w:hAnsi="Times New Roman" w:cs="Times New Roman"/>
                <w:b/>
                <w:sz w:val="20"/>
                <w:lang w:val="ru-RU"/>
              </w:rPr>
              <w:t>(</w:t>
            </w:r>
            <w:proofErr w:type="spellStart"/>
            <w:r w:rsidRPr="00DF5D2E">
              <w:rPr>
                <w:rFonts w:ascii="Times New Roman" w:hAnsi="Times New Roman" w:cs="Times New Roman"/>
                <w:b/>
                <w:sz w:val="20"/>
                <w:lang w:val="ru-RU"/>
              </w:rPr>
              <w:t>П</w:t>
            </w:r>
            <w:r w:rsidRPr="00DF5D2E">
              <w:rPr>
                <w:rFonts w:ascii="Times New Roman" w:hAnsi="Times New Roman" w:cs="Times New Roman"/>
                <w:b/>
                <w:sz w:val="20"/>
                <w:vertAlign w:val="subscript"/>
                <w:lang w:val="ru-RU"/>
              </w:rPr>
              <w:t>реком</w:t>
            </w:r>
            <w:proofErr w:type="spellEnd"/>
            <w:r w:rsidRPr="00DF5D2E">
              <w:rPr>
                <w:rFonts w:ascii="Times New Roman" w:hAnsi="Times New Roman" w:cs="Times New Roman"/>
                <w:b/>
                <w:sz w:val="20"/>
                <w:lang w:val="ru-RU"/>
              </w:rPr>
              <w:t>)</w:t>
            </w:r>
          </w:p>
        </w:tc>
        <w:tc>
          <w:tcPr>
            <w:tcW w:w="709" w:type="dxa"/>
            <w:gridSpan w:val="2"/>
            <w:tcBorders>
              <w:top w:val="single" w:sz="4" w:space="0" w:color="auto"/>
              <w:left w:val="single" w:sz="4" w:space="0" w:color="auto"/>
              <w:bottom w:val="single" w:sz="4" w:space="0" w:color="auto"/>
              <w:right w:val="single" w:sz="4" w:space="0" w:color="auto"/>
            </w:tcBorders>
          </w:tcPr>
          <w:p w:rsidR="00EC4941" w:rsidRPr="00DF5D2E" w:rsidRDefault="00EC4941" w:rsidP="00F42833">
            <w:pPr>
              <w:pStyle w:val="TableParagraph"/>
              <w:jc w:val="center"/>
              <w:rPr>
                <w:rFonts w:ascii="Times New Roman" w:hAnsi="Times New Roman" w:cs="Times New Roman"/>
                <w:sz w:val="20"/>
              </w:rPr>
            </w:pPr>
            <w:r w:rsidRPr="00DF5D2E">
              <w:rPr>
                <w:rFonts w:ascii="Times New Roman" w:hAnsi="Times New Roman" w:cs="Times New Roman"/>
                <w:sz w:val="20"/>
              </w:rPr>
              <w:t>0,3</w:t>
            </w:r>
          </w:p>
        </w:tc>
        <w:tc>
          <w:tcPr>
            <w:tcW w:w="2835" w:type="dxa"/>
            <w:gridSpan w:val="2"/>
            <w:tcBorders>
              <w:top w:val="single" w:sz="4" w:space="0" w:color="auto"/>
              <w:left w:val="single" w:sz="4" w:space="0" w:color="auto"/>
              <w:bottom w:val="single" w:sz="4" w:space="0" w:color="auto"/>
              <w:right w:val="single" w:sz="4" w:space="0" w:color="auto"/>
            </w:tcBorders>
          </w:tcPr>
          <w:p w:rsidR="00EC4941" w:rsidRPr="00DF5D2E" w:rsidRDefault="00EC4941" w:rsidP="00F42833">
            <w:pPr>
              <w:pStyle w:val="TableParagraph"/>
              <w:jc w:val="both"/>
              <w:rPr>
                <w:rFonts w:ascii="Times New Roman" w:hAnsi="Times New Roman" w:cs="Times New Roman"/>
                <w:sz w:val="20"/>
                <w:lang w:val="ru-RU"/>
              </w:rPr>
            </w:pPr>
            <w:r w:rsidRPr="00DF5D2E">
              <w:rPr>
                <w:rFonts w:ascii="Times New Roman" w:hAnsi="Times New Roman" w:cs="Times New Roman"/>
                <w:sz w:val="20"/>
                <w:lang w:val="ru-RU"/>
              </w:rPr>
              <w:t xml:space="preserve"> 5.1.</w:t>
            </w:r>
            <w:proofErr w:type="gramStart"/>
            <w:r w:rsidRPr="00DF5D2E">
              <w:rPr>
                <w:rFonts w:ascii="Times New Roman" w:hAnsi="Times New Roman" w:cs="Times New Roman"/>
                <w:sz w:val="20"/>
                <w:lang w:val="ru-RU"/>
              </w:rPr>
              <w:t>1.Готовность</w:t>
            </w:r>
            <w:proofErr w:type="gramEnd"/>
            <w:r w:rsidRPr="00DF5D2E">
              <w:rPr>
                <w:rFonts w:ascii="Times New Roman" w:hAnsi="Times New Roman" w:cs="Times New Roman"/>
                <w:sz w:val="20"/>
                <w:lang w:val="ru-RU"/>
              </w:rPr>
              <w:t xml:space="preserve"> получателей услуг рекомендовать организацию социальной сферы родственникам и знакомым</w:t>
            </w:r>
          </w:p>
        </w:tc>
        <w:tc>
          <w:tcPr>
            <w:tcW w:w="4621" w:type="dxa"/>
            <w:gridSpan w:val="2"/>
            <w:tcBorders>
              <w:top w:val="single" w:sz="4" w:space="0" w:color="auto"/>
              <w:left w:val="single" w:sz="4" w:space="0" w:color="auto"/>
              <w:bottom w:val="single" w:sz="4" w:space="0" w:color="auto"/>
              <w:right w:val="single" w:sz="4" w:space="0" w:color="auto"/>
            </w:tcBorders>
          </w:tcPr>
          <w:p w:rsidR="00EC4941" w:rsidRPr="00DF5D2E" w:rsidRDefault="00EC4941" w:rsidP="00F42833">
            <w:pPr>
              <w:pStyle w:val="TableParagraph"/>
              <w:ind w:left="115" w:right="85"/>
              <w:jc w:val="both"/>
              <w:rPr>
                <w:rFonts w:ascii="Times New Roman" w:hAnsi="Times New Roman" w:cs="Times New Roman"/>
                <w:sz w:val="20"/>
                <w:lang w:val="ru-RU"/>
              </w:rPr>
            </w:pPr>
            <w:r w:rsidRPr="00DF5D2E">
              <w:rPr>
                <w:rFonts w:ascii="Times New Roman" w:hAnsi="Times New Roman" w:cs="Times New Roman"/>
                <w:sz w:val="20"/>
                <w:lang w:val="ru-RU"/>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sidRPr="00DF5D2E">
              <w:rPr>
                <w:rFonts w:ascii="Times New Roman" w:hAnsi="Times New Roman" w:cs="Times New Roman"/>
                <w:b/>
                <w:sz w:val="20"/>
                <w:lang w:val="ru-RU"/>
              </w:rPr>
              <w:t>У</w:t>
            </w:r>
            <w:r w:rsidRPr="00DF5D2E">
              <w:rPr>
                <w:rFonts w:ascii="Times New Roman" w:hAnsi="Times New Roman" w:cs="Times New Roman"/>
                <w:b/>
                <w:sz w:val="20"/>
                <w:vertAlign w:val="subscript"/>
                <w:lang w:val="ru-RU"/>
              </w:rPr>
              <w:t>реком</w:t>
            </w:r>
            <w:proofErr w:type="spellEnd"/>
            <w:r w:rsidRPr="00DF5D2E">
              <w:rPr>
                <w:rFonts w:ascii="Times New Roman" w:hAnsi="Times New Roman" w:cs="Times New Roman"/>
                <w:sz w:val="20"/>
                <w:lang w:val="ru-RU"/>
              </w:rPr>
              <w:t>), по отношению к числу опрошенных получателей услуг, ответивших на соответствующий вопрос анкеты (</w:t>
            </w:r>
            <w:proofErr w:type="spellStart"/>
            <w:r w:rsidRPr="00DF5D2E">
              <w:rPr>
                <w:rFonts w:ascii="Times New Roman" w:hAnsi="Times New Roman" w:cs="Times New Roman"/>
                <w:b/>
                <w:sz w:val="20"/>
                <w:lang w:val="ru-RU"/>
              </w:rPr>
              <w:t>Ч</w:t>
            </w:r>
            <w:r w:rsidRPr="00DF5D2E">
              <w:rPr>
                <w:rFonts w:ascii="Times New Roman" w:hAnsi="Times New Roman" w:cs="Times New Roman"/>
                <w:b/>
                <w:sz w:val="20"/>
                <w:vertAlign w:val="subscript"/>
                <w:lang w:val="ru-RU"/>
              </w:rPr>
              <w:t>общ</w:t>
            </w:r>
            <w:proofErr w:type="spellEnd"/>
            <w:r w:rsidRPr="00DF5D2E">
              <w:rPr>
                <w:rFonts w:ascii="Times New Roman" w:hAnsi="Times New Roman" w:cs="Times New Roman"/>
                <w:sz w:val="20"/>
                <w:lang w:val="ru-RU"/>
              </w:rPr>
              <w:t>)</w:t>
            </w:r>
          </w:p>
        </w:tc>
        <w:tc>
          <w:tcPr>
            <w:tcW w:w="1330" w:type="dxa"/>
            <w:tcBorders>
              <w:top w:val="single" w:sz="4" w:space="0" w:color="auto"/>
              <w:left w:val="single" w:sz="4" w:space="0" w:color="auto"/>
              <w:bottom w:val="single" w:sz="4" w:space="0" w:color="auto"/>
              <w:right w:val="single" w:sz="4" w:space="0" w:color="auto"/>
            </w:tcBorders>
          </w:tcPr>
          <w:p w:rsidR="00EC4941" w:rsidRPr="00DF5D2E" w:rsidRDefault="00EC4941" w:rsidP="00F42833">
            <w:pPr>
              <w:pStyle w:val="TableParagraph"/>
              <w:jc w:val="center"/>
              <w:rPr>
                <w:rFonts w:ascii="Times New Roman" w:hAnsi="Times New Roman" w:cs="Times New Roman"/>
                <w:sz w:val="20"/>
              </w:rPr>
            </w:pPr>
            <w:r w:rsidRPr="00DF5D2E">
              <w:rPr>
                <w:rFonts w:ascii="Times New Roman" w:hAnsi="Times New Roman" w:cs="Times New Roman"/>
                <w:sz w:val="20"/>
              </w:rPr>
              <w:t xml:space="preserve">0-100 </w:t>
            </w:r>
            <w:proofErr w:type="spellStart"/>
            <w:r w:rsidRPr="00DF5D2E">
              <w:rPr>
                <w:rFonts w:ascii="Times New Roman" w:hAnsi="Times New Roman" w:cs="Times New Roman"/>
                <w:sz w:val="20"/>
              </w:rPr>
              <w:t>баллов</w:t>
            </w:r>
            <w:proofErr w:type="spellEnd"/>
          </w:p>
        </w:tc>
        <w:tc>
          <w:tcPr>
            <w:tcW w:w="1277" w:type="dxa"/>
            <w:tcBorders>
              <w:top w:val="single" w:sz="4" w:space="0" w:color="auto"/>
              <w:left w:val="single" w:sz="4" w:space="0" w:color="auto"/>
              <w:bottom w:val="single" w:sz="4" w:space="0" w:color="auto"/>
              <w:right w:val="single" w:sz="4" w:space="0" w:color="auto"/>
            </w:tcBorders>
          </w:tcPr>
          <w:p w:rsidR="00EC4941" w:rsidRPr="00DF5D2E" w:rsidRDefault="00EC4941" w:rsidP="00F42833">
            <w:pPr>
              <w:pStyle w:val="TableParagraph"/>
              <w:jc w:val="center"/>
              <w:rPr>
                <w:rFonts w:ascii="Times New Roman" w:hAnsi="Times New Roman" w:cs="Times New Roman"/>
                <w:sz w:val="20"/>
              </w:rPr>
            </w:pPr>
            <w:r w:rsidRPr="00DF5D2E">
              <w:rPr>
                <w:rFonts w:ascii="Times New Roman" w:hAnsi="Times New Roman" w:cs="Times New Roman"/>
                <w:sz w:val="20"/>
              </w:rPr>
              <w:t xml:space="preserve">100 </w:t>
            </w:r>
            <w:proofErr w:type="spellStart"/>
            <w:r w:rsidRPr="00DF5D2E">
              <w:rPr>
                <w:rFonts w:ascii="Times New Roman" w:hAnsi="Times New Roman" w:cs="Times New Roman"/>
                <w:sz w:val="20"/>
              </w:rPr>
              <w:t>баллов</w:t>
            </w:r>
            <w:proofErr w:type="spellEnd"/>
          </w:p>
          <w:p w:rsidR="00EC4941" w:rsidRPr="00DF5D2E" w:rsidRDefault="00EC4941" w:rsidP="00F42833">
            <w:pPr>
              <w:pStyle w:val="TableParagraph"/>
              <w:rPr>
                <w:rFonts w:ascii="Times New Roman" w:hAnsi="Times New Roman" w:cs="Times New Roman"/>
                <w:b/>
                <w:sz w:val="19"/>
              </w:rPr>
            </w:pPr>
          </w:p>
          <w:p w:rsidR="00EC4941" w:rsidRPr="00DF5D2E" w:rsidRDefault="00EC4941" w:rsidP="00F42833">
            <w:pPr>
              <w:pStyle w:val="TableParagraph"/>
              <w:jc w:val="center"/>
              <w:rPr>
                <w:rFonts w:ascii="Times New Roman" w:hAnsi="Times New Roman" w:cs="Times New Roman"/>
                <w:sz w:val="20"/>
              </w:rPr>
            </w:pPr>
            <w:proofErr w:type="spellStart"/>
            <w:r w:rsidRPr="00DF5D2E">
              <w:rPr>
                <w:rFonts w:ascii="Times New Roman" w:hAnsi="Times New Roman" w:cs="Times New Roman"/>
                <w:sz w:val="20"/>
              </w:rPr>
              <w:t>Для</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расчета</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формула</w:t>
            </w:r>
            <w:proofErr w:type="spellEnd"/>
            <w:r w:rsidRPr="00DF5D2E">
              <w:rPr>
                <w:rFonts w:ascii="Times New Roman" w:hAnsi="Times New Roman" w:cs="Times New Roman"/>
                <w:sz w:val="20"/>
              </w:rPr>
              <w:t xml:space="preserve"> (5.1)</w:t>
            </w:r>
          </w:p>
        </w:tc>
      </w:tr>
    </w:tbl>
    <w:p w:rsidR="00EC4941" w:rsidRPr="00DF5D2E" w:rsidRDefault="00EC4941" w:rsidP="00F42833">
      <w:pPr>
        <w:rPr>
          <w:sz w:val="10"/>
          <w:szCs w:val="10"/>
        </w:rPr>
      </w:pPr>
    </w:p>
    <w:tbl>
      <w:tblPr>
        <w:tblW w:w="0" w:type="auto"/>
        <w:jc w:val="center"/>
        <w:tblLayout w:type="fixed"/>
        <w:tblCellMar>
          <w:left w:w="0" w:type="dxa"/>
          <w:right w:w="0" w:type="dxa"/>
        </w:tblCellMar>
        <w:tblLook w:val="04A0" w:firstRow="1" w:lastRow="0" w:firstColumn="1" w:lastColumn="0" w:noHBand="0" w:noVBand="1"/>
      </w:tblPr>
      <w:tblGrid>
        <w:gridCol w:w="1661"/>
        <w:gridCol w:w="1102"/>
        <w:gridCol w:w="1985"/>
        <w:gridCol w:w="141"/>
        <w:gridCol w:w="2444"/>
      </w:tblGrid>
      <w:tr w:rsidR="00D142F7" w:rsidRPr="00DF5D2E" w:rsidTr="007F2397">
        <w:trPr>
          <w:trHeight w:val="110"/>
          <w:jc w:val="center"/>
        </w:trPr>
        <w:tc>
          <w:tcPr>
            <w:tcW w:w="1661" w:type="dxa"/>
            <w:vMerge w:val="restart"/>
            <w:vAlign w:val="center"/>
          </w:tcPr>
          <w:p w:rsidR="00D142F7" w:rsidRPr="00DF5D2E" w:rsidRDefault="00D142F7" w:rsidP="00F42833">
            <w:pPr>
              <w:jc w:val="center"/>
              <w:rPr>
                <w:sz w:val="24"/>
                <w:szCs w:val="24"/>
              </w:rPr>
            </w:pPr>
            <w:proofErr w:type="spellStart"/>
            <w:r w:rsidRPr="00DF5D2E">
              <w:rPr>
                <w:b/>
                <w:sz w:val="24"/>
                <w:szCs w:val="24"/>
              </w:rPr>
              <w:t>П</w:t>
            </w:r>
            <w:r w:rsidRPr="00DF5D2E">
              <w:rPr>
                <w:b/>
                <w:sz w:val="24"/>
                <w:szCs w:val="24"/>
                <w:vertAlign w:val="subscript"/>
              </w:rPr>
              <w:t>реком</w:t>
            </w:r>
            <w:proofErr w:type="spellEnd"/>
            <w:r w:rsidRPr="00DF5D2E">
              <w:rPr>
                <w:sz w:val="24"/>
                <w:szCs w:val="24"/>
                <w:vertAlign w:val="subscript"/>
              </w:rPr>
              <w:t xml:space="preserve"> </w:t>
            </w:r>
            <w:r w:rsidRPr="00DF5D2E">
              <w:rPr>
                <w:sz w:val="24"/>
                <w:szCs w:val="24"/>
              </w:rPr>
              <w:t xml:space="preserve">= ( </w:t>
            </w:r>
          </w:p>
        </w:tc>
        <w:tc>
          <w:tcPr>
            <w:tcW w:w="1102" w:type="dxa"/>
            <w:tcBorders>
              <w:bottom w:val="single" w:sz="4" w:space="0" w:color="auto"/>
            </w:tcBorders>
            <w:vAlign w:val="bottom"/>
          </w:tcPr>
          <w:p w:rsidR="00D142F7" w:rsidRPr="00DF5D2E" w:rsidRDefault="00D142F7" w:rsidP="00F42833">
            <w:pPr>
              <w:jc w:val="center"/>
              <w:rPr>
                <w:sz w:val="24"/>
                <w:szCs w:val="24"/>
                <w:vertAlign w:val="subscript"/>
              </w:rPr>
            </w:pPr>
            <w:proofErr w:type="spellStart"/>
            <w:r w:rsidRPr="00DF5D2E">
              <w:rPr>
                <w:b/>
                <w:sz w:val="24"/>
                <w:szCs w:val="24"/>
              </w:rPr>
              <w:t>У</w:t>
            </w:r>
            <w:r w:rsidRPr="00DF5D2E">
              <w:rPr>
                <w:b/>
                <w:sz w:val="24"/>
                <w:szCs w:val="24"/>
                <w:vertAlign w:val="subscript"/>
              </w:rPr>
              <w:t>реком</w:t>
            </w:r>
            <w:proofErr w:type="spellEnd"/>
          </w:p>
        </w:tc>
        <w:tc>
          <w:tcPr>
            <w:tcW w:w="1985" w:type="dxa"/>
            <w:vMerge w:val="restart"/>
            <w:vAlign w:val="center"/>
          </w:tcPr>
          <w:p w:rsidR="00D142F7" w:rsidRPr="00DF5D2E" w:rsidRDefault="00D142F7" w:rsidP="00F42833">
            <w:pPr>
              <w:rPr>
                <w:sz w:val="24"/>
                <w:szCs w:val="24"/>
              </w:rPr>
            </w:pPr>
            <w:r w:rsidRPr="00DF5D2E">
              <w:rPr>
                <w:sz w:val="24"/>
                <w:szCs w:val="24"/>
              </w:rPr>
              <w:t xml:space="preserve"> ) × 100</w:t>
            </w:r>
          </w:p>
        </w:tc>
        <w:tc>
          <w:tcPr>
            <w:tcW w:w="141" w:type="dxa"/>
            <w:vAlign w:val="bottom"/>
          </w:tcPr>
          <w:p w:rsidR="00D142F7" w:rsidRPr="00DF5D2E" w:rsidRDefault="00D142F7" w:rsidP="00F42833">
            <w:pPr>
              <w:rPr>
                <w:sz w:val="24"/>
                <w:szCs w:val="24"/>
              </w:rPr>
            </w:pPr>
          </w:p>
        </w:tc>
        <w:tc>
          <w:tcPr>
            <w:tcW w:w="2444" w:type="dxa"/>
            <w:vMerge w:val="restart"/>
          </w:tcPr>
          <w:p w:rsidR="00D142F7" w:rsidRPr="00DF5D2E" w:rsidRDefault="00D142F7" w:rsidP="00F42833">
            <w:pPr>
              <w:rPr>
                <w:sz w:val="24"/>
                <w:szCs w:val="24"/>
              </w:rPr>
            </w:pPr>
            <w:r w:rsidRPr="00DF5D2E">
              <w:rPr>
                <w:sz w:val="24"/>
                <w:szCs w:val="24"/>
              </w:rPr>
              <w:t xml:space="preserve">           (5.1.)</w:t>
            </w:r>
          </w:p>
        </w:tc>
      </w:tr>
      <w:tr w:rsidR="00D142F7" w:rsidRPr="00DF5D2E" w:rsidTr="007F2397">
        <w:trPr>
          <w:trHeight w:val="110"/>
          <w:jc w:val="center"/>
        </w:trPr>
        <w:tc>
          <w:tcPr>
            <w:tcW w:w="1661" w:type="dxa"/>
            <w:vMerge/>
            <w:vAlign w:val="bottom"/>
          </w:tcPr>
          <w:p w:rsidR="00D142F7" w:rsidRPr="00DF5D2E" w:rsidRDefault="00D142F7" w:rsidP="00F42833">
            <w:pPr>
              <w:rPr>
                <w:sz w:val="24"/>
                <w:szCs w:val="24"/>
              </w:rPr>
            </w:pPr>
          </w:p>
        </w:tc>
        <w:tc>
          <w:tcPr>
            <w:tcW w:w="1102" w:type="dxa"/>
            <w:tcBorders>
              <w:top w:val="single" w:sz="4" w:space="0" w:color="auto"/>
            </w:tcBorders>
            <w:vAlign w:val="bottom"/>
          </w:tcPr>
          <w:p w:rsidR="00D142F7" w:rsidRPr="00DF5D2E" w:rsidRDefault="00D142F7" w:rsidP="00F42833">
            <w:pPr>
              <w:jc w:val="center"/>
              <w:rPr>
                <w:b/>
                <w:sz w:val="24"/>
                <w:szCs w:val="24"/>
                <w:vertAlign w:val="subscript"/>
              </w:rPr>
            </w:pPr>
            <w:proofErr w:type="spellStart"/>
            <w:r w:rsidRPr="00DF5D2E">
              <w:rPr>
                <w:b/>
                <w:sz w:val="24"/>
                <w:szCs w:val="24"/>
              </w:rPr>
              <w:t>Ч</w:t>
            </w:r>
            <w:r w:rsidRPr="00DF5D2E">
              <w:rPr>
                <w:b/>
                <w:sz w:val="24"/>
                <w:szCs w:val="24"/>
                <w:vertAlign w:val="subscript"/>
              </w:rPr>
              <w:t>общ</w:t>
            </w:r>
            <w:proofErr w:type="spellEnd"/>
          </w:p>
        </w:tc>
        <w:tc>
          <w:tcPr>
            <w:tcW w:w="1985" w:type="dxa"/>
            <w:vMerge/>
            <w:vAlign w:val="bottom"/>
          </w:tcPr>
          <w:p w:rsidR="00D142F7" w:rsidRPr="00DF5D2E" w:rsidRDefault="00D142F7" w:rsidP="00F42833">
            <w:pPr>
              <w:rPr>
                <w:sz w:val="24"/>
                <w:szCs w:val="24"/>
              </w:rPr>
            </w:pPr>
          </w:p>
        </w:tc>
        <w:tc>
          <w:tcPr>
            <w:tcW w:w="141" w:type="dxa"/>
            <w:vAlign w:val="bottom"/>
          </w:tcPr>
          <w:p w:rsidR="00D142F7" w:rsidRPr="00DF5D2E" w:rsidRDefault="00D142F7" w:rsidP="00F42833">
            <w:pPr>
              <w:rPr>
                <w:sz w:val="24"/>
                <w:szCs w:val="24"/>
              </w:rPr>
            </w:pPr>
          </w:p>
        </w:tc>
        <w:tc>
          <w:tcPr>
            <w:tcW w:w="2444" w:type="dxa"/>
            <w:vMerge/>
          </w:tcPr>
          <w:p w:rsidR="00D142F7" w:rsidRPr="00DF5D2E" w:rsidRDefault="00D142F7" w:rsidP="00F42833">
            <w:pPr>
              <w:rPr>
                <w:sz w:val="24"/>
                <w:szCs w:val="24"/>
              </w:rPr>
            </w:pPr>
          </w:p>
        </w:tc>
      </w:tr>
    </w:tbl>
    <w:p w:rsidR="00D142F7" w:rsidRPr="00DF5D2E" w:rsidRDefault="00D142F7" w:rsidP="00F42833">
      <w:pPr>
        <w:pStyle w:val="TableParagraph"/>
        <w:rPr>
          <w:sz w:val="20"/>
        </w:rPr>
      </w:pPr>
      <w:r w:rsidRPr="00DF5D2E">
        <w:rPr>
          <w:sz w:val="20"/>
        </w:rPr>
        <w:lastRenderedPageBreak/>
        <w:t>где</w:t>
      </w:r>
    </w:p>
    <w:p w:rsidR="00D142F7" w:rsidRPr="00DF5D2E" w:rsidRDefault="00D142F7" w:rsidP="00F42833">
      <w:pPr>
        <w:pStyle w:val="TableParagraph"/>
        <w:rPr>
          <w:sz w:val="20"/>
        </w:rPr>
      </w:pPr>
      <w:proofErr w:type="spellStart"/>
      <w:r w:rsidRPr="00DF5D2E">
        <w:rPr>
          <w:b/>
          <w:sz w:val="20"/>
        </w:rPr>
        <w:t>У</w:t>
      </w:r>
      <w:r w:rsidRPr="00DF5D2E">
        <w:rPr>
          <w:b/>
          <w:sz w:val="20"/>
          <w:vertAlign w:val="subscript"/>
        </w:rPr>
        <w:t>реком</w:t>
      </w:r>
      <w:proofErr w:type="spellEnd"/>
      <w:r w:rsidRPr="00DF5D2E">
        <w:rPr>
          <w:b/>
          <w:sz w:val="20"/>
        </w:rPr>
        <w:t xml:space="preserve"> - </w:t>
      </w:r>
      <w:r w:rsidRPr="00DF5D2E">
        <w:rPr>
          <w:sz w:val="20"/>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D142F7" w:rsidRPr="00DF5D2E" w:rsidRDefault="00D142F7" w:rsidP="00F42833">
      <w:pPr>
        <w:rPr>
          <w:sz w:val="20"/>
        </w:rPr>
      </w:pPr>
      <w:proofErr w:type="spellStart"/>
      <w:r w:rsidRPr="00DF5D2E">
        <w:rPr>
          <w:b/>
          <w:sz w:val="20"/>
        </w:rPr>
        <w:t>Ч</w:t>
      </w:r>
      <w:r w:rsidRPr="00DF5D2E">
        <w:rPr>
          <w:b/>
          <w:sz w:val="20"/>
          <w:vertAlign w:val="subscript"/>
        </w:rPr>
        <w:t>общ</w:t>
      </w:r>
      <w:proofErr w:type="spellEnd"/>
      <w:r w:rsidRPr="00DF5D2E">
        <w:rPr>
          <w:b/>
          <w:sz w:val="20"/>
        </w:rPr>
        <w:t xml:space="preserve"> </w:t>
      </w:r>
      <w:r w:rsidRPr="00DF5D2E">
        <w:rPr>
          <w:sz w:val="20"/>
        </w:rPr>
        <w:t>- общее число опрошенных получателей услуг.</w:t>
      </w:r>
    </w:p>
    <w:p w:rsidR="00D142F7" w:rsidRPr="00DF5D2E" w:rsidRDefault="00D142F7" w:rsidP="00F42833">
      <w:pPr>
        <w:rPr>
          <w:sz w:val="10"/>
          <w:szCs w:val="10"/>
        </w:rPr>
      </w:pPr>
    </w:p>
    <w:tbl>
      <w:tblPr>
        <w:tblStyle w:val="TableNormal"/>
        <w:tblW w:w="15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50"/>
        <w:gridCol w:w="787"/>
        <w:gridCol w:w="4174"/>
        <w:gridCol w:w="3460"/>
        <w:gridCol w:w="1330"/>
        <w:gridCol w:w="1277"/>
      </w:tblGrid>
      <w:tr w:rsidR="00EC4941" w:rsidRPr="00DF5D2E" w:rsidTr="00EC4941">
        <w:trPr>
          <w:cantSplit/>
          <w:trHeight w:val="945"/>
          <w:jc w:val="center"/>
        </w:trPr>
        <w:tc>
          <w:tcPr>
            <w:tcW w:w="535" w:type="dxa"/>
          </w:tcPr>
          <w:p w:rsidR="00EC4941" w:rsidRPr="00DF5D2E" w:rsidRDefault="00EC4941" w:rsidP="00F42833">
            <w:pPr>
              <w:pStyle w:val="TableParagraph"/>
              <w:jc w:val="center"/>
              <w:rPr>
                <w:rFonts w:ascii="Times New Roman" w:hAnsi="Times New Roman" w:cs="Times New Roman"/>
                <w:b/>
                <w:sz w:val="20"/>
                <w:szCs w:val="20"/>
                <w:lang w:val="ru-RU"/>
              </w:rPr>
            </w:pPr>
          </w:p>
          <w:p w:rsidR="00EC4941" w:rsidRPr="00DF5D2E" w:rsidRDefault="00EC4941" w:rsidP="00F42833">
            <w:pPr>
              <w:pStyle w:val="TableParagraph"/>
              <w:jc w:val="center"/>
              <w:rPr>
                <w:rFonts w:ascii="Times New Roman" w:hAnsi="Times New Roman" w:cs="Times New Roman"/>
                <w:sz w:val="20"/>
                <w:szCs w:val="20"/>
              </w:rPr>
            </w:pPr>
            <w:r w:rsidRPr="00DF5D2E">
              <w:rPr>
                <w:rFonts w:ascii="Times New Roman" w:hAnsi="Times New Roman" w:cs="Times New Roman"/>
                <w:w w:val="99"/>
                <w:sz w:val="20"/>
                <w:szCs w:val="20"/>
              </w:rPr>
              <w:t>№</w:t>
            </w:r>
          </w:p>
        </w:tc>
        <w:tc>
          <w:tcPr>
            <w:tcW w:w="3750" w:type="dxa"/>
          </w:tcPr>
          <w:p w:rsidR="00EC4941" w:rsidRPr="00DF5D2E" w:rsidRDefault="00EC4941" w:rsidP="00F42833">
            <w:pPr>
              <w:pStyle w:val="TableParagraph"/>
              <w:jc w:val="center"/>
              <w:rPr>
                <w:rFonts w:ascii="Times New Roman" w:hAnsi="Times New Roman" w:cs="Times New Roman"/>
                <w:b/>
                <w:sz w:val="20"/>
                <w:szCs w:val="20"/>
              </w:rPr>
            </w:pPr>
          </w:p>
          <w:p w:rsidR="00EC4941" w:rsidRPr="00DF5D2E" w:rsidRDefault="00EC4941"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787" w:type="dxa"/>
            <w:textDirection w:val="btLr"/>
            <w:vAlign w:val="center"/>
          </w:tcPr>
          <w:p w:rsidR="00EC4941" w:rsidRPr="00DF5D2E" w:rsidRDefault="00EC4941" w:rsidP="00F42833">
            <w:pPr>
              <w:pStyle w:val="TableParagraph"/>
              <w:jc w:val="center"/>
              <w:rPr>
                <w:rFonts w:ascii="Times New Roman" w:hAnsi="Times New Roman" w:cs="Times New Roman"/>
                <w:sz w:val="20"/>
                <w:szCs w:val="20"/>
              </w:rPr>
            </w:pPr>
            <w:r w:rsidRPr="00DF5D2E">
              <w:rPr>
                <w:rFonts w:ascii="Times New Roman" w:hAnsi="Times New Roman" w:cs="Times New Roman"/>
                <w:sz w:val="16"/>
                <w:szCs w:val="16"/>
                <w:lang w:val="ru-RU"/>
              </w:rPr>
              <w:t>Значимость показателей</w:t>
            </w:r>
          </w:p>
        </w:tc>
        <w:tc>
          <w:tcPr>
            <w:tcW w:w="4174" w:type="dxa"/>
          </w:tcPr>
          <w:p w:rsidR="00EC4941" w:rsidRPr="00DF5D2E" w:rsidRDefault="00EC4941" w:rsidP="00F42833">
            <w:pPr>
              <w:pStyle w:val="TableParagraph"/>
              <w:jc w:val="center"/>
              <w:rPr>
                <w:rFonts w:ascii="Times New Roman" w:hAnsi="Times New Roman" w:cs="Times New Roman"/>
                <w:b/>
                <w:sz w:val="20"/>
                <w:szCs w:val="20"/>
                <w:lang w:val="ru-RU"/>
              </w:rPr>
            </w:pPr>
          </w:p>
          <w:p w:rsidR="00EC4941" w:rsidRPr="00DF5D2E" w:rsidRDefault="00EC4941"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3460" w:type="dxa"/>
          </w:tcPr>
          <w:p w:rsidR="00EC4941" w:rsidRPr="00DF5D2E" w:rsidRDefault="00EC4941" w:rsidP="00F42833">
            <w:pPr>
              <w:pStyle w:val="TableParagraph"/>
              <w:jc w:val="center"/>
              <w:rPr>
                <w:rFonts w:ascii="Times New Roman" w:hAnsi="Times New Roman" w:cs="Times New Roman"/>
                <w:b/>
                <w:sz w:val="20"/>
                <w:szCs w:val="20"/>
                <w:lang w:val="ru-RU"/>
              </w:rPr>
            </w:pPr>
          </w:p>
          <w:p w:rsidR="00EC4941" w:rsidRPr="00DF5D2E" w:rsidRDefault="00EC4941"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330" w:type="dxa"/>
          </w:tcPr>
          <w:p w:rsidR="00EC4941" w:rsidRPr="00DF5D2E" w:rsidRDefault="00EC4941"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Значение </w:t>
            </w:r>
            <w:proofErr w:type="spellStart"/>
            <w:r w:rsidRPr="00DF5D2E">
              <w:rPr>
                <w:rFonts w:ascii="Times New Roman" w:hAnsi="Times New Roman" w:cs="Times New Roman"/>
                <w:w w:val="95"/>
                <w:sz w:val="20"/>
                <w:szCs w:val="20"/>
              </w:rPr>
              <w:t>параметров</w:t>
            </w:r>
            <w:proofErr w:type="spellEnd"/>
            <w:r w:rsidRPr="00DF5D2E">
              <w:rPr>
                <w:rFonts w:ascii="Times New Roman" w:hAnsi="Times New Roman" w:cs="Times New Roman"/>
                <w:w w:val="95"/>
                <w:sz w:val="20"/>
                <w:szCs w:val="20"/>
              </w:rPr>
              <w:t xml:space="preserve"> </w:t>
            </w:r>
            <w:r w:rsidRPr="00DF5D2E">
              <w:rPr>
                <w:rFonts w:ascii="Times New Roman" w:hAnsi="Times New Roman" w:cs="Times New Roman"/>
                <w:sz w:val="20"/>
                <w:szCs w:val="20"/>
              </w:rPr>
              <w:t xml:space="preserve">в </w:t>
            </w:r>
            <w:proofErr w:type="spellStart"/>
            <w:r w:rsidRPr="00DF5D2E">
              <w:rPr>
                <w:rFonts w:ascii="Times New Roman" w:hAnsi="Times New Roman" w:cs="Times New Roman"/>
                <w:sz w:val="20"/>
                <w:szCs w:val="20"/>
              </w:rPr>
              <w:t>баллах</w:t>
            </w:r>
            <w:proofErr w:type="spellEnd"/>
          </w:p>
        </w:tc>
        <w:tc>
          <w:tcPr>
            <w:tcW w:w="1277" w:type="dxa"/>
          </w:tcPr>
          <w:p w:rsidR="00EC4941" w:rsidRPr="00DF5D2E" w:rsidRDefault="00EC4941"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Макси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мальное</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w w:val="95"/>
                <w:sz w:val="20"/>
                <w:szCs w:val="20"/>
              </w:rPr>
              <w:t>значение</w:t>
            </w:r>
            <w:proofErr w:type="spellEnd"/>
          </w:p>
          <w:p w:rsidR="00EC4941" w:rsidRPr="00DF5D2E" w:rsidRDefault="00EC4941"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показателей</w:t>
            </w:r>
            <w:proofErr w:type="spellEnd"/>
          </w:p>
        </w:tc>
      </w:tr>
      <w:tr w:rsidR="00EC4941" w:rsidRPr="00DF5D2E" w:rsidTr="00D142F7">
        <w:trPr>
          <w:trHeight w:val="1761"/>
          <w:jc w:val="center"/>
        </w:trPr>
        <w:tc>
          <w:tcPr>
            <w:tcW w:w="535" w:type="dxa"/>
          </w:tcPr>
          <w:p w:rsidR="00EC4941" w:rsidRPr="00DF5D2E" w:rsidRDefault="00EC4941" w:rsidP="00F42833">
            <w:pPr>
              <w:pStyle w:val="TableParagraph"/>
              <w:jc w:val="center"/>
              <w:rPr>
                <w:rFonts w:ascii="Times New Roman" w:hAnsi="Times New Roman" w:cs="Times New Roman"/>
                <w:sz w:val="20"/>
              </w:rPr>
            </w:pPr>
            <w:r w:rsidRPr="00DF5D2E">
              <w:rPr>
                <w:rFonts w:ascii="Times New Roman" w:hAnsi="Times New Roman" w:cs="Times New Roman"/>
                <w:sz w:val="20"/>
              </w:rPr>
              <w:t>5.2</w:t>
            </w:r>
          </w:p>
        </w:tc>
        <w:tc>
          <w:tcPr>
            <w:tcW w:w="3750" w:type="dxa"/>
          </w:tcPr>
          <w:p w:rsidR="00EC4941" w:rsidRPr="00DF5D2E" w:rsidRDefault="00EC4941" w:rsidP="00F42833">
            <w:pPr>
              <w:pStyle w:val="TableParagraph"/>
              <w:tabs>
                <w:tab w:val="left" w:pos="758"/>
                <w:tab w:val="left" w:pos="2053"/>
              </w:tabs>
              <w:ind w:left="49" w:right="157"/>
              <w:jc w:val="both"/>
              <w:rPr>
                <w:rFonts w:ascii="Times New Roman" w:hAnsi="Times New Roman" w:cs="Times New Roman"/>
                <w:sz w:val="20"/>
                <w:lang w:val="ru-RU"/>
              </w:rPr>
            </w:pPr>
            <w:r w:rsidRPr="00DF5D2E">
              <w:rPr>
                <w:rFonts w:ascii="Times New Roman" w:hAnsi="Times New Roman" w:cs="Times New Roman"/>
                <w:sz w:val="20"/>
                <w:lang w:val="ru-RU"/>
              </w:rPr>
              <w:t>Доля</w:t>
            </w:r>
            <w:r w:rsidRPr="00DF5D2E">
              <w:rPr>
                <w:rFonts w:ascii="Times New Roman" w:hAnsi="Times New Roman" w:cs="Times New Roman"/>
                <w:sz w:val="20"/>
                <w:lang w:val="ru-RU"/>
              </w:rPr>
              <w:tab/>
              <w:t>получателей</w:t>
            </w:r>
            <w:r w:rsidRPr="00DF5D2E">
              <w:rPr>
                <w:rFonts w:ascii="Times New Roman" w:hAnsi="Times New Roman" w:cs="Times New Roman"/>
                <w:sz w:val="20"/>
                <w:lang w:val="ru-RU"/>
              </w:rPr>
              <w:tab/>
            </w:r>
            <w:r w:rsidRPr="00DF5D2E">
              <w:rPr>
                <w:rFonts w:ascii="Times New Roman" w:hAnsi="Times New Roman" w:cs="Times New Roman"/>
                <w:spacing w:val="-4"/>
                <w:sz w:val="20"/>
                <w:lang w:val="ru-RU"/>
              </w:rPr>
              <w:t xml:space="preserve">услуг, </w:t>
            </w:r>
            <w:r w:rsidRPr="00DF5D2E">
              <w:rPr>
                <w:rFonts w:ascii="Times New Roman" w:hAnsi="Times New Roman" w:cs="Times New Roman"/>
                <w:sz w:val="20"/>
                <w:lang w:val="ru-RU"/>
              </w:rPr>
              <w:t>удовлетворенных организационными</w:t>
            </w:r>
          </w:p>
          <w:p w:rsidR="00EC4941" w:rsidRPr="00DF5D2E" w:rsidRDefault="00EC4941" w:rsidP="00F42833">
            <w:pPr>
              <w:pStyle w:val="TableParagraph"/>
              <w:ind w:left="49" w:right="157"/>
              <w:jc w:val="both"/>
              <w:rPr>
                <w:rFonts w:ascii="Times New Roman" w:hAnsi="Times New Roman" w:cs="Times New Roman"/>
                <w:b/>
                <w:sz w:val="20"/>
              </w:rPr>
            </w:pPr>
            <w:r w:rsidRPr="00DF5D2E">
              <w:rPr>
                <w:rFonts w:ascii="Times New Roman" w:hAnsi="Times New Roman" w:cs="Times New Roman"/>
                <w:sz w:val="20"/>
                <w:lang w:val="ru-RU"/>
              </w:rPr>
              <w:t xml:space="preserve">условиями предоставления услуг (в % от общего числа опрошенных получателей услуг). </w:t>
            </w:r>
            <w:r w:rsidRPr="00DF5D2E">
              <w:rPr>
                <w:rFonts w:ascii="Times New Roman" w:hAnsi="Times New Roman" w:cs="Times New Roman"/>
                <w:b/>
                <w:sz w:val="20"/>
              </w:rPr>
              <w:t>(</w:t>
            </w:r>
            <w:proofErr w:type="spellStart"/>
            <w:proofErr w:type="gramStart"/>
            <w:r w:rsidRPr="00DF5D2E">
              <w:rPr>
                <w:rFonts w:ascii="Times New Roman" w:hAnsi="Times New Roman" w:cs="Times New Roman"/>
                <w:b/>
                <w:sz w:val="20"/>
              </w:rPr>
              <w:t>П</w:t>
            </w:r>
            <w:r w:rsidRPr="00DF5D2E">
              <w:rPr>
                <w:rFonts w:ascii="Times New Roman" w:hAnsi="Times New Roman" w:cs="Times New Roman"/>
                <w:b/>
                <w:sz w:val="20"/>
                <w:vertAlign w:val="superscript"/>
              </w:rPr>
              <w:t>орг.усл</w:t>
            </w:r>
            <w:proofErr w:type="spellEnd"/>
            <w:r w:rsidR="00C0614B" w:rsidRPr="00DF5D2E">
              <w:rPr>
                <w:rFonts w:ascii="Times New Roman" w:hAnsi="Times New Roman" w:cs="Times New Roman"/>
                <w:b/>
                <w:sz w:val="20"/>
                <w:vertAlign w:val="subscript"/>
                <w:lang w:val="ru-RU"/>
              </w:rPr>
              <w:t>уд</w:t>
            </w:r>
            <w:r w:rsidRPr="00DF5D2E">
              <w:rPr>
                <w:rFonts w:ascii="Times New Roman" w:hAnsi="Times New Roman" w:cs="Times New Roman"/>
                <w:b/>
                <w:sz w:val="20"/>
              </w:rPr>
              <w:t xml:space="preserve"> )</w:t>
            </w:r>
            <w:proofErr w:type="gramEnd"/>
          </w:p>
          <w:p w:rsidR="00EC4941" w:rsidRPr="00DF5D2E" w:rsidRDefault="00EC4941" w:rsidP="00F42833">
            <w:pPr>
              <w:pStyle w:val="TableParagraph"/>
              <w:jc w:val="both"/>
              <w:rPr>
                <w:rFonts w:ascii="Times New Roman" w:hAnsi="Times New Roman" w:cs="Times New Roman"/>
                <w:b/>
                <w:sz w:val="13"/>
                <w:lang w:val="ru-RU"/>
              </w:rPr>
            </w:pPr>
          </w:p>
        </w:tc>
        <w:tc>
          <w:tcPr>
            <w:tcW w:w="787" w:type="dxa"/>
          </w:tcPr>
          <w:p w:rsidR="00EC4941" w:rsidRPr="00DF5D2E" w:rsidRDefault="00EC4941" w:rsidP="00F42833">
            <w:pPr>
              <w:pStyle w:val="TableParagraph"/>
              <w:jc w:val="center"/>
              <w:rPr>
                <w:rFonts w:ascii="Times New Roman" w:hAnsi="Times New Roman" w:cs="Times New Roman"/>
                <w:sz w:val="20"/>
              </w:rPr>
            </w:pPr>
            <w:r w:rsidRPr="00DF5D2E">
              <w:rPr>
                <w:rFonts w:ascii="Times New Roman" w:hAnsi="Times New Roman" w:cs="Times New Roman"/>
                <w:sz w:val="20"/>
              </w:rPr>
              <w:t>0,2</w:t>
            </w:r>
          </w:p>
        </w:tc>
        <w:tc>
          <w:tcPr>
            <w:tcW w:w="4174" w:type="dxa"/>
          </w:tcPr>
          <w:p w:rsidR="00EC4941" w:rsidRPr="00DF5D2E" w:rsidRDefault="00EC4941" w:rsidP="00F42833">
            <w:pPr>
              <w:pStyle w:val="TableParagraph"/>
              <w:ind w:left="48" w:right="15"/>
              <w:jc w:val="both"/>
              <w:rPr>
                <w:rFonts w:ascii="Times New Roman" w:hAnsi="Times New Roman" w:cs="Times New Roman"/>
                <w:sz w:val="20"/>
                <w:lang w:val="ru-RU"/>
              </w:rPr>
            </w:pPr>
            <w:r w:rsidRPr="00DF5D2E">
              <w:rPr>
                <w:rFonts w:ascii="Times New Roman" w:hAnsi="Times New Roman" w:cs="Times New Roman"/>
                <w:sz w:val="20"/>
                <w:lang w:val="ru-RU"/>
              </w:rPr>
              <w:t>5.2.1 Удовлетворенность получателей услуг организационными условиями оказания услуг, например:</w:t>
            </w:r>
          </w:p>
          <w:p w:rsidR="00EC4941" w:rsidRPr="00DF5D2E" w:rsidRDefault="00EC4941" w:rsidP="00F42833">
            <w:pPr>
              <w:pStyle w:val="TableParagraph"/>
              <w:numPr>
                <w:ilvl w:val="0"/>
                <w:numId w:val="51"/>
              </w:numPr>
              <w:tabs>
                <w:tab w:val="left" w:pos="221"/>
              </w:tabs>
              <w:ind w:left="48" w:right="15" w:firstLine="0"/>
              <w:jc w:val="both"/>
              <w:rPr>
                <w:rFonts w:ascii="Times New Roman" w:hAnsi="Times New Roman" w:cs="Times New Roman"/>
                <w:sz w:val="20"/>
                <w:lang w:val="ru-RU"/>
              </w:rPr>
            </w:pPr>
            <w:r w:rsidRPr="00DF5D2E">
              <w:rPr>
                <w:rFonts w:ascii="Times New Roman" w:hAnsi="Times New Roman" w:cs="Times New Roman"/>
                <w:sz w:val="20"/>
                <w:lang w:val="ru-RU"/>
              </w:rPr>
              <w:t>наличием и понятностью навигации внутри организации социальной</w:t>
            </w:r>
            <w:r w:rsidRPr="00DF5D2E">
              <w:rPr>
                <w:rFonts w:ascii="Times New Roman" w:hAnsi="Times New Roman" w:cs="Times New Roman"/>
                <w:spacing w:val="-14"/>
                <w:sz w:val="20"/>
                <w:lang w:val="ru-RU"/>
              </w:rPr>
              <w:t xml:space="preserve"> </w:t>
            </w:r>
            <w:r w:rsidRPr="00DF5D2E">
              <w:rPr>
                <w:rFonts w:ascii="Times New Roman" w:hAnsi="Times New Roman" w:cs="Times New Roman"/>
                <w:sz w:val="20"/>
                <w:lang w:val="ru-RU"/>
              </w:rPr>
              <w:t>сферы;</w:t>
            </w:r>
          </w:p>
          <w:p w:rsidR="00EC4941" w:rsidRPr="00DF5D2E" w:rsidRDefault="00EC4941" w:rsidP="00F42833">
            <w:pPr>
              <w:pStyle w:val="TableParagraph"/>
              <w:numPr>
                <w:ilvl w:val="0"/>
                <w:numId w:val="51"/>
              </w:numPr>
              <w:tabs>
                <w:tab w:val="left" w:pos="221"/>
              </w:tabs>
              <w:ind w:left="48" w:right="15" w:firstLine="0"/>
              <w:jc w:val="both"/>
              <w:rPr>
                <w:rFonts w:ascii="Times New Roman" w:hAnsi="Times New Roman" w:cs="Times New Roman"/>
                <w:sz w:val="20"/>
              </w:rPr>
            </w:pPr>
            <w:proofErr w:type="spellStart"/>
            <w:r w:rsidRPr="00DF5D2E">
              <w:rPr>
                <w:rFonts w:ascii="Times New Roman" w:hAnsi="Times New Roman" w:cs="Times New Roman"/>
                <w:sz w:val="20"/>
              </w:rPr>
              <w:t>графиком</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работы</w:t>
            </w:r>
            <w:proofErr w:type="spellEnd"/>
            <w:r w:rsidRPr="00DF5D2E">
              <w:rPr>
                <w:rFonts w:ascii="Times New Roman" w:hAnsi="Times New Roman" w:cs="Times New Roman"/>
                <w:spacing w:val="-1"/>
                <w:sz w:val="20"/>
              </w:rPr>
              <w:t xml:space="preserve"> </w:t>
            </w:r>
            <w:proofErr w:type="spellStart"/>
            <w:r w:rsidRPr="00DF5D2E">
              <w:rPr>
                <w:rFonts w:ascii="Times New Roman" w:hAnsi="Times New Roman" w:cs="Times New Roman"/>
                <w:sz w:val="20"/>
              </w:rPr>
              <w:t>организации</w:t>
            </w:r>
            <w:proofErr w:type="spellEnd"/>
          </w:p>
          <w:p w:rsidR="00EC4941" w:rsidRPr="00DF5D2E" w:rsidRDefault="00EC4941" w:rsidP="00F42833">
            <w:pPr>
              <w:pStyle w:val="TableParagraph"/>
              <w:ind w:left="48" w:right="15"/>
              <w:jc w:val="both"/>
              <w:rPr>
                <w:rFonts w:ascii="Times New Roman" w:hAnsi="Times New Roman" w:cs="Times New Roman"/>
                <w:sz w:val="20"/>
                <w:lang w:val="ru-RU"/>
              </w:rPr>
            </w:pPr>
            <w:r w:rsidRPr="00DF5D2E">
              <w:rPr>
                <w:rFonts w:ascii="Times New Roman" w:hAnsi="Times New Roman" w:cs="Times New Roman"/>
                <w:sz w:val="20"/>
                <w:lang w:val="ru-RU"/>
              </w:rPr>
              <w:t>социальной сферы (подразделения, отдельных специалистов,</w:t>
            </w:r>
            <w:r w:rsidRPr="00DF5D2E">
              <w:rPr>
                <w:rFonts w:ascii="Times New Roman" w:hAnsi="Times New Roman" w:cs="Times New Roman"/>
                <w:spacing w:val="-17"/>
                <w:sz w:val="20"/>
                <w:lang w:val="ru-RU"/>
              </w:rPr>
              <w:t xml:space="preserve"> </w:t>
            </w:r>
            <w:r w:rsidRPr="00DF5D2E">
              <w:rPr>
                <w:rFonts w:ascii="Times New Roman" w:hAnsi="Times New Roman" w:cs="Times New Roman"/>
                <w:sz w:val="20"/>
                <w:lang w:val="ru-RU"/>
              </w:rPr>
              <w:t>графиком прихода и</w:t>
            </w:r>
            <w:r w:rsidRPr="00DF5D2E">
              <w:rPr>
                <w:rFonts w:ascii="Times New Roman" w:hAnsi="Times New Roman" w:cs="Times New Roman"/>
                <w:spacing w:val="-3"/>
                <w:sz w:val="20"/>
                <w:lang w:val="ru-RU"/>
              </w:rPr>
              <w:t xml:space="preserve"> </w:t>
            </w:r>
            <w:r w:rsidRPr="00DF5D2E">
              <w:rPr>
                <w:rFonts w:ascii="Times New Roman" w:hAnsi="Times New Roman" w:cs="Times New Roman"/>
                <w:sz w:val="20"/>
                <w:lang w:val="ru-RU"/>
              </w:rPr>
              <w:t>прочее)</w:t>
            </w:r>
          </w:p>
        </w:tc>
        <w:tc>
          <w:tcPr>
            <w:tcW w:w="3460" w:type="dxa"/>
          </w:tcPr>
          <w:p w:rsidR="00EC4941" w:rsidRPr="00DF5D2E" w:rsidRDefault="00EC4941" w:rsidP="00F42833">
            <w:pPr>
              <w:pStyle w:val="TableParagraph"/>
              <w:ind w:left="127" w:right="73"/>
              <w:jc w:val="both"/>
              <w:rPr>
                <w:rFonts w:ascii="Times New Roman" w:hAnsi="Times New Roman" w:cs="Times New Roman"/>
                <w:sz w:val="20"/>
                <w:lang w:val="ru-RU"/>
              </w:rPr>
            </w:pPr>
            <w:r w:rsidRPr="00DF5D2E">
              <w:rPr>
                <w:rFonts w:ascii="Times New Roman" w:hAnsi="Times New Roman" w:cs="Times New Roman"/>
                <w:sz w:val="20"/>
                <w:lang w:val="ru-RU"/>
              </w:rPr>
              <w:t>число получателей услуг, удовлетворенных организационными условиями предоставления</w:t>
            </w:r>
          </w:p>
          <w:p w:rsidR="00EC4941" w:rsidRPr="00DF5D2E" w:rsidRDefault="00EC4941" w:rsidP="00F42833">
            <w:pPr>
              <w:pStyle w:val="TableParagraph"/>
              <w:ind w:left="127" w:right="73"/>
              <w:jc w:val="both"/>
              <w:rPr>
                <w:rFonts w:ascii="Times New Roman" w:hAnsi="Times New Roman" w:cs="Times New Roman"/>
                <w:sz w:val="20"/>
                <w:lang w:val="ru-RU"/>
              </w:rPr>
            </w:pPr>
            <w:r w:rsidRPr="00DF5D2E">
              <w:rPr>
                <w:rFonts w:ascii="Times New Roman" w:hAnsi="Times New Roman" w:cs="Times New Roman"/>
                <w:sz w:val="20"/>
                <w:lang w:val="ru-RU"/>
              </w:rPr>
              <w:t xml:space="preserve">услуг </w:t>
            </w:r>
            <w:r w:rsidRPr="00DF5D2E">
              <w:rPr>
                <w:rFonts w:ascii="Times New Roman" w:hAnsi="Times New Roman" w:cs="Times New Roman"/>
                <w:b/>
                <w:sz w:val="20"/>
                <w:lang w:val="ru-RU"/>
              </w:rPr>
              <w:t>(</w:t>
            </w:r>
            <w:proofErr w:type="spellStart"/>
            <w:r w:rsidRPr="00DF5D2E">
              <w:rPr>
                <w:rFonts w:ascii="Times New Roman" w:hAnsi="Times New Roman" w:cs="Times New Roman"/>
                <w:b/>
                <w:sz w:val="20"/>
                <w:lang w:val="ru-RU"/>
              </w:rPr>
              <w:t>У</w:t>
            </w:r>
            <w:r w:rsidRPr="00DF5D2E">
              <w:rPr>
                <w:rFonts w:ascii="Times New Roman" w:hAnsi="Times New Roman" w:cs="Times New Roman"/>
                <w:b/>
                <w:sz w:val="20"/>
                <w:vertAlign w:val="superscript"/>
                <w:lang w:val="ru-RU"/>
              </w:rPr>
              <w:t>орг.усл</w:t>
            </w:r>
            <w:proofErr w:type="spellEnd"/>
            <w:r w:rsidRPr="00DF5D2E">
              <w:rPr>
                <w:rFonts w:ascii="Times New Roman" w:hAnsi="Times New Roman" w:cs="Times New Roman"/>
                <w:b/>
                <w:sz w:val="20"/>
                <w:lang w:val="ru-RU"/>
              </w:rPr>
              <w:t>)</w:t>
            </w:r>
            <w:r w:rsidRPr="00DF5D2E">
              <w:rPr>
                <w:rFonts w:ascii="Times New Roman" w:hAnsi="Times New Roman" w:cs="Times New Roman"/>
                <w:sz w:val="20"/>
                <w:lang w:val="ru-RU"/>
              </w:rPr>
              <w:t xml:space="preserve">, по отношению к числу </w:t>
            </w:r>
            <w:proofErr w:type="gramStart"/>
            <w:r w:rsidRPr="00DF5D2E">
              <w:rPr>
                <w:rFonts w:ascii="Times New Roman" w:hAnsi="Times New Roman" w:cs="Times New Roman"/>
                <w:sz w:val="20"/>
                <w:lang w:val="ru-RU"/>
              </w:rPr>
              <w:t>опрошенных получателей услуг</w:t>
            </w:r>
            <w:proofErr w:type="gramEnd"/>
            <w:r w:rsidRPr="00DF5D2E">
              <w:rPr>
                <w:rFonts w:ascii="Times New Roman" w:hAnsi="Times New Roman" w:cs="Times New Roman"/>
                <w:sz w:val="20"/>
                <w:lang w:val="ru-RU"/>
              </w:rPr>
              <w:t xml:space="preserve"> ответивших на</w:t>
            </w:r>
          </w:p>
          <w:p w:rsidR="00EC4941" w:rsidRPr="00DF5D2E" w:rsidRDefault="00EC4941" w:rsidP="00F42833">
            <w:pPr>
              <w:pStyle w:val="TableParagraph"/>
              <w:ind w:left="127" w:right="73"/>
              <w:jc w:val="both"/>
              <w:rPr>
                <w:rFonts w:ascii="Times New Roman" w:hAnsi="Times New Roman" w:cs="Times New Roman"/>
                <w:b/>
                <w:sz w:val="20"/>
              </w:rPr>
            </w:pPr>
            <w:proofErr w:type="spellStart"/>
            <w:r w:rsidRPr="00DF5D2E">
              <w:rPr>
                <w:rFonts w:ascii="Times New Roman" w:hAnsi="Times New Roman" w:cs="Times New Roman"/>
                <w:sz w:val="20"/>
              </w:rPr>
              <w:t>соответствующий</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вопрос</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анкеты</w:t>
            </w:r>
            <w:proofErr w:type="spellEnd"/>
            <w:r w:rsidRPr="00DF5D2E">
              <w:rPr>
                <w:rFonts w:ascii="Times New Roman" w:hAnsi="Times New Roman" w:cs="Times New Roman"/>
                <w:sz w:val="20"/>
              </w:rPr>
              <w:t xml:space="preserve"> </w:t>
            </w:r>
            <w:r w:rsidRPr="00DF5D2E">
              <w:rPr>
                <w:rFonts w:ascii="Times New Roman" w:hAnsi="Times New Roman" w:cs="Times New Roman"/>
                <w:b/>
                <w:sz w:val="20"/>
              </w:rPr>
              <w:t>(</w:t>
            </w:r>
            <w:proofErr w:type="spellStart"/>
            <w:r w:rsidRPr="00DF5D2E">
              <w:rPr>
                <w:rFonts w:ascii="Times New Roman" w:hAnsi="Times New Roman" w:cs="Times New Roman"/>
                <w:b/>
                <w:sz w:val="20"/>
              </w:rPr>
              <w:t>Ч</w:t>
            </w:r>
            <w:r w:rsidRPr="00DF5D2E">
              <w:rPr>
                <w:rFonts w:ascii="Times New Roman" w:hAnsi="Times New Roman" w:cs="Times New Roman"/>
                <w:b/>
                <w:sz w:val="20"/>
                <w:vertAlign w:val="subscript"/>
              </w:rPr>
              <w:t>общ</w:t>
            </w:r>
            <w:proofErr w:type="spellEnd"/>
            <w:r w:rsidRPr="00DF5D2E">
              <w:rPr>
                <w:rFonts w:ascii="Times New Roman" w:hAnsi="Times New Roman" w:cs="Times New Roman"/>
                <w:b/>
                <w:sz w:val="20"/>
              </w:rPr>
              <w:t>)</w:t>
            </w:r>
          </w:p>
        </w:tc>
        <w:tc>
          <w:tcPr>
            <w:tcW w:w="1330" w:type="dxa"/>
          </w:tcPr>
          <w:p w:rsidR="00EC4941" w:rsidRPr="00DF5D2E" w:rsidRDefault="00EC4941" w:rsidP="00F42833">
            <w:pPr>
              <w:pStyle w:val="TableParagraph"/>
              <w:jc w:val="center"/>
              <w:rPr>
                <w:rFonts w:ascii="Times New Roman" w:hAnsi="Times New Roman" w:cs="Times New Roman"/>
                <w:sz w:val="20"/>
              </w:rPr>
            </w:pPr>
            <w:r w:rsidRPr="00DF5D2E">
              <w:rPr>
                <w:rFonts w:ascii="Times New Roman" w:hAnsi="Times New Roman" w:cs="Times New Roman"/>
                <w:sz w:val="20"/>
              </w:rPr>
              <w:t xml:space="preserve">0-100 </w:t>
            </w:r>
            <w:proofErr w:type="spellStart"/>
            <w:r w:rsidRPr="00DF5D2E">
              <w:rPr>
                <w:rFonts w:ascii="Times New Roman" w:hAnsi="Times New Roman" w:cs="Times New Roman"/>
                <w:sz w:val="20"/>
              </w:rPr>
              <w:t>баллов</w:t>
            </w:r>
            <w:proofErr w:type="spellEnd"/>
          </w:p>
        </w:tc>
        <w:tc>
          <w:tcPr>
            <w:tcW w:w="1277" w:type="dxa"/>
          </w:tcPr>
          <w:p w:rsidR="00EC4941" w:rsidRPr="00DF5D2E" w:rsidRDefault="00EC4941" w:rsidP="00F42833">
            <w:pPr>
              <w:pStyle w:val="TableParagraph"/>
              <w:jc w:val="both"/>
              <w:rPr>
                <w:rFonts w:ascii="Times New Roman" w:hAnsi="Times New Roman" w:cs="Times New Roman"/>
                <w:sz w:val="20"/>
              </w:rPr>
            </w:pPr>
            <w:r w:rsidRPr="00DF5D2E">
              <w:rPr>
                <w:rFonts w:ascii="Times New Roman" w:hAnsi="Times New Roman" w:cs="Times New Roman"/>
                <w:sz w:val="20"/>
              </w:rPr>
              <w:t xml:space="preserve">100 </w:t>
            </w:r>
            <w:proofErr w:type="spellStart"/>
            <w:r w:rsidRPr="00DF5D2E">
              <w:rPr>
                <w:rFonts w:ascii="Times New Roman" w:hAnsi="Times New Roman" w:cs="Times New Roman"/>
                <w:sz w:val="20"/>
              </w:rPr>
              <w:t>баллов</w:t>
            </w:r>
            <w:proofErr w:type="spellEnd"/>
          </w:p>
          <w:p w:rsidR="00EC4941" w:rsidRPr="00DF5D2E" w:rsidRDefault="00EC4941" w:rsidP="00F42833">
            <w:pPr>
              <w:pStyle w:val="TableParagraph"/>
              <w:jc w:val="both"/>
              <w:rPr>
                <w:rFonts w:ascii="Times New Roman" w:hAnsi="Times New Roman" w:cs="Times New Roman"/>
                <w:b/>
                <w:sz w:val="19"/>
              </w:rPr>
            </w:pPr>
          </w:p>
          <w:p w:rsidR="00EC4941" w:rsidRPr="00DF5D2E" w:rsidRDefault="00EC4941" w:rsidP="00F42833">
            <w:pPr>
              <w:pStyle w:val="TableParagraph"/>
              <w:jc w:val="center"/>
              <w:rPr>
                <w:rFonts w:ascii="Times New Roman" w:hAnsi="Times New Roman" w:cs="Times New Roman"/>
                <w:sz w:val="20"/>
              </w:rPr>
            </w:pPr>
            <w:proofErr w:type="spellStart"/>
            <w:r w:rsidRPr="00DF5D2E">
              <w:rPr>
                <w:rFonts w:ascii="Times New Roman" w:hAnsi="Times New Roman" w:cs="Times New Roman"/>
                <w:sz w:val="20"/>
              </w:rPr>
              <w:t>Для</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расчета</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формула</w:t>
            </w:r>
            <w:proofErr w:type="spellEnd"/>
            <w:r w:rsidRPr="00DF5D2E">
              <w:rPr>
                <w:rFonts w:ascii="Times New Roman" w:hAnsi="Times New Roman" w:cs="Times New Roman"/>
                <w:sz w:val="20"/>
              </w:rPr>
              <w:t xml:space="preserve"> (5.2)</w:t>
            </w:r>
          </w:p>
        </w:tc>
      </w:tr>
    </w:tbl>
    <w:p w:rsidR="00EC4941" w:rsidRPr="00DF5D2E" w:rsidRDefault="00EC4941" w:rsidP="00F42833">
      <w:pPr>
        <w:spacing w:before="90" w:after="3"/>
        <w:rPr>
          <w:b/>
          <w:sz w:val="10"/>
          <w:szCs w:val="10"/>
        </w:rPr>
      </w:pPr>
    </w:p>
    <w:tbl>
      <w:tblPr>
        <w:tblW w:w="0" w:type="auto"/>
        <w:jc w:val="center"/>
        <w:tblLayout w:type="fixed"/>
        <w:tblCellMar>
          <w:left w:w="0" w:type="dxa"/>
          <w:right w:w="0" w:type="dxa"/>
        </w:tblCellMar>
        <w:tblLook w:val="04A0" w:firstRow="1" w:lastRow="0" w:firstColumn="1" w:lastColumn="0" w:noHBand="0" w:noVBand="1"/>
      </w:tblPr>
      <w:tblGrid>
        <w:gridCol w:w="1661"/>
        <w:gridCol w:w="1102"/>
        <w:gridCol w:w="1985"/>
        <w:gridCol w:w="141"/>
        <w:gridCol w:w="2444"/>
      </w:tblGrid>
      <w:tr w:rsidR="00D142F7" w:rsidRPr="00DF5D2E" w:rsidTr="0090294A">
        <w:trPr>
          <w:trHeight w:val="110"/>
          <w:jc w:val="center"/>
        </w:trPr>
        <w:tc>
          <w:tcPr>
            <w:tcW w:w="1661" w:type="dxa"/>
            <w:vMerge w:val="restart"/>
            <w:vAlign w:val="center"/>
          </w:tcPr>
          <w:p w:rsidR="00D142F7" w:rsidRPr="00DF5D2E" w:rsidRDefault="00D142F7" w:rsidP="00F42833">
            <w:pPr>
              <w:jc w:val="center"/>
              <w:rPr>
                <w:sz w:val="24"/>
                <w:szCs w:val="24"/>
              </w:rPr>
            </w:pPr>
            <w:proofErr w:type="spellStart"/>
            <w:r w:rsidRPr="00DF5D2E">
              <w:rPr>
                <w:b/>
                <w:sz w:val="24"/>
                <w:szCs w:val="24"/>
              </w:rPr>
              <w:t>П</w:t>
            </w:r>
            <w:r w:rsidRPr="00DF5D2E">
              <w:rPr>
                <w:b/>
                <w:sz w:val="24"/>
                <w:szCs w:val="24"/>
                <w:vertAlign w:val="superscript"/>
              </w:rPr>
              <w:t>орг.усл</w:t>
            </w:r>
            <w:r w:rsidRPr="00DF5D2E">
              <w:rPr>
                <w:b/>
                <w:sz w:val="24"/>
                <w:szCs w:val="24"/>
                <w:vertAlign w:val="subscript"/>
              </w:rPr>
              <w:t>уд</w:t>
            </w:r>
            <w:proofErr w:type="spellEnd"/>
            <w:r w:rsidRPr="00DF5D2E">
              <w:rPr>
                <w:sz w:val="24"/>
                <w:szCs w:val="24"/>
                <w:vertAlign w:val="subscript"/>
              </w:rPr>
              <w:t xml:space="preserve"> </w:t>
            </w:r>
            <w:r w:rsidRPr="00DF5D2E">
              <w:rPr>
                <w:sz w:val="24"/>
                <w:szCs w:val="24"/>
              </w:rPr>
              <w:t xml:space="preserve">= ( </w:t>
            </w:r>
          </w:p>
        </w:tc>
        <w:tc>
          <w:tcPr>
            <w:tcW w:w="1102" w:type="dxa"/>
            <w:tcBorders>
              <w:bottom w:val="single" w:sz="4" w:space="0" w:color="auto"/>
            </w:tcBorders>
            <w:vAlign w:val="bottom"/>
          </w:tcPr>
          <w:p w:rsidR="00D142F7" w:rsidRPr="00DF5D2E" w:rsidRDefault="00D142F7" w:rsidP="00F42833">
            <w:pPr>
              <w:jc w:val="center"/>
              <w:rPr>
                <w:sz w:val="24"/>
                <w:szCs w:val="24"/>
                <w:vertAlign w:val="superscript"/>
              </w:rPr>
            </w:pPr>
            <w:proofErr w:type="spellStart"/>
            <w:r w:rsidRPr="00DF5D2E">
              <w:rPr>
                <w:b/>
                <w:sz w:val="24"/>
                <w:szCs w:val="24"/>
              </w:rPr>
              <w:t>У</w:t>
            </w:r>
            <w:r w:rsidRPr="00DF5D2E">
              <w:rPr>
                <w:b/>
                <w:sz w:val="24"/>
                <w:szCs w:val="24"/>
                <w:vertAlign w:val="superscript"/>
              </w:rPr>
              <w:t>орг.усл</w:t>
            </w:r>
            <w:proofErr w:type="spellEnd"/>
          </w:p>
        </w:tc>
        <w:tc>
          <w:tcPr>
            <w:tcW w:w="1985" w:type="dxa"/>
            <w:vMerge w:val="restart"/>
            <w:vAlign w:val="center"/>
          </w:tcPr>
          <w:p w:rsidR="00D142F7" w:rsidRPr="00DF5D2E" w:rsidRDefault="00D142F7" w:rsidP="00F42833">
            <w:pPr>
              <w:rPr>
                <w:sz w:val="24"/>
                <w:szCs w:val="24"/>
              </w:rPr>
            </w:pPr>
            <w:r w:rsidRPr="00DF5D2E">
              <w:rPr>
                <w:sz w:val="24"/>
                <w:szCs w:val="24"/>
              </w:rPr>
              <w:t xml:space="preserve"> ) × 100</w:t>
            </w:r>
          </w:p>
        </w:tc>
        <w:tc>
          <w:tcPr>
            <w:tcW w:w="141" w:type="dxa"/>
            <w:vAlign w:val="bottom"/>
          </w:tcPr>
          <w:p w:rsidR="00D142F7" w:rsidRPr="00DF5D2E" w:rsidRDefault="00D142F7" w:rsidP="00F42833">
            <w:pPr>
              <w:rPr>
                <w:sz w:val="24"/>
                <w:szCs w:val="24"/>
              </w:rPr>
            </w:pPr>
          </w:p>
        </w:tc>
        <w:tc>
          <w:tcPr>
            <w:tcW w:w="2444" w:type="dxa"/>
            <w:vMerge w:val="restart"/>
          </w:tcPr>
          <w:p w:rsidR="00D142F7" w:rsidRPr="00DF5D2E" w:rsidRDefault="00D142F7" w:rsidP="00F42833">
            <w:pPr>
              <w:rPr>
                <w:sz w:val="24"/>
                <w:szCs w:val="24"/>
              </w:rPr>
            </w:pPr>
            <w:r w:rsidRPr="00DF5D2E">
              <w:rPr>
                <w:sz w:val="24"/>
                <w:szCs w:val="24"/>
              </w:rPr>
              <w:t xml:space="preserve">           (5.2.)</w:t>
            </w:r>
          </w:p>
        </w:tc>
      </w:tr>
      <w:tr w:rsidR="00D142F7" w:rsidRPr="00DF5D2E" w:rsidTr="0090294A">
        <w:trPr>
          <w:trHeight w:val="110"/>
          <w:jc w:val="center"/>
        </w:trPr>
        <w:tc>
          <w:tcPr>
            <w:tcW w:w="1661" w:type="dxa"/>
            <w:vMerge/>
            <w:vAlign w:val="bottom"/>
          </w:tcPr>
          <w:p w:rsidR="00D142F7" w:rsidRPr="00DF5D2E" w:rsidRDefault="00D142F7" w:rsidP="00F42833">
            <w:pPr>
              <w:rPr>
                <w:sz w:val="24"/>
                <w:szCs w:val="24"/>
              </w:rPr>
            </w:pPr>
          </w:p>
        </w:tc>
        <w:tc>
          <w:tcPr>
            <w:tcW w:w="1102" w:type="dxa"/>
            <w:tcBorders>
              <w:top w:val="single" w:sz="4" w:space="0" w:color="auto"/>
              <w:bottom w:val="single" w:sz="4" w:space="0" w:color="auto"/>
            </w:tcBorders>
            <w:vAlign w:val="bottom"/>
          </w:tcPr>
          <w:p w:rsidR="00D142F7" w:rsidRPr="00DF5D2E" w:rsidRDefault="00D142F7" w:rsidP="00F42833">
            <w:pPr>
              <w:jc w:val="center"/>
              <w:rPr>
                <w:b/>
                <w:sz w:val="24"/>
                <w:szCs w:val="24"/>
                <w:vertAlign w:val="subscript"/>
              </w:rPr>
            </w:pPr>
            <w:proofErr w:type="spellStart"/>
            <w:r w:rsidRPr="00DF5D2E">
              <w:rPr>
                <w:b/>
                <w:sz w:val="24"/>
                <w:szCs w:val="24"/>
              </w:rPr>
              <w:t>Ч</w:t>
            </w:r>
            <w:r w:rsidRPr="00DF5D2E">
              <w:rPr>
                <w:b/>
                <w:sz w:val="24"/>
                <w:szCs w:val="24"/>
                <w:vertAlign w:val="subscript"/>
              </w:rPr>
              <w:t>общ</w:t>
            </w:r>
            <w:proofErr w:type="spellEnd"/>
          </w:p>
        </w:tc>
        <w:tc>
          <w:tcPr>
            <w:tcW w:w="1985" w:type="dxa"/>
            <w:vMerge/>
            <w:vAlign w:val="bottom"/>
          </w:tcPr>
          <w:p w:rsidR="00D142F7" w:rsidRPr="00DF5D2E" w:rsidRDefault="00D142F7" w:rsidP="00F42833">
            <w:pPr>
              <w:rPr>
                <w:sz w:val="24"/>
                <w:szCs w:val="24"/>
              </w:rPr>
            </w:pPr>
          </w:p>
        </w:tc>
        <w:tc>
          <w:tcPr>
            <w:tcW w:w="141" w:type="dxa"/>
            <w:vAlign w:val="bottom"/>
          </w:tcPr>
          <w:p w:rsidR="00D142F7" w:rsidRPr="00DF5D2E" w:rsidRDefault="00D142F7" w:rsidP="00F42833">
            <w:pPr>
              <w:rPr>
                <w:sz w:val="24"/>
                <w:szCs w:val="24"/>
              </w:rPr>
            </w:pPr>
          </w:p>
        </w:tc>
        <w:tc>
          <w:tcPr>
            <w:tcW w:w="2444" w:type="dxa"/>
            <w:vMerge/>
          </w:tcPr>
          <w:p w:rsidR="00D142F7" w:rsidRPr="00DF5D2E" w:rsidRDefault="00D142F7" w:rsidP="00F42833">
            <w:pPr>
              <w:rPr>
                <w:sz w:val="24"/>
                <w:szCs w:val="24"/>
              </w:rPr>
            </w:pPr>
          </w:p>
        </w:tc>
      </w:tr>
    </w:tbl>
    <w:p w:rsidR="00D142F7" w:rsidRPr="00DF5D2E" w:rsidRDefault="00D142F7" w:rsidP="00F42833">
      <w:pPr>
        <w:pStyle w:val="TableParagraph"/>
        <w:rPr>
          <w:sz w:val="20"/>
        </w:rPr>
      </w:pPr>
      <w:r w:rsidRPr="00DF5D2E">
        <w:rPr>
          <w:sz w:val="20"/>
        </w:rPr>
        <w:t>где</w:t>
      </w:r>
    </w:p>
    <w:p w:rsidR="00D142F7" w:rsidRPr="00DF5D2E" w:rsidRDefault="00D142F7" w:rsidP="00F42833">
      <w:pPr>
        <w:pStyle w:val="TableParagraph"/>
        <w:rPr>
          <w:sz w:val="20"/>
        </w:rPr>
      </w:pPr>
      <w:proofErr w:type="spellStart"/>
      <w:r w:rsidRPr="00DF5D2E">
        <w:rPr>
          <w:b/>
          <w:sz w:val="20"/>
        </w:rPr>
        <w:t>У</w:t>
      </w:r>
      <w:r w:rsidRPr="00DF5D2E">
        <w:rPr>
          <w:b/>
          <w:sz w:val="20"/>
          <w:vertAlign w:val="superscript"/>
        </w:rPr>
        <w:t>орг.усл</w:t>
      </w:r>
      <w:proofErr w:type="spellEnd"/>
      <w:r w:rsidRPr="00DF5D2E">
        <w:rPr>
          <w:b/>
          <w:sz w:val="20"/>
        </w:rPr>
        <w:t xml:space="preserve"> </w:t>
      </w:r>
      <w:r w:rsidRPr="00DF5D2E">
        <w:rPr>
          <w:sz w:val="20"/>
        </w:rPr>
        <w:t>- число получателей услуг, удовлетворенных организационными условиями предоставления услуг;</w:t>
      </w:r>
    </w:p>
    <w:p w:rsidR="00D142F7" w:rsidRPr="00DF5D2E" w:rsidRDefault="00D142F7" w:rsidP="00F42833">
      <w:pPr>
        <w:rPr>
          <w:b/>
          <w:sz w:val="24"/>
          <w:szCs w:val="24"/>
        </w:rPr>
      </w:pPr>
      <w:proofErr w:type="spellStart"/>
      <w:r w:rsidRPr="00DF5D2E">
        <w:rPr>
          <w:b/>
          <w:sz w:val="20"/>
        </w:rPr>
        <w:t>Ч</w:t>
      </w:r>
      <w:r w:rsidRPr="00DF5D2E">
        <w:rPr>
          <w:b/>
          <w:sz w:val="20"/>
          <w:vertAlign w:val="subscript"/>
        </w:rPr>
        <w:t>общ</w:t>
      </w:r>
      <w:proofErr w:type="spellEnd"/>
      <w:r w:rsidRPr="00DF5D2E">
        <w:rPr>
          <w:b/>
          <w:sz w:val="20"/>
        </w:rPr>
        <w:t xml:space="preserve"> </w:t>
      </w:r>
      <w:r w:rsidRPr="00DF5D2E">
        <w:rPr>
          <w:sz w:val="20"/>
        </w:rPr>
        <w:t>- общее число опрошенных получателей услуг.</w:t>
      </w:r>
    </w:p>
    <w:p w:rsidR="00D142F7" w:rsidRPr="00DF5D2E" w:rsidRDefault="00D142F7" w:rsidP="00F42833">
      <w:pPr>
        <w:rPr>
          <w:b/>
          <w:sz w:val="10"/>
          <w:szCs w:val="10"/>
        </w:rPr>
      </w:pPr>
    </w:p>
    <w:tbl>
      <w:tblPr>
        <w:tblStyle w:val="TableNormal"/>
        <w:tblW w:w="15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50"/>
        <w:gridCol w:w="787"/>
        <w:gridCol w:w="4174"/>
        <w:gridCol w:w="3460"/>
        <w:gridCol w:w="1330"/>
        <w:gridCol w:w="1277"/>
      </w:tblGrid>
      <w:tr w:rsidR="00EC4941" w:rsidRPr="00DF5D2E" w:rsidTr="0090294A">
        <w:trPr>
          <w:cantSplit/>
          <w:trHeight w:val="945"/>
          <w:jc w:val="center"/>
        </w:trPr>
        <w:tc>
          <w:tcPr>
            <w:tcW w:w="535" w:type="dxa"/>
          </w:tcPr>
          <w:p w:rsidR="00EC4941" w:rsidRPr="00DF5D2E" w:rsidRDefault="00EC4941" w:rsidP="00F42833">
            <w:pPr>
              <w:pStyle w:val="TableParagraph"/>
              <w:jc w:val="center"/>
              <w:rPr>
                <w:rFonts w:ascii="Times New Roman" w:hAnsi="Times New Roman" w:cs="Times New Roman"/>
                <w:b/>
                <w:sz w:val="20"/>
                <w:szCs w:val="20"/>
                <w:lang w:val="ru-RU"/>
              </w:rPr>
            </w:pPr>
          </w:p>
          <w:p w:rsidR="00EC4941" w:rsidRPr="00DF5D2E" w:rsidRDefault="00EC4941" w:rsidP="00F42833">
            <w:pPr>
              <w:pStyle w:val="TableParagraph"/>
              <w:jc w:val="center"/>
              <w:rPr>
                <w:rFonts w:ascii="Times New Roman" w:hAnsi="Times New Roman" w:cs="Times New Roman"/>
                <w:sz w:val="20"/>
                <w:szCs w:val="20"/>
              </w:rPr>
            </w:pPr>
            <w:r w:rsidRPr="00DF5D2E">
              <w:rPr>
                <w:rFonts w:ascii="Times New Roman" w:hAnsi="Times New Roman" w:cs="Times New Roman"/>
                <w:w w:val="99"/>
                <w:sz w:val="20"/>
                <w:szCs w:val="20"/>
              </w:rPr>
              <w:t>№</w:t>
            </w:r>
          </w:p>
        </w:tc>
        <w:tc>
          <w:tcPr>
            <w:tcW w:w="3750" w:type="dxa"/>
          </w:tcPr>
          <w:p w:rsidR="00EC4941" w:rsidRPr="00DF5D2E" w:rsidRDefault="00EC4941" w:rsidP="00F42833">
            <w:pPr>
              <w:pStyle w:val="TableParagraph"/>
              <w:jc w:val="center"/>
              <w:rPr>
                <w:rFonts w:ascii="Times New Roman" w:hAnsi="Times New Roman" w:cs="Times New Roman"/>
                <w:b/>
                <w:sz w:val="20"/>
                <w:szCs w:val="20"/>
              </w:rPr>
            </w:pPr>
          </w:p>
          <w:p w:rsidR="00EC4941" w:rsidRPr="00DF5D2E" w:rsidRDefault="00EC4941"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оценки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качества</w:t>
            </w:r>
            <w:proofErr w:type="spellEnd"/>
          </w:p>
        </w:tc>
        <w:tc>
          <w:tcPr>
            <w:tcW w:w="787" w:type="dxa"/>
            <w:textDirection w:val="btLr"/>
            <w:vAlign w:val="center"/>
          </w:tcPr>
          <w:p w:rsidR="00EC4941" w:rsidRPr="00DF5D2E" w:rsidRDefault="00EC4941" w:rsidP="00F42833">
            <w:pPr>
              <w:pStyle w:val="TableParagraph"/>
              <w:jc w:val="center"/>
              <w:rPr>
                <w:rFonts w:ascii="Times New Roman" w:hAnsi="Times New Roman" w:cs="Times New Roman"/>
                <w:sz w:val="20"/>
                <w:szCs w:val="20"/>
              </w:rPr>
            </w:pPr>
            <w:r w:rsidRPr="00DF5D2E">
              <w:rPr>
                <w:rFonts w:ascii="Times New Roman" w:hAnsi="Times New Roman" w:cs="Times New Roman"/>
                <w:sz w:val="16"/>
                <w:szCs w:val="16"/>
                <w:lang w:val="ru-RU"/>
              </w:rPr>
              <w:t>Значимость показателей</w:t>
            </w:r>
          </w:p>
        </w:tc>
        <w:tc>
          <w:tcPr>
            <w:tcW w:w="4174" w:type="dxa"/>
          </w:tcPr>
          <w:p w:rsidR="00EC4941" w:rsidRPr="00DF5D2E" w:rsidRDefault="00EC4941" w:rsidP="00F42833">
            <w:pPr>
              <w:pStyle w:val="TableParagraph"/>
              <w:jc w:val="center"/>
              <w:rPr>
                <w:rFonts w:ascii="Times New Roman" w:hAnsi="Times New Roman" w:cs="Times New Roman"/>
                <w:b/>
                <w:sz w:val="20"/>
                <w:szCs w:val="20"/>
                <w:lang w:val="ru-RU"/>
              </w:rPr>
            </w:pPr>
          </w:p>
          <w:p w:rsidR="00EC4941" w:rsidRPr="00DF5D2E" w:rsidRDefault="00EC4941"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Параметры показателя оценки качества, подлежащие оценке</w:t>
            </w:r>
          </w:p>
        </w:tc>
        <w:tc>
          <w:tcPr>
            <w:tcW w:w="3460" w:type="dxa"/>
          </w:tcPr>
          <w:p w:rsidR="00EC4941" w:rsidRPr="00DF5D2E" w:rsidRDefault="00EC4941" w:rsidP="00F42833">
            <w:pPr>
              <w:pStyle w:val="TableParagraph"/>
              <w:jc w:val="center"/>
              <w:rPr>
                <w:rFonts w:ascii="Times New Roman" w:hAnsi="Times New Roman" w:cs="Times New Roman"/>
                <w:b/>
                <w:sz w:val="20"/>
                <w:szCs w:val="20"/>
                <w:lang w:val="ru-RU"/>
              </w:rPr>
            </w:pPr>
          </w:p>
          <w:p w:rsidR="00EC4941" w:rsidRPr="00DF5D2E" w:rsidRDefault="00EC4941" w:rsidP="00F42833">
            <w:pPr>
              <w:pStyle w:val="TableParagraph"/>
              <w:jc w:val="center"/>
              <w:rPr>
                <w:rFonts w:ascii="Times New Roman" w:hAnsi="Times New Roman" w:cs="Times New Roman"/>
                <w:sz w:val="20"/>
                <w:szCs w:val="20"/>
                <w:lang w:val="ru-RU"/>
              </w:rPr>
            </w:pPr>
            <w:r w:rsidRPr="00DF5D2E">
              <w:rPr>
                <w:rFonts w:ascii="Times New Roman" w:hAnsi="Times New Roman" w:cs="Times New Roman"/>
                <w:sz w:val="20"/>
                <w:szCs w:val="20"/>
                <w:lang w:val="ru-RU"/>
              </w:rPr>
              <w:t>Индикаторы параметров показателей оценки качества</w:t>
            </w:r>
          </w:p>
        </w:tc>
        <w:tc>
          <w:tcPr>
            <w:tcW w:w="1330" w:type="dxa"/>
          </w:tcPr>
          <w:p w:rsidR="00EC4941" w:rsidRPr="00DF5D2E" w:rsidRDefault="00EC4941" w:rsidP="00F42833">
            <w:pPr>
              <w:pStyle w:val="TableParagraph"/>
              <w:jc w:val="center"/>
              <w:rPr>
                <w:rFonts w:ascii="Times New Roman" w:hAnsi="Times New Roman" w:cs="Times New Roman"/>
                <w:sz w:val="20"/>
                <w:szCs w:val="20"/>
              </w:rPr>
            </w:pPr>
            <w:r w:rsidRPr="00DF5D2E">
              <w:rPr>
                <w:rFonts w:ascii="Times New Roman" w:hAnsi="Times New Roman" w:cs="Times New Roman"/>
                <w:sz w:val="20"/>
                <w:szCs w:val="20"/>
              </w:rPr>
              <w:t xml:space="preserve">Значение </w:t>
            </w:r>
            <w:proofErr w:type="spellStart"/>
            <w:r w:rsidRPr="00DF5D2E">
              <w:rPr>
                <w:rFonts w:ascii="Times New Roman" w:hAnsi="Times New Roman" w:cs="Times New Roman"/>
                <w:w w:val="95"/>
                <w:sz w:val="20"/>
                <w:szCs w:val="20"/>
              </w:rPr>
              <w:t>параметров</w:t>
            </w:r>
            <w:proofErr w:type="spellEnd"/>
            <w:r w:rsidRPr="00DF5D2E">
              <w:rPr>
                <w:rFonts w:ascii="Times New Roman" w:hAnsi="Times New Roman" w:cs="Times New Roman"/>
                <w:w w:val="95"/>
                <w:sz w:val="20"/>
                <w:szCs w:val="20"/>
              </w:rPr>
              <w:t xml:space="preserve"> </w:t>
            </w:r>
            <w:r w:rsidRPr="00DF5D2E">
              <w:rPr>
                <w:rFonts w:ascii="Times New Roman" w:hAnsi="Times New Roman" w:cs="Times New Roman"/>
                <w:sz w:val="20"/>
                <w:szCs w:val="20"/>
              </w:rPr>
              <w:t xml:space="preserve">в </w:t>
            </w:r>
            <w:proofErr w:type="spellStart"/>
            <w:r w:rsidRPr="00DF5D2E">
              <w:rPr>
                <w:rFonts w:ascii="Times New Roman" w:hAnsi="Times New Roman" w:cs="Times New Roman"/>
                <w:sz w:val="20"/>
                <w:szCs w:val="20"/>
              </w:rPr>
              <w:t>баллах</w:t>
            </w:r>
            <w:proofErr w:type="spellEnd"/>
          </w:p>
        </w:tc>
        <w:tc>
          <w:tcPr>
            <w:tcW w:w="1277" w:type="dxa"/>
          </w:tcPr>
          <w:p w:rsidR="00EC4941" w:rsidRPr="00DF5D2E" w:rsidRDefault="00EC4941"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Макси</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мальное</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w w:val="95"/>
                <w:sz w:val="20"/>
                <w:szCs w:val="20"/>
              </w:rPr>
              <w:t>значение</w:t>
            </w:r>
            <w:proofErr w:type="spellEnd"/>
          </w:p>
          <w:p w:rsidR="00EC4941" w:rsidRPr="00DF5D2E" w:rsidRDefault="00EC4941" w:rsidP="00F42833">
            <w:pPr>
              <w:pStyle w:val="TableParagraph"/>
              <w:jc w:val="center"/>
              <w:rPr>
                <w:rFonts w:ascii="Times New Roman" w:hAnsi="Times New Roman" w:cs="Times New Roman"/>
                <w:sz w:val="20"/>
                <w:szCs w:val="20"/>
              </w:rPr>
            </w:pPr>
            <w:proofErr w:type="spellStart"/>
            <w:r w:rsidRPr="00DF5D2E">
              <w:rPr>
                <w:rFonts w:ascii="Times New Roman" w:hAnsi="Times New Roman" w:cs="Times New Roman"/>
                <w:sz w:val="20"/>
                <w:szCs w:val="20"/>
              </w:rPr>
              <w:t>показателей</w:t>
            </w:r>
            <w:proofErr w:type="spellEnd"/>
          </w:p>
        </w:tc>
      </w:tr>
      <w:tr w:rsidR="00C0614B" w:rsidRPr="00DF5D2E" w:rsidTr="00D142F7">
        <w:trPr>
          <w:trHeight w:val="1716"/>
          <w:jc w:val="center"/>
        </w:trPr>
        <w:tc>
          <w:tcPr>
            <w:tcW w:w="535" w:type="dxa"/>
          </w:tcPr>
          <w:p w:rsidR="00C0614B" w:rsidRPr="00DF5D2E" w:rsidRDefault="00C0614B" w:rsidP="00F42833">
            <w:pPr>
              <w:pStyle w:val="TableParagraph"/>
              <w:jc w:val="center"/>
              <w:rPr>
                <w:rFonts w:ascii="Times New Roman" w:hAnsi="Times New Roman" w:cs="Times New Roman"/>
                <w:sz w:val="20"/>
              </w:rPr>
            </w:pPr>
            <w:r w:rsidRPr="00DF5D2E">
              <w:rPr>
                <w:rFonts w:ascii="Times New Roman" w:hAnsi="Times New Roman" w:cs="Times New Roman"/>
                <w:sz w:val="20"/>
              </w:rPr>
              <w:t>5.3</w:t>
            </w:r>
          </w:p>
        </w:tc>
        <w:tc>
          <w:tcPr>
            <w:tcW w:w="3750" w:type="dxa"/>
          </w:tcPr>
          <w:p w:rsidR="00C0614B" w:rsidRPr="00DF5D2E" w:rsidRDefault="00C0614B" w:rsidP="00F42833">
            <w:pPr>
              <w:pStyle w:val="TableParagraph"/>
              <w:jc w:val="both"/>
              <w:rPr>
                <w:rFonts w:ascii="Times New Roman" w:hAnsi="Times New Roman" w:cs="Times New Roman"/>
                <w:b/>
                <w:sz w:val="20"/>
                <w:lang w:val="ru-RU"/>
              </w:rPr>
            </w:pPr>
            <w:r w:rsidRPr="00DF5D2E">
              <w:rPr>
                <w:rFonts w:ascii="Times New Roman" w:hAnsi="Times New Roman" w:cs="Times New Roman"/>
                <w:sz w:val="20"/>
                <w:lang w:val="ru-RU"/>
              </w:rPr>
              <w:t>Доля получателей услуг, удовлетворенных в целом условиями оказания услуг в организации социальной сферы (в % от общего числа</w:t>
            </w:r>
            <w:r w:rsidR="00D142F7" w:rsidRPr="00DF5D2E">
              <w:rPr>
                <w:rFonts w:ascii="Times New Roman" w:hAnsi="Times New Roman" w:cs="Times New Roman"/>
                <w:sz w:val="20"/>
                <w:lang w:val="ru-RU"/>
              </w:rPr>
              <w:t xml:space="preserve"> </w:t>
            </w:r>
            <w:r w:rsidRPr="00DF5D2E">
              <w:rPr>
                <w:rFonts w:ascii="Times New Roman" w:hAnsi="Times New Roman" w:cs="Times New Roman"/>
                <w:sz w:val="20"/>
                <w:lang w:val="ru-RU"/>
              </w:rPr>
              <w:t xml:space="preserve">опрошенных получателей услуг). </w:t>
            </w:r>
            <w:r w:rsidRPr="00DF5D2E">
              <w:rPr>
                <w:rFonts w:ascii="Times New Roman" w:hAnsi="Times New Roman" w:cs="Times New Roman"/>
                <w:b/>
                <w:sz w:val="20"/>
                <w:lang w:val="ru-RU"/>
              </w:rPr>
              <w:t>(П</w:t>
            </w:r>
            <w:r w:rsidRPr="00DF5D2E">
              <w:rPr>
                <w:rFonts w:ascii="Times New Roman" w:hAnsi="Times New Roman" w:cs="Times New Roman"/>
                <w:b/>
                <w:sz w:val="20"/>
                <w:vertAlign w:val="subscript"/>
                <w:lang w:val="ru-RU"/>
              </w:rPr>
              <w:t>уд</w:t>
            </w:r>
            <w:r w:rsidRPr="00DF5D2E">
              <w:rPr>
                <w:rFonts w:ascii="Times New Roman" w:hAnsi="Times New Roman" w:cs="Times New Roman"/>
                <w:b/>
                <w:sz w:val="20"/>
                <w:lang w:val="ru-RU"/>
              </w:rPr>
              <w:t>)</w:t>
            </w:r>
          </w:p>
        </w:tc>
        <w:tc>
          <w:tcPr>
            <w:tcW w:w="787" w:type="dxa"/>
          </w:tcPr>
          <w:p w:rsidR="00C0614B" w:rsidRPr="00DF5D2E" w:rsidRDefault="00C0614B" w:rsidP="00F42833">
            <w:pPr>
              <w:pStyle w:val="TableParagraph"/>
              <w:jc w:val="center"/>
              <w:rPr>
                <w:rFonts w:ascii="Times New Roman" w:hAnsi="Times New Roman" w:cs="Times New Roman"/>
                <w:sz w:val="20"/>
              </w:rPr>
            </w:pPr>
            <w:r w:rsidRPr="00DF5D2E">
              <w:rPr>
                <w:rFonts w:ascii="Times New Roman" w:hAnsi="Times New Roman" w:cs="Times New Roman"/>
                <w:sz w:val="20"/>
              </w:rPr>
              <w:t>0,5</w:t>
            </w:r>
          </w:p>
        </w:tc>
        <w:tc>
          <w:tcPr>
            <w:tcW w:w="4174" w:type="dxa"/>
          </w:tcPr>
          <w:p w:rsidR="00C0614B" w:rsidRPr="00DF5D2E" w:rsidRDefault="00C0614B" w:rsidP="00F42833">
            <w:pPr>
              <w:pStyle w:val="TableParagraph"/>
              <w:rPr>
                <w:rFonts w:ascii="Times New Roman" w:hAnsi="Times New Roman" w:cs="Times New Roman"/>
                <w:sz w:val="20"/>
                <w:lang w:val="ru-RU"/>
              </w:rPr>
            </w:pPr>
            <w:r w:rsidRPr="00DF5D2E">
              <w:rPr>
                <w:rFonts w:ascii="Times New Roman" w:hAnsi="Times New Roman" w:cs="Times New Roman"/>
                <w:sz w:val="20"/>
                <w:lang w:val="ru-RU"/>
              </w:rPr>
              <w:t>5.3.</w:t>
            </w:r>
            <w:proofErr w:type="gramStart"/>
            <w:r w:rsidRPr="00DF5D2E">
              <w:rPr>
                <w:rFonts w:ascii="Times New Roman" w:hAnsi="Times New Roman" w:cs="Times New Roman"/>
                <w:sz w:val="20"/>
                <w:lang w:val="ru-RU"/>
              </w:rPr>
              <w:t>1.Удовлетворенность</w:t>
            </w:r>
            <w:proofErr w:type="gramEnd"/>
            <w:r w:rsidRPr="00DF5D2E">
              <w:rPr>
                <w:rFonts w:ascii="Times New Roman" w:hAnsi="Times New Roman" w:cs="Times New Roman"/>
                <w:sz w:val="20"/>
                <w:lang w:val="ru-RU"/>
              </w:rPr>
              <w:t xml:space="preserve"> получателей услуг в целом условиями оказания</w:t>
            </w:r>
            <w:r w:rsidR="00D142F7" w:rsidRPr="00DF5D2E">
              <w:rPr>
                <w:rFonts w:ascii="Times New Roman" w:hAnsi="Times New Roman" w:cs="Times New Roman"/>
                <w:sz w:val="20"/>
                <w:lang w:val="ru-RU"/>
              </w:rPr>
              <w:t xml:space="preserve"> </w:t>
            </w:r>
            <w:r w:rsidRPr="00DF5D2E">
              <w:rPr>
                <w:rFonts w:ascii="Times New Roman" w:hAnsi="Times New Roman" w:cs="Times New Roman"/>
                <w:sz w:val="20"/>
                <w:lang w:val="ru-RU"/>
              </w:rPr>
              <w:t>услуг в организации социальной сферы</w:t>
            </w:r>
          </w:p>
        </w:tc>
        <w:tc>
          <w:tcPr>
            <w:tcW w:w="3460" w:type="dxa"/>
          </w:tcPr>
          <w:p w:rsidR="00C0614B" w:rsidRPr="00DF5D2E" w:rsidRDefault="00C0614B" w:rsidP="00F42833">
            <w:pPr>
              <w:pStyle w:val="TableParagraph"/>
              <w:rPr>
                <w:rFonts w:ascii="Times New Roman" w:hAnsi="Times New Roman" w:cs="Times New Roman"/>
                <w:b/>
                <w:sz w:val="20"/>
                <w:lang w:val="ru-RU"/>
              </w:rPr>
            </w:pPr>
            <w:r w:rsidRPr="00DF5D2E">
              <w:rPr>
                <w:rFonts w:ascii="Times New Roman" w:hAnsi="Times New Roman" w:cs="Times New Roman"/>
                <w:sz w:val="20"/>
                <w:lang w:val="ru-RU"/>
              </w:rPr>
              <w:t xml:space="preserve">число получателей услуг, удовлетворенных в целом условиями оказания услуг в организации социальной сферы </w:t>
            </w:r>
            <w:r w:rsidRPr="00DF5D2E">
              <w:rPr>
                <w:rFonts w:ascii="Times New Roman" w:hAnsi="Times New Roman" w:cs="Times New Roman"/>
                <w:b/>
                <w:sz w:val="20"/>
                <w:lang w:val="ru-RU"/>
              </w:rPr>
              <w:t>(</w:t>
            </w:r>
            <w:proofErr w:type="spellStart"/>
            <w:r w:rsidRPr="00DF5D2E">
              <w:rPr>
                <w:rFonts w:ascii="Times New Roman" w:hAnsi="Times New Roman" w:cs="Times New Roman"/>
                <w:b/>
                <w:sz w:val="20"/>
                <w:lang w:val="ru-RU"/>
              </w:rPr>
              <w:t>У</w:t>
            </w:r>
            <w:r w:rsidRPr="00DF5D2E">
              <w:rPr>
                <w:rFonts w:ascii="Times New Roman" w:hAnsi="Times New Roman" w:cs="Times New Roman"/>
                <w:b/>
                <w:sz w:val="20"/>
                <w:vertAlign w:val="subscript"/>
                <w:lang w:val="ru-RU"/>
              </w:rPr>
              <w:t>уд</w:t>
            </w:r>
            <w:proofErr w:type="spellEnd"/>
            <w:r w:rsidRPr="00DF5D2E">
              <w:rPr>
                <w:rFonts w:ascii="Times New Roman" w:hAnsi="Times New Roman" w:cs="Times New Roman"/>
                <w:b/>
                <w:sz w:val="20"/>
                <w:lang w:val="ru-RU"/>
              </w:rPr>
              <w:t xml:space="preserve">), </w:t>
            </w:r>
            <w:r w:rsidRPr="00DF5D2E">
              <w:rPr>
                <w:rFonts w:ascii="Times New Roman" w:hAnsi="Times New Roman" w:cs="Times New Roman"/>
                <w:sz w:val="20"/>
                <w:lang w:val="ru-RU"/>
              </w:rPr>
              <w:t>по отношению к</w:t>
            </w:r>
            <w:r w:rsidR="00D142F7" w:rsidRPr="00DF5D2E">
              <w:rPr>
                <w:rFonts w:ascii="Times New Roman" w:hAnsi="Times New Roman" w:cs="Times New Roman"/>
                <w:sz w:val="20"/>
                <w:lang w:val="ru-RU"/>
              </w:rPr>
              <w:t xml:space="preserve"> </w:t>
            </w:r>
            <w:r w:rsidRPr="00DF5D2E">
              <w:rPr>
                <w:rFonts w:ascii="Times New Roman" w:hAnsi="Times New Roman" w:cs="Times New Roman"/>
                <w:sz w:val="20"/>
                <w:lang w:val="ru-RU"/>
              </w:rPr>
              <w:t xml:space="preserve">числу опрошенных получателей услуг, ответивших на соответствующий вопрос анкеты </w:t>
            </w:r>
            <w:r w:rsidRPr="00DF5D2E">
              <w:rPr>
                <w:rFonts w:ascii="Times New Roman" w:hAnsi="Times New Roman" w:cs="Times New Roman"/>
                <w:b/>
                <w:sz w:val="20"/>
                <w:lang w:val="ru-RU"/>
              </w:rPr>
              <w:t>(</w:t>
            </w:r>
            <w:proofErr w:type="spellStart"/>
            <w:r w:rsidRPr="00DF5D2E">
              <w:rPr>
                <w:rFonts w:ascii="Times New Roman" w:hAnsi="Times New Roman" w:cs="Times New Roman"/>
                <w:b/>
                <w:sz w:val="20"/>
                <w:lang w:val="ru-RU"/>
              </w:rPr>
              <w:t>Ч</w:t>
            </w:r>
            <w:r w:rsidRPr="00DF5D2E">
              <w:rPr>
                <w:rFonts w:ascii="Times New Roman" w:hAnsi="Times New Roman" w:cs="Times New Roman"/>
                <w:b/>
                <w:sz w:val="20"/>
                <w:vertAlign w:val="subscript"/>
                <w:lang w:val="ru-RU"/>
              </w:rPr>
              <w:t>общ</w:t>
            </w:r>
            <w:proofErr w:type="spellEnd"/>
            <w:r w:rsidRPr="00DF5D2E">
              <w:rPr>
                <w:rFonts w:ascii="Times New Roman" w:hAnsi="Times New Roman" w:cs="Times New Roman"/>
                <w:b/>
                <w:sz w:val="20"/>
                <w:lang w:val="ru-RU"/>
              </w:rPr>
              <w:t>)</w:t>
            </w:r>
          </w:p>
        </w:tc>
        <w:tc>
          <w:tcPr>
            <w:tcW w:w="1330" w:type="dxa"/>
          </w:tcPr>
          <w:p w:rsidR="00C0614B" w:rsidRPr="00DF5D2E" w:rsidRDefault="00C0614B" w:rsidP="00F42833">
            <w:pPr>
              <w:pStyle w:val="TableParagraph"/>
              <w:jc w:val="center"/>
              <w:rPr>
                <w:rFonts w:ascii="Times New Roman" w:hAnsi="Times New Roman" w:cs="Times New Roman"/>
                <w:sz w:val="20"/>
              </w:rPr>
            </w:pPr>
            <w:r w:rsidRPr="00DF5D2E">
              <w:rPr>
                <w:rFonts w:ascii="Times New Roman" w:hAnsi="Times New Roman" w:cs="Times New Roman"/>
                <w:sz w:val="20"/>
              </w:rPr>
              <w:t xml:space="preserve">0-100 </w:t>
            </w:r>
            <w:proofErr w:type="spellStart"/>
            <w:r w:rsidRPr="00DF5D2E">
              <w:rPr>
                <w:rFonts w:ascii="Times New Roman" w:hAnsi="Times New Roman" w:cs="Times New Roman"/>
                <w:sz w:val="20"/>
              </w:rPr>
              <w:t>баллов</w:t>
            </w:r>
            <w:proofErr w:type="spellEnd"/>
          </w:p>
        </w:tc>
        <w:tc>
          <w:tcPr>
            <w:tcW w:w="1277" w:type="dxa"/>
          </w:tcPr>
          <w:p w:rsidR="00C0614B" w:rsidRPr="00DF5D2E" w:rsidRDefault="00C0614B" w:rsidP="00F42833">
            <w:pPr>
              <w:pStyle w:val="TableParagraph"/>
              <w:jc w:val="center"/>
              <w:rPr>
                <w:rFonts w:ascii="Times New Roman" w:hAnsi="Times New Roman" w:cs="Times New Roman"/>
                <w:sz w:val="20"/>
              </w:rPr>
            </w:pPr>
            <w:r w:rsidRPr="00DF5D2E">
              <w:rPr>
                <w:rFonts w:ascii="Times New Roman" w:hAnsi="Times New Roman" w:cs="Times New Roman"/>
                <w:sz w:val="20"/>
              </w:rPr>
              <w:t xml:space="preserve">100 </w:t>
            </w:r>
            <w:proofErr w:type="spellStart"/>
            <w:r w:rsidRPr="00DF5D2E">
              <w:rPr>
                <w:rFonts w:ascii="Times New Roman" w:hAnsi="Times New Roman" w:cs="Times New Roman"/>
                <w:sz w:val="20"/>
              </w:rPr>
              <w:t>баллов</w:t>
            </w:r>
            <w:proofErr w:type="spellEnd"/>
          </w:p>
          <w:p w:rsidR="00C0614B" w:rsidRPr="00DF5D2E" w:rsidRDefault="00C0614B" w:rsidP="00F42833">
            <w:pPr>
              <w:pStyle w:val="TableParagraph"/>
              <w:jc w:val="center"/>
              <w:rPr>
                <w:rFonts w:ascii="Times New Roman" w:hAnsi="Times New Roman" w:cs="Times New Roman"/>
                <w:b/>
                <w:sz w:val="20"/>
              </w:rPr>
            </w:pPr>
          </w:p>
          <w:p w:rsidR="00C0614B" w:rsidRPr="00DF5D2E" w:rsidRDefault="00C0614B" w:rsidP="00F42833">
            <w:pPr>
              <w:pStyle w:val="TableParagraph"/>
              <w:jc w:val="center"/>
              <w:rPr>
                <w:rFonts w:ascii="Times New Roman" w:hAnsi="Times New Roman" w:cs="Times New Roman"/>
                <w:sz w:val="20"/>
              </w:rPr>
            </w:pPr>
            <w:proofErr w:type="spellStart"/>
            <w:r w:rsidRPr="00DF5D2E">
              <w:rPr>
                <w:rFonts w:ascii="Times New Roman" w:hAnsi="Times New Roman" w:cs="Times New Roman"/>
                <w:sz w:val="20"/>
              </w:rPr>
              <w:t>Для</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расчета</w:t>
            </w:r>
            <w:proofErr w:type="spellEnd"/>
            <w:r w:rsidRPr="00DF5D2E">
              <w:rPr>
                <w:rFonts w:ascii="Times New Roman" w:hAnsi="Times New Roman" w:cs="Times New Roman"/>
                <w:sz w:val="20"/>
              </w:rPr>
              <w:t xml:space="preserve"> </w:t>
            </w:r>
            <w:proofErr w:type="spellStart"/>
            <w:r w:rsidRPr="00DF5D2E">
              <w:rPr>
                <w:rFonts w:ascii="Times New Roman" w:hAnsi="Times New Roman" w:cs="Times New Roman"/>
                <w:sz w:val="20"/>
              </w:rPr>
              <w:t>формула</w:t>
            </w:r>
            <w:proofErr w:type="spellEnd"/>
            <w:r w:rsidRPr="00DF5D2E">
              <w:rPr>
                <w:rFonts w:ascii="Times New Roman" w:hAnsi="Times New Roman" w:cs="Times New Roman"/>
                <w:sz w:val="20"/>
              </w:rPr>
              <w:t xml:space="preserve"> (5.3)</w:t>
            </w:r>
          </w:p>
        </w:tc>
      </w:tr>
    </w:tbl>
    <w:p w:rsidR="00EC4941" w:rsidRPr="00DF5D2E" w:rsidRDefault="00EC4941" w:rsidP="00F42833">
      <w:pPr>
        <w:spacing w:before="90" w:after="3"/>
        <w:rPr>
          <w:b/>
          <w:sz w:val="10"/>
          <w:szCs w:val="10"/>
        </w:rPr>
      </w:pPr>
    </w:p>
    <w:tbl>
      <w:tblPr>
        <w:tblW w:w="0" w:type="auto"/>
        <w:jc w:val="center"/>
        <w:tblLayout w:type="fixed"/>
        <w:tblCellMar>
          <w:left w:w="0" w:type="dxa"/>
          <w:right w:w="0" w:type="dxa"/>
        </w:tblCellMar>
        <w:tblLook w:val="04A0" w:firstRow="1" w:lastRow="0" w:firstColumn="1" w:lastColumn="0" w:noHBand="0" w:noVBand="1"/>
      </w:tblPr>
      <w:tblGrid>
        <w:gridCol w:w="1661"/>
        <w:gridCol w:w="1102"/>
        <w:gridCol w:w="1985"/>
        <w:gridCol w:w="141"/>
        <w:gridCol w:w="2444"/>
      </w:tblGrid>
      <w:tr w:rsidR="00D142F7" w:rsidRPr="00DF5D2E" w:rsidTr="0090294A">
        <w:trPr>
          <w:trHeight w:val="110"/>
          <w:jc w:val="center"/>
        </w:trPr>
        <w:tc>
          <w:tcPr>
            <w:tcW w:w="1661" w:type="dxa"/>
            <w:vMerge w:val="restart"/>
            <w:vAlign w:val="center"/>
          </w:tcPr>
          <w:p w:rsidR="00D142F7" w:rsidRPr="00DF5D2E" w:rsidRDefault="00D142F7" w:rsidP="00F42833">
            <w:pPr>
              <w:jc w:val="center"/>
              <w:rPr>
                <w:sz w:val="24"/>
                <w:szCs w:val="24"/>
              </w:rPr>
            </w:pPr>
            <w:r w:rsidRPr="00DF5D2E">
              <w:rPr>
                <w:b/>
                <w:sz w:val="24"/>
                <w:szCs w:val="24"/>
              </w:rPr>
              <w:t>П</w:t>
            </w:r>
            <w:r w:rsidRPr="00DF5D2E">
              <w:rPr>
                <w:b/>
                <w:sz w:val="24"/>
                <w:szCs w:val="24"/>
                <w:vertAlign w:val="subscript"/>
              </w:rPr>
              <w:t>уд</w:t>
            </w:r>
            <w:r w:rsidRPr="00DF5D2E">
              <w:rPr>
                <w:sz w:val="24"/>
                <w:szCs w:val="24"/>
                <w:vertAlign w:val="subscript"/>
              </w:rPr>
              <w:t xml:space="preserve"> </w:t>
            </w:r>
            <w:r w:rsidRPr="00DF5D2E">
              <w:rPr>
                <w:sz w:val="24"/>
                <w:szCs w:val="24"/>
              </w:rPr>
              <w:t xml:space="preserve">= ( </w:t>
            </w:r>
          </w:p>
        </w:tc>
        <w:tc>
          <w:tcPr>
            <w:tcW w:w="1102" w:type="dxa"/>
            <w:tcBorders>
              <w:bottom w:val="single" w:sz="4" w:space="0" w:color="auto"/>
            </w:tcBorders>
            <w:vAlign w:val="bottom"/>
          </w:tcPr>
          <w:p w:rsidR="00D142F7" w:rsidRPr="00DF5D2E" w:rsidRDefault="00D142F7" w:rsidP="00F42833">
            <w:pPr>
              <w:jc w:val="center"/>
              <w:rPr>
                <w:sz w:val="24"/>
                <w:szCs w:val="24"/>
                <w:vertAlign w:val="subscript"/>
              </w:rPr>
            </w:pPr>
            <w:proofErr w:type="spellStart"/>
            <w:r w:rsidRPr="00DF5D2E">
              <w:rPr>
                <w:b/>
                <w:sz w:val="24"/>
                <w:szCs w:val="24"/>
              </w:rPr>
              <w:t>У</w:t>
            </w:r>
            <w:r w:rsidRPr="00DF5D2E">
              <w:rPr>
                <w:b/>
                <w:sz w:val="24"/>
                <w:szCs w:val="24"/>
                <w:vertAlign w:val="subscript"/>
              </w:rPr>
              <w:t>уд</w:t>
            </w:r>
            <w:proofErr w:type="spellEnd"/>
          </w:p>
        </w:tc>
        <w:tc>
          <w:tcPr>
            <w:tcW w:w="1985" w:type="dxa"/>
            <w:vMerge w:val="restart"/>
            <w:vAlign w:val="center"/>
          </w:tcPr>
          <w:p w:rsidR="00D142F7" w:rsidRPr="00DF5D2E" w:rsidRDefault="00D142F7" w:rsidP="00F42833">
            <w:pPr>
              <w:rPr>
                <w:sz w:val="24"/>
                <w:szCs w:val="24"/>
              </w:rPr>
            </w:pPr>
            <w:r w:rsidRPr="00DF5D2E">
              <w:rPr>
                <w:sz w:val="24"/>
                <w:szCs w:val="24"/>
              </w:rPr>
              <w:t xml:space="preserve"> ) × 100</w:t>
            </w:r>
          </w:p>
        </w:tc>
        <w:tc>
          <w:tcPr>
            <w:tcW w:w="141" w:type="dxa"/>
            <w:vAlign w:val="bottom"/>
          </w:tcPr>
          <w:p w:rsidR="00D142F7" w:rsidRPr="00DF5D2E" w:rsidRDefault="00D142F7" w:rsidP="00F42833">
            <w:pPr>
              <w:rPr>
                <w:sz w:val="24"/>
                <w:szCs w:val="24"/>
              </w:rPr>
            </w:pPr>
          </w:p>
        </w:tc>
        <w:tc>
          <w:tcPr>
            <w:tcW w:w="2444" w:type="dxa"/>
            <w:vMerge w:val="restart"/>
          </w:tcPr>
          <w:p w:rsidR="00D142F7" w:rsidRPr="00DF5D2E" w:rsidRDefault="00D142F7" w:rsidP="00F42833">
            <w:pPr>
              <w:rPr>
                <w:sz w:val="24"/>
                <w:szCs w:val="24"/>
              </w:rPr>
            </w:pPr>
            <w:r w:rsidRPr="00DF5D2E">
              <w:rPr>
                <w:sz w:val="24"/>
                <w:szCs w:val="24"/>
              </w:rPr>
              <w:t xml:space="preserve">           (5.3.)</w:t>
            </w:r>
          </w:p>
        </w:tc>
      </w:tr>
      <w:tr w:rsidR="00D142F7" w:rsidRPr="00DF5D2E" w:rsidTr="0090294A">
        <w:trPr>
          <w:trHeight w:val="110"/>
          <w:jc w:val="center"/>
        </w:trPr>
        <w:tc>
          <w:tcPr>
            <w:tcW w:w="1661" w:type="dxa"/>
            <w:vMerge/>
            <w:vAlign w:val="bottom"/>
          </w:tcPr>
          <w:p w:rsidR="00D142F7" w:rsidRPr="00DF5D2E" w:rsidRDefault="00D142F7" w:rsidP="00F42833">
            <w:pPr>
              <w:rPr>
                <w:sz w:val="24"/>
                <w:szCs w:val="24"/>
              </w:rPr>
            </w:pPr>
          </w:p>
        </w:tc>
        <w:tc>
          <w:tcPr>
            <w:tcW w:w="1102" w:type="dxa"/>
            <w:tcBorders>
              <w:top w:val="single" w:sz="4" w:space="0" w:color="auto"/>
              <w:bottom w:val="single" w:sz="4" w:space="0" w:color="auto"/>
            </w:tcBorders>
            <w:vAlign w:val="bottom"/>
          </w:tcPr>
          <w:p w:rsidR="00D142F7" w:rsidRPr="00DF5D2E" w:rsidRDefault="00D142F7" w:rsidP="00F42833">
            <w:pPr>
              <w:jc w:val="center"/>
              <w:rPr>
                <w:b/>
                <w:sz w:val="24"/>
                <w:szCs w:val="24"/>
                <w:vertAlign w:val="subscript"/>
              </w:rPr>
            </w:pPr>
            <w:proofErr w:type="spellStart"/>
            <w:r w:rsidRPr="00DF5D2E">
              <w:rPr>
                <w:b/>
                <w:sz w:val="24"/>
                <w:szCs w:val="24"/>
              </w:rPr>
              <w:t>Ч</w:t>
            </w:r>
            <w:r w:rsidRPr="00DF5D2E">
              <w:rPr>
                <w:b/>
                <w:sz w:val="24"/>
                <w:szCs w:val="24"/>
                <w:vertAlign w:val="subscript"/>
              </w:rPr>
              <w:t>общ</w:t>
            </w:r>
            <w:proofErr w:type="spellEnd"/>
          </w:p>
        </w:tc>
        <w:tc>
          <w:tcPr>
            <w:tcW w:w="1985" w:type="dxa"/>
            <w:vMerge/>
            <w:vAlign w:val="bottom"/>
          </w:tcPr>
          <w:p w:rsidR="00D142F7" w:rsidRPr="00DF5D2E" w:rsidRDefault="00D142F7" w:rsidP="00F42833">
            <w:pPr>
              <w:rPr>
                <w:sz w:val="24"/>
                <w:szCs w:val="24"/>
              </w:rPr>
            </w:pPr>
          </w:p>
        </w:tc>
        <w:tc>
          <w:tcPr>
            <w:tcW w:w="141" w:type="dxa"/>
            <w:vAlign w:val="bottom"/>
          </w:tcPr>
          <w:p w:rsidR="00D142F7" w:rsidRPr="00DF5D2E" w:rsidRDefault="00D142F7" w:rsidP="00F42833">
            <w:pPr>
              <w:rPr>
                <w:sz w:val="24"/>
                <w:szCs w:val="24"/>
              </w:rPr>
            </w:pPr>
          </w:p>
        </w:tc>
        <w:tc>
          <w:tcPr>
            <w:tcW w:w="2444" w:type="dxa"/>
            <w:vMerge/>
          </w:tcPr>
          <w:p w:rsidR="00D142F7" w:rsidRPr="00DF5D2E" w:rsidRDefault="00D142F7" w:rsidP="00F42833">
            <w:pPr>
              <w:rPr>
                <w:sz w:val="24"/>
                <w:szCs w:val="24"/>
              </w:rPr>
            </w:pPr>
          </w:p>
        </w:tc>
      </w:tr>
    </w:tbl>
    <w:p w:rsidR="00D142F7" w:rsidRPr="00DF5D2E" w:rsidRDefault="00D142F7" w:rsidP="00F42833">
      <w:pPr>
        <w:pStyle w:val="TableParagraph"/>
        <w:rPr>
          <w:sz w:val="20"/>
        </w:rPr>
      </w:pPr>
      <w:r w:rsidRPr="00DF5D2E">
        <w:rPr>
          <w:sz w:val="20"/>
        </w:rPr>
        <w:t>где</w:t>
      </w:r>
    </w:p>
    <w:p w:rsidR="00D142F7" w:rsidRPr="00DF5D2E" w:rsidRDefault="00D142F7" w:rsidP="00F42833">
      <w:pPr>
        <w:pStyle w:val="TableParagraph"/>
        <w:rPr>
          <w:sz w:val="20"/>
        </w:rPr>
      </w:pPr>
      <w:proofErr w:type="spellStart"/>
      <w:r w:rsidRPr="00DF5D2E">
        <w:rPr>
          <w:b/>
          <w:sz w:val="20"/>
        </w:rPr>
        <w:t>У</w:t>
      </w:r>
      <w:r w:rsidRPr="00DF5D2E">
        <w:rPr>
          <w:b/>
          <w:sz w:val="20"/>
          <w:vertAlign w:val="subscript"/>
        </w:rPr>
        <w:t>уд</w:t>
      </w:r>
      <w:proofErr w:type="spellEnd"/>
      <w:r w:rsidRPr="00DF5D2E">
        <w:rPr>
          <w:b/>
          <w:sz w:val="20"/>
        </w:rPr>
        <w:t xml:space="preserve"> </w:t>
      </w:r>
      <w:r w:rsidRPr="00DF5D2E">
        <w:rPr>
          <w:sz w:val="20"/>
        </w:rPr>
        <w:t>- число получателей услуг, удовлетворенных в целом условиями оказания услуг в организации социальной сферы;</w:t>
      </w:r>
    </w:p>
    <w:p w:rsidR="00EC4941" w:rsidRPr="00DF5D2E" w:rsidRDefault="00D142F7" w:rsidP="00F42833">
      <w:pPr>
        <w:pStyle w:val="TableParagraph"/>
        <w:rPr>
          <w:b/>
          <w:position w:val="-8"/>
        </w:rPr>
      </w:pPr>
      <w:proofErr w:type="spellStart"/>
      <w:r w:rsidRPr="00DF5D2E">
        <w:rPr>
          <w:b/>
          <w:sz w:val="20"/>
        </w:rPr>
        <w:t>Ч</w:t>
      </w:r>
      <w:r w:rsidRPr="00DF5D2E">
        <w:rPr>
          <w:b/>
          <w:sz w:val="20"/>
          <w:vertAlign w:val="subscript"/>
        </w:rPr>
        <w:t>общ</w:t>
      </w:r>
      <w:proofErr w:type="spellEnd"/>
      <w:r w:rsidRPr="00DF5D2E">
        <w:rPr>
          <w:b/>
          <w:sz w:val="20"/>
        </w:rPr>
        <w:t xml:space="preserve"> </w:t>
      </w:r>
      <w:r w:rsidRPr="00DF5D2E">
        <w:rPr>
          <w:sz w:val="20"/>
        </w:rPr>
        <w:t>- общее число опрошенных получателей услуг.</w:t>
      </w:r>
    </w:p>
    <w:p w:rsidR="00D908D8" w:rsidRPr="00DF5D2E" w:rsidRDefault="00D908D8" w:rsidP="00F42833">
      <w:pPr>
        <w:pStyle w:val="TableParagraph"/>
      </w:pPr>
    </w:p>
    <w:p w:rsidR="003710E4" w:rsidRPr="00DF5D2E" w:rsidRDefault="003710E4" w:rsidP="00F42833">
      <w:pPr>
        <w:rPr>
          <w:sz w:val="20"/>
          <w:szCs w:val="20"/>
        </w:rPr>
      </w:pPr>
    </w:p>
    <w:p w:rsidR="00D908D8" w:rsidRPr="00DF5D2E" w:rsidRDefault="00D908D8" w:rsidP="00F42833">
      <w:pPr>
        <w:pStyle w:val="TableParagraph"/>
        <w:ind w:left="107"/>
        <w:rPr>
          <w:b/>
          <w:sz w:val="20"/>
        </w:rPr>
      </w:pPr>
      <w:r w:rsidRPr="00DF5D2E">
        <w:rPr>
          <w:b/>
          <w:sz w:val="20"/>
        </w:rPr>
        <w:lastRenderedPageBreak/>
        <w:t xml:space="preserve">Итого по критерию </w:t>
      </w:r>
      <w:proofErr w:type="gramStart"/>
      <w:r w:rsidRPr="00DF5D2E">
        <w:rPr>
          <w:b/>
          <w:sz w:val="20"/>
        </w:rPr>
        <w:t>5  «</w:t>
      </w:r>
      <w:proofErr w:type="gramEnd"/>
      <w:r w:rsidRPr="00DF5D2E">
        <w:rPr>
          <w:b/>
          <w:sz w:val="20"/>
        </w:rPr>
        <w:t>Удовлетворенность условиями оказания услуг» (К</w:t>
      </w:r>
      <w:r w:rsidRPr="00DF5D2E">
        <w:rPr>
          <w:b/>
          <w:sz w:val="20"/>
          <w:vertAlign w:val="superscript"/>
        </w:rPr>
        <w:t>5</w:t>
      </w:r>
      <w:r w:rsidRPr="00DF5D2E">
        <w:rPr>
          <w:b/>
          <w:sz w:val="20"/>
        </w:rPr>
        <w:t>)</w:t>
      </w:r>
    </w:p>
    <w:p w:rsidR="00D908D8" w:rsidRPr="00DF5D2E" w:rsidRDefault="00D908D8" w:rsidP="00F42833">
      <w:pPr>
        <w:pStyle w:val="TableParagraph"/>
        <w:ind w:left="107"/>
        <w:rPr>
          <w:b/>
          <w:sz w:val="20"/>
        </w:rPr>
      </w:pPr>
    </w:p>
    <w:p w:rsidR="00D908D8" w:rsidRPr="00DF5D2E" w:rsidRDefault="00D908D8" w:rsidP="00F42833">
      <w:pPr>
        <w:pStyle w:val="TableParagraph"/>
        <w:jc w:val="center"/>
        <w:rPr>
          <w:b/>
          <w:position w:val="-8"/>
        </w:rPr>
      </w:pPr>
      <w:r w:rsidRPr="00DF5D2E">
        <w:rPr>
          <w:b/>
          <w:position w:val="-8"/>
        </w:rPr>
        <w:t>К</w:t>
      </w:r>
      <w:r w:rsidRPr="00DF5D2E">
        <w:rPr>
          <w:b/>
        </w:rPr>
        <w:t>5</w:t>
      </w:r>
      <w:proofErr w:type="gramStart"/>
      <w:r w:rsidRPr="00DF5D2E">
        <w:rPr>
          <w:b/>
          <w:position w:val="-8"/>
        </w:rPr>
        <w:t>=(</w:t>
      </w:r>
      <w:proofErr w:type="gramEnd"/>
      <w:r w:rsidRPr="00DF5D2E">
        <w:rPr>
          <w:b/>
          <w:position w:val="-8"/>
        </w:rPr>
        <w:t>0,3 × П</w:t>
      </w:r>
      <w:proofErr w:type="spellStart"/>
      <w:r w:rsidRPr="00DF5D2E">
        <w:rPr>
          <w:b/>
          <w:position w:val="-11"/>
        </w:rPr>
        <w:t>реком</w:t>
      </w:r>
      <w:proofErr w:type="spellEnd"/>
      <w:r w:rsidRPr="00DF5D2E">
        <w:rPr>
          <w:b/>
          <w:position w:val="-11"/>
        </w:rPr>
        <w:t xml:space="preserve"> </w:t>
      </w:r>
      <w:r w:rsidRPr="00DF5D2E">
        <w:rPr>
          <w:b/>
          <w:position w:val="-8"/>
        </w:rPr>
        <w:t>+ 0,2 × П</w:t>
      </w:r>
      <w:proofErr w:type="spellStart"/>
      <w:r w:rsidRPr="00DF5D2E">
        <w:rPr>
          <w:b/>
        </w:rPr>
        <w:t>орг.усл</w:t>
      </w:r>
      <w:proofErr w:type="spellEnd"/>
      <w:r w:rsidRPr="00DF5D2E">
        <w:rPr>
          <w:b/>
          <w:position w:val="-11"/>
        </w:rPr>
        <w:t xml:space="preserve">уд </w:t>
      </w:r>
      <w:r w:rsidRPr="00DF5D2E">
        <w:rPr>
          <w:b/>
          <w:position w:val="-8"/>
        </w:rPr>
        <w:t>+ 0,5 × П</w:t>
      </w:r>
      <w:r w:rsidRPr="00DF5D2E">
        <w:rPr>
          <w:b/>
          <w:position w:val="-11"/>
        </w:rPr>
        <w:t>уд</w:t>
      </w:r>
      <w:r w:rsidRPr="00DF5D2E">
        <w:rPr>
          <w:b/>
          <w:position w:val="-8"/>
        </w:rPr>
        <w:t>)</w:t>
      </w:r>
    </w:p>
    <w:p w:rsidR="00D908D8" w:rsidRPr="00DF5D2E" w:rsidRDefault="00D908D8" w:rsidP="00F42833">
      <w:pPr>
        <w:pStyle w:val="TableParagraph"/>
        <w:ind w:left="107"/>
        <w:rPr>
          <w:b/>
          <w:sz w:val="20"/>
        </w:rPr>
      </w:pPr>
    </w:p>
    <w:p w:rsidR="00D908D8" w:rsidRPr="00DF5D2E" w:rsidRDefault="00D908D8" w:rsidP="00F42833">
      <w:pPr>
        <w:pStyle w:val="TableParagraph"/>
        <w:ind w:left="107"/>
      </w:pPr>
    </w:p>
    <w:p w:rsidR="00D908D8" w:rsidRPr="00DF5D2E" w:rsidRDefault="00D908D8" w:rsidP="00F42833">
      <w:pPr>
        <w:rPr>
          <w:b/>
          <w:sz w:val="24"/>
          <w:szCs w:val="24"/>
        </w:rPr>
      </w:pPr>
      <w:r w:rsidRPr="00DF5D2E">
        <w:rPr>
          <w:b/>
          <w:sz w:val="24"/>
          <w:szCs w:val="24"/>
        </w:rPr>
        <w:t>Показатель оценки качества по организации социальной сферы, в отношении которой проведена проверка</w:t>
      </w:r>
    </w:p>
    <w:p w:rsidR="00D908D8" w:rsidRPr="00DF5D2E" w:rsidRDefault="00D908D8" w:rsidP="00F42833"/>
    <w:p w:rsidR="00D908D8" w:rsidRPr="00DF5D2E" w:rsidRDefault="00D908D8" w:rsidP="00F42833">
      <w:pPr>
        <w:jc w:val="center"/>
      </w:pPr>
      <w:proofErr w:type="spellStart"/>
      <w:r w:rsidRPr="00DF5D2E">
        <w:rPr>
          <w:rFonts w:eastAsia="Times New Roman"/>
          <w:b/>
          <w:bCs/>
          <w:sz w:val="24"/>
          <w:szCs w:val="24"/>
        </w:rPr>
        <w:t>S</w:t>
      </w:r>
      <w:r w:rsidRPr="00DF5D2E">
        <w:rPr>
          <w:rFonts w:eastAsia="Times New Roman"/>
          <w:b/>
          <w:bCs/>
          <w:sz w:val="32"/>
          <w:szCs w:val="32"/>
          <w:vertAlign w:val="subscript"/>
        </w:rPr>
        <w:t>n</w:t>
      </w:r>
      <w:proofErr w:type="spellEnd"/>
      <w:r w:rsidRPr="00DF5D2E">
        <w:rPr>
          <w:rFonts w:eastAsia="Times New Roman"/>
          <w:b/>
          <w:bCs/>
          <w:sz w:val="24"/>
          <w:szCs w:val="24"/>
        </w:rPr>
        <w:t xml:space="preserve"> =∑</w:t>
      </w:r>
      <w:proofErr w:type="spellStart"/>
      <w:r w:rsidRPr="00DF5D2E">
        <w:rPr>
          <w:rFonts w:eastAsia="Times New Roman"/>
          <w:b/>
          <w:bCs/>
          <w:sz w:val="24"/>
          <w:szCs w:val="24"/>
        </w:rPr>
        <w:t>K</w:t>
      </w:r>
      <w:r w:rsidRPr="00DF5D2E">
        <w:rPr>
          <w:rFonts w:eastAsia="Times New Roman"/>
          <w:b/>
          <w:bCs/>
          <w:sz w:val="32"/>
          <w:szCs w:val="32"/>
          <w:vertAlign w:val="superscript"/>
        </w:rPr>
        <w:t>m</w:t>
      </w:r>
      <w:r w:rsidRPr="00DF5D2E">
        <w:rPr>
          <w:rFonts w:eastAsia="Times New Roman"/>
          <w:b/>
          <w:bCs/>
          <w:sz w:val="32"/>
          <w:szCs w:val="32"/>
          <w:vertAlign w:val="subscript"/>
        </w:rPr>
        <w:t>n</w:t>
      </w:r>
      <w:proofErr w:type="spellEnd"/>
      <w:r w:rsidRPr="00DF5D2E">
        <w:rPr>
          <w:rFonts w:eastAsia="Times New Roman"/>
          <w:b/>
          <w:bCs/>
          <w:sz w:val="24"/>
          <w:szCs w:val="24"/>
        </w:rPr>
        <w:t>/</w:t>
      </w:r>
      <w:proofErr w:type="gramStart"/>
      <w:r w:rsidRPr="00DF5D2E">
        <w:rPr>
          <w:rFonts w:eastAsia="Times New Roman"/>
          <w:b/>
          <w:bCs/>
          <w:sz w:val="24"/>
          <w:szCs w:val="24"/>
        </w:rPr>
        <w:t xml:space="preserve">5,   </w:t>
      </w:r>
      <w:proofErr w:type="gramEnd"/>
      <w:r w:rsidRPr="00DF5D2E">
        <w:rPr>
          <w:rFonts w:eastAsia="Times New Roman"/>
          <w:b/>
          <w:bCs/>
          <w:sz w:val="24"/>
          <w:szCs w:val="24"/>
        </w:rPr>
        <w:t xml:space="preserve">                 </w:t>
      </w:r>
      <w:r w:rsidRPr="00DF5D2E">
        <w:rPr>
          <w:rFonts w:eastAsia="Times New Roman"/>
          <w:bCs/>
          <w:sz w:val="24"/>
          <w:szCs w:val="24"/>
        </w:rPr>
        <w:t>(6)</w:t>
      </w:r>
    </w:p>
    <w:p w:rsidR="00D908D8" w:rsidRPr="00DF5D2E" w:rsidRDefault="00D908D8" w:rsidP="00F42833"/>
    <w:p w:rsidR="00D908D8" w:rsidRPr="00DF5D2E" w:rsidRDefault="00D908D8" w:rsidP="00F42833">
      <w:pPr>
        <w:rPr>
          <w:sz w:val="20"/>
          <w:szCs w:val="20"/>
        </w:rPr>
      </w:pPr>
    </w:p>
    <w:p w:rsidR="00D908D8" w:rsidRPr="00DF5D2E" w:rsidRDefault="00D908D8" w:rsidP="00F42833">
      <w:pPr>
        <w:ind w:left="500"/>
        <w:rPr>
          <w:sz w:val="20"/>
          <w:szCs w:val="20"/>
        </w:rPr>
      </w:pPr>
      <w:r w:rsidRPr="00DF5D2E">
        <w:rPr>
          <w:rFonts w:eastAsia="Times New Roman"/>
          <w:sz w:val="24"/>
          <w:szCs w:val="24"/>
        </w:rPr>
        <w:t>где:</w:t>
      </w:r>
    </w:p>
    <w:p w:rsidR="00D908D8" w:rsidRPr="00DF5D2E" w:rsidRDefault="00D908D8" w:rsidP="00F42833">
      <w:pPr>
        <w:rPr>
          <w:sz w:val="20"/>
          <w:szCs w:val="20"/>
        </w:rPr>
      </w:pPr>
      <w:proofErr w:type="spellStart"/>
      <w:r w:rsidRPr="00DF5D2E">
        <w:rPr>
          <w:rFonts w:eastAsia="Times New Roman"/>
          <w:b/>
          <w:bCs/>
          <w:sz w:val="24"/>
          <w:szCs w:val="24"/>
        </w:rPr>
        <w:t>S</w:t>
      </w:r>
      <w:r w:rsidRPr="00DF5D2E">
        <w:rPr>
          <w:rFonts w:eastAsia="Times New Roman"/>
          <w:b/>
          <w:bCs/>
          <w:sz w:val="32"/>
          <w:szCs w:val="32"/>
          <w:vertAlign w:val="subscript"/>
        </w:rPr>
        <w:t>n</w:t>
      </w:r>
      <w:proofErr w:type="spellEnd"/>
      <w:r w:rsidRPr="00DF5D2E">
        <w:rPr>
          <w:rFonts w:eastAsia="Times New Roman"/>
          <w:b/>
          <w:bCs/>
          <w:sz w:val="24"/>
          <w:szCs w:val="24"/>
        </w:rPr>
        <w:t xml:space="preserve"> – </w:t>
      </w:r>
      <w:r w:rsidRPr="00DF5D2E">
        <w:rPr>
          <w:rFonts w:eastAsia="Times New Roman"/>
          <w:sz w:val="24"/>
          <w:szCs w:val="24"/>
        </w:rPr>
        <w:t>показатель оценки качества</w:t>
      </w:r>
      <w:r w:rsidRPr="00DF5D2E">
        <w:rPr>
          <w:rFonts w:eastAsia="Times New Roman"/>
          <w:b/>
          <w:bCs/>
          <w:sz w:val="24"/>
          <w:szCs w:val="24"/>
        </w:rPr>
        <w:t xml:space="preserve"> </w:t>
      </w:r>
      <w:r w:rsidRPr="00DF5D2E">
        <w:rPr>
          <w:rFonts w:eastAsia="Times New Roman"/>
          <w:sz w:val="24"/>
          <w:szCs w:val="24"/>
        </w:rPr>
        <w:t>n-ой организации;</w:t>
      </w:r>
    </w:p>
    <w:p w:rsidR="00D908D8" w:rsidRPr="00DF5D2E" w:rsidRDefault="00D908D8" w:rsidP="00F42833">
      <w:pPr>
        <w:rPr>
          <w:sz w:val="20"/>
          <w:szCs w:val="20"/>
        </w:rPr>
      </w:pPr>
      <w:proofErr w:type="spellStart"/>
      <w:r w:rsidRPr="00DF5D2E">
        <w:rPr>
          <w:rFonts w:eastAsia="Times New Roman"/>
          <w:b/>
          <w:bCs/>
          <w:sz w:val="24"/>
          <w:szCs w:val="24"/>
        </w:rPr>
        <w:t>К</w:t>
      </w:r>
      <w:r w:rsidRPr="00DF5D2E">
        <w:rPr>
          <w:rFonts w:eastAsia="Times New Roman"/>
          <w:b/>
          <w:bCs/>
          <w:sz w:val="32"/>
          <w:szCs w:val="32"/>
          <w:vertAlign w:val="superscript"/>
        </w:rPr>
        <w:t>m</w:t>
      </w:r>
      <w:r w:rsidRPr="00DF5D2E">
        <w:rPr>
          <w:rFonts w:eastAsia="Times New Roman"/>
          <w:b/>
          <w:bCs/>
          <w:sz w:val="32"/>
          <w:szCs w:val="32"/>
          <w:vertAlign w:val="subscript"/>
        </w:rPr>
        <w:t>n</w:t>
      </w:r>
      <w:proofErr w:type="spellEnd"/>
      <w:r w:rsidRPr="00DF5D2E">
        <w:rPr>
          <w:rFonts w:eastAsia="Times New Roman"/>
          <w:b/>
          <w:bCs/>
          <w:sz w:val="24"/>
          <w:szCs w:val="24"/>
        </w:rPr>
        <w:t xml:space="preserve"> – </w:t>
      </w:r>
      <w:r w:rsidRPr="00DF5D2E">
        <w:rPr>
          <w:rFonts w:eastAsia="Times New Roman"/>
          <w:sz w:val="24"/>
          <w:szCs w:val="24"/>
        </w:rPr>
        <w:t>значения критериев оценки в</w:t>
      </w:r>
      <w:r w:rsidRPr="00DF5D2E">
        <w:rPr>
          <w:rFonts w:eastAsia="Times New Roman"/>
          <w:b/>
          <w:bCs/>
          <w:sz w:val="24"/>
          <w:szCs w:val="24"/>
        </w:rPr>
        <w:t xml:space="preserve"> </w:t>
      </w:r>
      <w:r w:rsidRPr="00DF5D2E">
        <w:rPr>
          <w:rFonts w:eastAsia="Times New Roman"/>
          <w:sz w:val="24"/>
          <w:szCs w:val="24"/>
        </w:rPr>
        <w:t>n-ой организации</w:t>
      </w:r>
    </w:p>
    <w:p w:rsidR="00D908D8" w:rsidRPr="00DF5D2E" w:rsidRDefault="00D908D8" w:rsidP="00F42833">
      <w:pPr>
        <w:pStyle w:val="1"/>
        <w:jc w:val="center"/>
        <w:rPr>
          <w:sz w:val="28"/>
          <w:szCs w:val="28"/>
        </w:rPr>
      </w:pPr>
    </w:p>
    <w:p w:rsidR="003710E4" w:rsidRPr="00DF5D2E" w:rsidRDefault="003710E4" w:rsidP="00F42833">
      <w:pPr>
        <w:rPr>
          <w:sz w:val="20"/>
          <w:szCs w:val="20"/>
        </w:rPr>
      </w:pPr>
    </w:p>
    <w:p w:rsidR="003710E4" w:rsidRPr="00DF5D2E" w:rsidRDefault="003710E4" w:rsidP="00F42833">
      <w:pPr>
        <w:sectPr w:rsidR="003710E4" w:rsidRPr="00DF5D2E" w:rsidSect="007F2397">
          <w:pgSz w:w="16840" w:h="11906" w:orient="landscape"/>
          <w:pgMar w:top="1135" w:right="361" w:bottom="152" w:left="1200" w:header="0" w:footer="0" w:gutter="0"/>
          <w:cols w:space="720" w:equalWidth="0">
            <w:col w:w="15280"/>
          </w:cols>
        </w:sectPr>
      </w:pPr>
    </w:p>
    <w:p w:rsidR="009F27ED" w:rsidRPr="00DF5D2E" w:rsidRDefault="00391547" w:rsidP="00F42833">
      <w:pPr>
        <w:pStyle w:val="1"/>
        <w:spacing w:before="0" w:beforeAutospacing="0" w:after="0" w:afterAutospacing="0"/>
        <w:ind w:firstLine="720"/>
        <w:jc w:val="center"/>
        <w:rPr>
          <w:b w:val="0"/>
          <w:sz w:val="24"/>
          <w:szCs w:val="24"/>
        </w:rPr>
      </w:pPr>
      <w:r w:rsidRPr="00DF5D2E">
        <w:rPr>
          <w:b w:val="0"/>
          <w:sz w:val="24"/>
          <w:szCs w:val="24"/>
        </w:rPr>
        <w:lastRenderedPageBreak/>
        <w:t xml:space="preserve">Раздел 3. ЗНАЧЕНИЕ И АНАЛИЗ ИССЛЕДУЕМЫХ КРИТЕРИЕВ НЕЗАВИСИМОЙ ОЦЕНКИ КАЧЕСТВА ОБРАЗОВАТЕЛЬНОЙ ДЕЯТЕЛЬНОСТИ </w:t>
      </w:r>
    </w:p>
    <w:p w:rsidR="00391547" w:rsidRPr="00DF5D2E" w:rsidRDefault="00391547" w:rsidP="00F42833">
      <w:pPr>
        <w:pStyle w:val="1"/>
        <w:spacing w:before="0" w:beforeAutospacing="0" w:after="0" w:afterAutospacing="0"/>
        <w:ind w:firstLine="720"/>
        <w:jc w:val="center"/>
        <w:rPr>
          <w:b w:val="0"/>
          <w:sz w:val="24"/>
          <w:szCs w:val="24"/>
        </w:rPr>
      </w:pPr>
      <w:r w:rsidRPr="00DF5D2E">
        <w:rPr>
          <w:b w:val="0"/>
          <w:sz w:val="24"/>
          <w:szCs w:val="24"/>
        </w:rPr>
        <w:t xml:space="preserve">ОБРАЗОВАТЕЛЬНЫХ ОРГАНИЗАЦИЙ </w:t>
      </w:r>
      <w:r w:rsidR="009F27ED" w:rsidRPr="00DF5D2E">
        <w:rPr>
          <w:b w:val="0"/>
          <w:sz w:val="24"/>
          <w:szCs w:val="24"/>
        </w:rPr>
        <w:t>ВОЛГОГРАДА</w:t>
      </w:r>
    </w:p>
    <w:p w:rsidR="00391547" w:rsidRPr="00DF5D2E" w:rsidRDefault="00391547" w:rsidP="00F42833">
      <w:pPr>
        <w:ind w:firstLine="720"/>
        <w:jc w:val="both"/>
        <w:rPr>
          <w:sz w:val="24"/>
          <w:szCs w:val="24"/>
        </w:rPr>
      </w:pPr>
      <w:r w:rsidRPr="00DF5D2E">
        <w:rPr>
          <w:rFonts w:eastAsia="Times New Roman"/>
          <w:sz w:val="24"/>
          <w:szCs w:val="24"/>
        </w:rPr>
        <w:t>Необходимость анализа критериев независимой оценки образовательной деятельности организаций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rsidR="0028589B" w:rsidRPr="00DF5D2E" w:rsidRDefault="0028589B" w:rsidP="00F42833">
      <w:pPr>
        <w:ind w:firstLine="720"/>
        <w:jc w:val="both"/>
        <w:rPr>
          <w:rFonts w:eastAsia="Times New Roman"/>
          <w:b/>
          <w:bCs/>
          <w:sz w:val="24"/>
          <w:szCs w:val="24"/>
        </w:rPr>
      </w:pPr>
    </w:p>
    <w:p w:rsidR="00391547" w:rsidRPr="00DF5D2E" w:rsidRDefault="00391547" w:rsidP="00F42833">
      <w:pPr>
        <w:ind w:firstLine="720"/>
        <w:jc w:val="both"/>
        <w:rPr>
          <w:rFonts w:eastAsia="Times New Roman"/>
          <w:b/>
          <w:bCs/>
          <w:sz w:val="24"/>
          <w:szCs w:val="24"/>
        </w:rPr>
      </w:pPr>
      <w:r w:rsidRPr="00DF5D2E">
        <w:rPr>
          <w:rFonts w:eastAsia="Times New Roman"/>
          <w:b/>
          <w:bCs/>
          <w:sz w:val="24"/>
          <w:szCs w:val="24"/>
        </w:rPr>
        <w:t xml:space="preserve">3.1. Критерий 1 «Открытость и доступность информации </w:t>
      </w:r>
      <w:r w:rsidRPr="00DF5D2E">
        <w:rPr>
          <w:rFonts w:eastAsia="Times New Roman"/>
          <w:b/>
          <w:bCs/>
          <w:sz w:val="24"/>
          <w:szCs w:val="24"/>
        </w:rPr>
        <w:br/>
        <w:t>об образовательной организации».</w:t>
      </w:r>
    </w:p>
    <w:p w:rsidR="00391547" w:rsidRPr="00DF5D2E" w:rsidRDefault="00391547" w:rsidP="00F42833">
      <w:pPr>
        <w:ind w:firstLine="720"/>
        <w:jc w:val="both"/>
        <w:rPr>
          <w:sz w:val="24"/>
          <w:szCs w:val="24"/>
        </w:rPr>
      </w:pPr>
      <w:r w:rsidRPr="00DF5D2E">
        <w:rPr>
          <w:rFonts w:eastAsia="Times New Roman"/>
          <w:bCs/>
          <w:sz w:val="24"/>
          <w:szCs w:val="24"/>
        </w:rPr>
        <w:t>Критерий 1 «Открытость и доступность информации об образовательной организации» представлен 3 показателями:</w:t>
      </w:r>
    </w:p>
    <w:p w:rsidR="00391547" w:rsidRPr="00DF5D2E" w:rsidRDefault="00391547" w:rsidP="00F42833">
      <w:pPr>
        <w:ind w:firstLine="720"/>
        <w:jc w:val="both"/>
        <w:rPr>
          <w:rFonts w:eastAsia="Times New Roman"/>
          <w:sz w:val="24"/>
          <w:szCs w:val="24"/>
        </w:rPr>
      </w:pPr>
      <w:r w:rsidRPr="00DF5D2E">
        <w:rPr>
          <w:rFonts w:eastAsia="Times New Roman"/>
          <w:sz w:val="24"/>
          <w:szCs w:val="24"/>
        </w:rPr>
        <w:t>1.1.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391547" w:rsidRPr="00DF5D2E" w:rsidRDefault="00391547" w:rsidP="00F42833">
      <w:pPr>
        <w:ind w:firstLine="720"/>
        <w:jc w:val="both"/>
        <w:rPr>
          <w:sz w:val="24"/>
          <w:szCs w:val="24"/>
        </w:rPr>
      </w:pPr>
      <w:r w:rsidRPr="00DF5D2E">
        <w:rPr>
          <w:rFonts w:eastAsia="Times New Roman"/>
          <w:sz w:val="24"/>
          <w:szCs w:val="24"/>
        </w:rPr>
        <w:t>1.2. Обеспечение на официальном сайте образовательной организации наличия и функционирования дистанционных способов обратной связи с получателями услуг: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образовательных отношений мнения о качестве оказания услуг.</w:t>
      </w:r>
    </w:p>
    <w:p w:rsidR="00391547" w:rsidRPr="00DF5D2E" w:rsidRDefault="00391547" w:rsidP="00F42833">
      <w:pPr>
        <w:ind w:firstLine="720"/>
        <w:jc w:val="both"/>
        <w:rPr>
          <w:sz w:val="24"/>
          <w:szCs w:val="24"/>
        </w:rPr>
      </w:pPr>
      <w:r w:rsidRPr="00DF5D2E">
        <w:rPr>
          <w:rFonts w:eastAsia="Times New Roman"/>
          <w:sz w:val="24"/>
          <w:szCs w:val="24"/>
        </w:rPr>
        <w:t>1.3.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информационных стендах и официальных сайтах.</w:t>
      </w:r>
    </w:p>
    <w:p w:rsidR="00391547" w:rsidRPr="00DF5D2E" w:rsidRDefault="00391547" w:rsidP="00F42833">
      <w:pPr>
        <w:ind w:firstLine="720"/>
        <w:rPr>
          <w:sz w:val="24"/>
          <w:szCs w:val="24"/>
        </w:rPr>
      </w:pPr>
      <w:r w:rsidRPr="00DF5D2E">
        <w:rPr>
          <w:rFonts w:eastAsia="Times New Roman"/>
          <w:b/>
          <w:sz w:val="24"/>
          <w:szCs w:val="24"/>
        </w:rPr>
        <w:t>Показатель 1.1</w:t>
      </w:r>
      <w:r w:rsidRPr="00DF5D2E">
        <w:rPr>
          <w:rFonts w:eastAsia="Times New Roman"/>
          <w:sz w:val="24"/>
          <w:szCs w:val="24"/>
        </w:rPr>
        <w:t>. представлен 2 индикаторами:</w:t>
      </w:r>
    </w:p>
    <w:p w:rsidR="00391547" w:rsidRPr="00DF5D2E" w:rsidRDefault="00391547" w:rsidP="00F42833">
      <w:pPr>
        <w:ind w:firstLine="720"/>
        <w:jc w:val="both"/>
        <w:rPr>
          <w:sz w:val="24"/>
          <w:szCs w:val="24"/>
        </w:rPr>
      </w:pPr>
      <w:r w:rsidRPr="00DF5D2E">
        <w:rPr>
          <w:rFonts w:eastAsia="Times New Roman"/>
          <w:sz w:val="24"/>
          <w:szCs w:val="24"/>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p w:rsidR="00391547" w:rsidRPr="00DF5D2E" w:rsidRDefault="00391547" w:rsidP="00F42833">
      <w:pPr>
        <w:ind w:firstLine="720"/>
        <w:jc w:val="both"/>
        <w:rPr>
          <w:sz w:val="24"/>
          <w:szCs w:val="24"/>
        </w:rPr>
      </w:pPr>
      <w:r w:rsidRPr="00DF5D2E">
        <w:rPr>
          <w:rFonts w:eastAsia="Times New Roman"/>
          <w:sz w:val="24"/>
          <w:szCs w:val="24"/>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p w:rsidR="00391547" w:rsidRPr="00DF5D2E" w:rsidRDefault="00391547" w:rsidP="00F42833">
      <w:pPr>
        <w:ind w:firstLine="720"/>
        <w:jc w:val="both"/>
        <w:rPr>
          <w:sz w:val="24"/>
          <w:szCs w:val="24"/>
        </w:rPr>
      </w:pPr>
      <w:r w:rsidRPr="00DF5D2E">
        <w:rPr>
          <w:rFonts w:eastAsia="Times New Roman"/>
          <w:sz w:val="24"/>
          <w:szCs w:val="24"/>
        </w:rPr>
        <w:t>Значение показателя 1.1. определяется как среднее значение индикаторов 1.1.1. и 1.1.2. и представлены в таблицах 3.1.1. и 3.1.2.</w:t>
      </w:r>
    </w:p>
    <w:p w:rsidR="00391547" w:rsidRPr="00DF5D2E" w:rsidRDefault="00391547" w:rsidP="00F42833">
      <w:pPr>
        <w:ind w:firstLine="720"/>
        <w:jc w:val="both"/>
        <w:rPr>
          <w:rFonts w:eastAsia="Times New Roman"/>
          <w:sz w:val="24"/>
          <w:szCs w:val="24"/>
        </w:rPr>
      </w:pPr>
      <w:r w:rsidRPr="00DF5D2E">
        <w:rPr>
          <w:rFonts w:eastAsia="Times New Roman"/>
          <w:b/>
          <w:sz w:val="24"/>
          <w:szCs w:val="24"/>
        </w:rPr>
        <w:t>Показатель 1.2.</w:t>
      </w:r>
      <w:r w:rsidRPr="00DF5D2E">
        <w:rPr>
          <w:rFonts w:eastAsia="Times New Roman"/>
          <w:sz w:val="24"/>
          <w:szCs w:val="24"/>
        </w:rPr>
        <w:t xml:space="preserve"> представлен 1 индикатором </w:t>
      </w:r>
    </w:p>
    <w:p w:rsidR="00391547" w:rsidRPr="00DF5D2E" w:rsidRDefault="00391547" w:rsidP="00F42833">
      <w:pPr>
        <w:numPr>
          <w:ilvl w:val="0"/>
          <w:numId w:val="44"/>
        </w:numPr>
        <w:tabs>
          <w:tab w:val="left" w:pos="1241"/>
        </w:tabs>
        <w:ind w:firstLine="720"/>
        <w:jc w:val="both"/>
        <w:rPr>
          <w:rFonts w:eastAsia="Times New Roman"/>
          <w:sz w:val="24"/>
          <w:szCs w:val="24"/>
        </w:rPr>
      </w:pPr>
      <w:r w:rsidRPr="00DF5D2E">
        <w:rPr>
          <w:rFonts w:eastAsia="Times New Roman"/>
          <w:sz w:val="24"/>
          <w:szCs w:val="24"/>
        </w:rPr>
        <w:t>современных условиях, когда многие родители слабо осведомлены о специфике учебно-методической и учебно-воспитательной деятельности образовательных организаций формирование каналов обратной связи с руководством образовательных организаций, педагогическим составом становится насущной необходимостью. Для выполнения данной задачи, как образовательная организация, так и семья должны быть заинтересованы в тесном взаимодействии, сотрудничестве и в совместном решении возникающих проблем.</w:t>
      </w:r>
    </w:p>
    <w:p w:rsidR="00391547" w:rsidRPr="00DF5D2E" w:rsidRDefault="00391547" w:rsidP="00F42833">
      <w:pPr>
        <w:ind w:firstLine="720"/>
        <w:jc w:val="both"/>
        <w:rPr>
          <w:rFonts w:eastAsia="Times New Roman"/>
          <w:sz w:val="24"/>
          <w:szCs w:val="24"/>
        </w:rPr>
      </w:pPr>
      <w:r w:rsidRPr="00DF5D2E">
        <w:rPr>
          <w:rFonts w:eastAsia="Times New Roman"/>
          <w:sz w:val="24"/>
          <w:szCs w:val="24"/>
        </w:rPr>
        <w:t>Оценивая наличие возможности взаимодействия с представителями образовательной организации можно сказать, что в каждой образовательной организации созданы условия для взаимодействия с руководством и педагогическими работниками образовательной организации, но каналы взаимодействия разнятся.</w:t>
      </w:r>
    </w:p>
    <w:p w:rsidR="00391547" w:rsidRPr="00DF5D2E" w:rsidRDefault="00391547" w:rsidP="00F42833">
      <w:pPr>
        <w:ind w:firstLine="720"/>
        <w:jc w:val="both"/>
        <w:rPr>
          <w:rFonts w:eastAsia="Times New Roman"/>
          <w:sz w:val="24"/>
          <w:szCs w:val="24"/>
        </w:rPr>
      </w:pPr>
      <w:r w:rsidRPr="00DF5D2E">
        <w:rPr>
          <w:rFonts w:eastAsia="Times New Roman"/>
          <w:sz w:val="24"/>
          <w:szCs w:val="24"/>
        </w:rPr>
        <w:t xml:space="preserve">Самыми распространенными инструментами коммуникаций служат телефон и электронная почта. Со всеми образовательными организациями </w:t>
      </w:r>
      <w:r w:rsidR="009F27ED" w:rsidRPr="00DF5D2E">
        <w:rPr>
          <w:rFonts w:eastAsia="Times New Roman"/>
          <w:sz w:val="24"/>
          <w:szCs w:val="24"/>
        </w:rPr>
        <w:t>Волгограда</w:t>
      </w:r>
      <w:r w:rsidRPr="00DF5D2E">
        <w:rPr>
          <w:rFonts w:eastAsia="Times New Roman"/>
          <w:sz w:val="24"/>
          <w:szCs w:val="24"/>
        </w:rPr>
        <w:t xml:space="preserve"> можно связаться </w:t>
      </w:r>
      <w:r w:rsidR="0028589B" w:rsidRPr="00DF5D2E">
        <w:rPr>
          <w:rFonts w:eastAsia="Times New Roman"/>
          <w:sz w:val="24"/>
          <w:szCs w:val="24"/>
        </w:rPr>
        <w:t xml:space="preserve">                                                             </w:t>
      </w:r>
      <w:r w:rsidRPr="00DF5D2E">
        <w:rPr>
          <w:rFonts w:eastAsia="Times New Roman"/>
          <w:sz w:val="24"/>
          <w:szCs w:val="24"/>
        </w:rPr>
        <w:t xml:space="preserve">по телефону. Наиболее распространенной формой электронного обращения является </w:t>
      </w:r>
      <w:r w:rsidR="00E91C37" w:rsidRPr="00DF5D2E">
        <w:rPr>
          <w:rFonts w:eastAsia="Times New Roman"/>
          <w:sz w:val="24"/>
          <w:szCs w:val="24"/>
        </w:rPr>
        <w:t>электронная почта</w:t>
      </w:r>
      <w:r w:rsidRPr="00DF5D2E">
        <w:rPr>
          <w:rFonts w:eastAsia="Times New Roman"/>
          <w:sz w:val="24"/>
          <w:szCs w:val="24"/>
        </w:rPr>
        <w:t>. Также используется</w:t>
      </w:r>
      <w:r w:rsidR="00E91C37" w:rsidRPr="00DF5D2E">
        <w:rPr>
          <w:rFonts w:eastAsia="Times New Roman"/>
          <w:sz w:val="24"/>
          <w:szCs w:val="24"/>
        </w:rPr>
        <w:t xml:space="preserve"> кнопка «Обратная связь».</w:t>
      </w:r>
    </w:p>
    <w:p w:rsidR="00391547" w:rsidRPr="00DF5D2E" w:rsidRDefault="00391547" w:rsidP="00F42833">
      <w:pPr>
        <w:ind w:firstLine="720"/>
        <w:jc w:val="both"/>
        <w:rPr>
          <w:rFonts w:eastAsia="Times New Roman"/>
          <w:sz w:val="24"/>
          <w:szCs w:val="24"/>
        </w:rPr>
      </w:pPr>
      <w:r w:rsidRPr="00DF5D2E">
        <w:rPr>
          <w:rFonts w:eastAsia="Times New Roman"/>
          <w:sz w:val="24"/>
          <w:szCs w:val="24"/>
        </w:rPr>
        <w:t xml:space="preserve">За каждый способ связи начисляется 30 баллов. Максимально возможный балл </w:t>
      </w:r>
      <w:r w:rsidRPr="00DF5D2E">
        <w:rPr>
          <w:rFonts w:eastAsia="Times New Roman"/>
          <w:i/>
          <w:iCs/>
          <w:sz w:val="24"/>
          <w:szCs w:val="24"/>
        </w:rPr>
        <w:t>100,0</w:t>
      </w:r>
      <w:r w:rsidRPr="00DF5D2E">
        <w:rPr>
          <w:rFonts w:eastAsia="Times New Roman"/>
          <w:sz w:val="24"/>
          <w:szCs w:val="24"/>
        </w:rPr>
        <w:t xml:space="preserve"> </w:t>
      </w:r>
    </w:p>
    <w:p w:rsidR="00391547" w:rsidRPr="00DF5D2E" w:rsidRDefault="00391547" w:rsidP="00F42833">
      <w:pPr>
        <w:ind w:firstLine="720"/>
        <w:jc w:val="both"/>
        <w:rPr>
          <w:sz w:val="24"/>
          <w:szCs w:val="24"/>
        </w:rPr>
      </w:pPr>
      <w:r w:rsidRPr="00DF5D2E">
        <w:rPr>
          <w:rFonts w:eastAsia="Times New Roman"/>
          <w:b/>
          <w:sz w:val="24"/>
          <w:szCs w:val="24"/>
        </w:rPr>
        <w:t>Показатель 1.3.</w:t>
      </w:r>
      <w:r w:rsidRPr="00DF5D2E">
        <w:rPr>
          <w:rFonts w:eastAsia="Times New Roman"/>
          <w:sz w:val="24"/>
          <w:szCs w:val="24"/>
        </w:rPr>
        <w:t xml:space="preserve"> представлен 2 индикаторами, значения которых вычисляются в результате опроса получателей образовательных услуг:</w:t>
      </w:r>
    </w:p>
    <w:p w:rsidR="00391547" w:rsidRPr="00DF5D2E" w:rsidRDefault="00391547" w:rsidP="00F42833">
      <w:pPr>
        <w:ind w:firstLine="720"/>
        <w:jc w:val="both"/>
        <w:rPr>
          <w:sz w:val="24"/>
          <w:szCs w:val="24"/>
        </w:rPr>
      </w:pPr>
      <w:r w:rsidRPr="00DF5D2E">
        <w:rPr>
          <w:rFonts w:eastAsia="Times New Roman"/>
          <w:sz w:val="24"/>
          <w:szCs w:val="24"/>
        </w:rPr>
        <w:t>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rsidR="00391547" w:rsidRPr="00DF5D2E" w:rsidRDefault="00391547" w:rsidP="00F42833">
      <w:pPr>
        <w:ind w:firstLine="720"/>
        <w:jc w:val="both"/>
        <w:rPr>
          <w:sz w:val="24"/>
          <w:szCs w:val="24"/>
        </w:rPr>
      </w:pPr>
      <w:r w:rsidRPr="00DF5D2E">
        <w:rPr>
          <w:rFonts w:eastAsia="Times New Roman"/>
          <w:sz w:val="24"/>
          <w:szCs w:val="24"/>
        </w:rPr>
        <w:lastRenderedPageBreak/>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p w:rsidR="00391547" w:rsidRPr="00DF5D2E" w:rsidRDefault="00391547" w:rsidP="00F42833">
      <w:pPr>
        <w:ind w:firstLine="720"/>
        <w:jc w:val="both"/>
        <w:rPr>
          <w:sz w:val="24"/>
          <w:szCs w:val="24"/>
        </w:rPr>
      </w:pPr>
      <w:r w:rsidRPr="00DF5D2E">
        <w:rPr>
          <w:rFonts w:eastAsia="Times New Roman"/>
          <w:sz w:val="24"/>
          <w:szCs w:val="24"/>
        </w:rPr>
        <w:t xml:space="preserve">Значение показателя 1.3. определяется как среднее значение индикаторов 1.3.1. и 1.3.2. </w:t>
      </w:r>
    </w:p>
    <w:p w:rsidR="00391547" w:rsidRPr="00DF5D2E" w:rsidRDefault="00391547" w:rsidP="00F42833">
      <w:pPr>
        <w:shd w:val="clear" w:color="auto" w:fill="FFFFFF" w:themeFill="background1"/>
        <w:ind w:firstLine="720"/>
        <w:jc w:val="both"/>
        <w:rPr>
          <w:rFonts w:eastAsia="Times New Roman"/>
          <w:sz w:val="24"/>
          <w:szCs w:val="24"/>
        </w:rPr>
      </w:pPr>
      <w:r w:rsidRPr="00DF5D2E">
        <w:rPr>
          <w:rFonts w:eastAsia="Times New Roman"/>
          <w:b/>
          <w:i/>
          <w:sz w:val="24"/>
          <w:szCs w:val="24"/>
        </w:rPr>
        <w:t xml:space="preserve">Полный рейтинг по </w:t>
      </w:r>
      <w:r w:rsidRPr="00DF5D2E">
        <w:rPr>
          <w:rFonts w:eastAsia="Times New Roman"/>
          <w:b/>
          <w:i/>
          <w:sz w:val="24"/>
          <w:szCs w:val="24"/>
          <w:u w:val="single"/>
        </w:rPr>
        <w:t>первому критерию «Открытость и доступность информации об организации, осуществляющей образовательную деятельность</w:t>
      </w:r>
      <w:r w:rsidRPr="00DF5D2E">
        <w:rPr>
          <w:rFonts w:eastAsia="Times New Roman"/>
          <w:i/>
          <w:sz w:val="24"/>
          <w:szCs w:val="24"/>
          <w:u w:val="single"/>
        </w:rPr>
        <w:t>»</w:t>
      </w:r>
      <w:r w:rsidRPr="00DF5D2E">
        <w:rPr>
          <w:rFonts w:eastAsia="Times New Roman"/>
          <w:sz w:val="24"/>
          <w:szCs w:val="24"/>
        </w:rPr>
        <w:t xml:space="preserve"> независимой оценки качества условий оказания услуг образовательными организациями на территории </w:t>
      </w:r>
      <w:r w:rsidR="009F27ED" w:rsidRPr="00DF5D2E">
        <w:rPr>
          <w:rFonts w:eastAsia="Times New Roman"/>
          <w:sz w:val="24"/>
          <w:szCs w:val="24"/>
        </w:rPr>
        <w:t>Волгограда</w:t>
      </w:r>
      <w:r w:rsidRPr="00DF5D2E">
        <w:rPr>
          <w:rFonts w:eastAsia="Times New Roman"/>
          <w:sz w:val="24"/>
          <w:szCs w:val="24"/>
        </w:rPr>
        <w:t xml:space="preserve"> Волгоградской области представлен таблицами 3.1.1, 3.1.2, 3.1.3, 3.1.4</w:t>
      </w:r>
      <w:r w:rsidR="003F1339" w:rsidRPr="00DF5D2E">
        <w:rPr>
          <w:rFonts w:eastAsia="Times New Roman"/>
          <w:sz w:val="24"/>
          <w:szCs w:val="24"/>
        </w:rPr>
        <w:t>, 3.1.5 и 3.1.6</w:t>
      </w:r>
    </w:p>
    <w:p w:rsidR="00391547" w:rsidRPr="00DF5D2E" w:rsidRDefault="00391547" w:rsidP="00F42833">
      <w:pPr>
        <w:ind w:firstLine="720"/>
        <w:jc w:val="both"/>
        <w:rPr>
          <w:sz w:val="24"/>
          <w:szCs w:val="24"/>
        </w:rPr>
      </w:pPr>
    </w:p>
    <w:p w:rsidR="00EC315E" w:rsidRPr="00DF5D2E" w:rsidRDefault="00EC315E" w:rsidP="00F42833">
      <w:pPr>
        <w:ind w:firstLine="720"/>
        <w:jc w:val="both"/>
        <w:rPr>
          <w:rFonts w:eastAsia="Times New Roman"/>
          <w:b/>
          <w:bCs/>
          <w:sz w:val="24"/>
          <w:szCs w:val="24"/>
        </w:rPr>
      </w:pPr>
    </w:p>
    <w:p w:rsidR="003710E4" w:rsidRPr="00DF5D2E" w:rsidRDefault="003710E4" w:rsidP="00F42833">
      <w:pPr>
        <w:sectPr w:rsidR="003710E4" w:rsidRPr="00DF5D2E" w:rsidSect="00EC315E">
          <w:pgSz w:w="11900" w:h="16838"/>
          <w:pgMar w:top="993" w:right="846" w:bottom="255" w:left="1440" w:header="0" w:footer="0" w:gutter="0"/>
          <w:cols w:space="720" w:equalWidth="0">
            <w:col w:w="9620"/>
          </w:cols>
        </w:sectPr>
      </w:pPr>
    </w:p>
    <w:p w:rsidR="0090294A" w:rsidRPr="00DF5D2E" w:rsidRDefault="0090294A" w:rsidP="00F42833">
      <w:pPr>
        <w:pStyle w:val="1"/>
        <w:spacing w:before="0" w:beforeAutospacing="0" w:after="0" w:afterAutospacing="0"/>
        <w:rPr>
          <w:sz w:val="24"/>
          <w:szCs w:val="24"/>
        </w:rPr>
      </w:pPr>
      <w:r w:rsidRPr="00DF5D2E">
        <w:rPr>
          <w:b w:val="0"/>
          <w:sz w:val="24"/>
          <w:szCs w:val="24"/>
        </w:rPr>
        <w:lastRenderedPageBreak/>
        <w:t>Таблица</w:t>
      </w:r>
      <w:r w:rsidR="00EC315E" w:rsidRPr="00DF5D2E">
        <w:rPr>
          <w:b w:val="0"/>
          <w:sz w:val="24"/>
          <w:szCs w:val="24"/>
        </w:rPr>
        <w:t>3.1.1.</w:t>
      </w:r>
      <w:r w:rsidRPr="00DF5D2E">
        <w:rPr>
          <w:b w:val="0"/>
          <w:sz w:val="24"/>
          <w:szCs w:val="24"/>
        </w:rPr>
        <w:t xml:space="preserve"> </w:t>
      </w:r>
      <w:r w:rsidR="00AE564D" w:rsidRPr="00DF5D2E">
        <w:rPr>
          <w:b w:val="0"/>
          <w:sz w:val="24"/>
          <w:szCs w:val="24"/>
        </w:rPr>
        <w:t xml:space="preserve"> </w:t>
      </w:r>
      <w:r w:rsidRPr="00DF5D2E">
        <w:rPr>
          <w:b w:val="0"/>
          <w:sz w:val="24"/>
          <w:szCs w:val="24"/>
        </w:rPr>
        <w:t xml:space="preserve"> - </w:t>
      </w:r>
      <w:r w:rsidRPr="00DF5D2E">
        <w:rPr>
          <w:sz w:val="24"/>
          <w:szCs w:val="24"/>
        </w:rPr>
        <w:t xml:space="preserve">Наличие (объем) информации об </w:t>
      </w:r>
      <w:r w:rsidR="00265CBA" w:rsidRPr="00DF5D2E">
        <w:rPr>
          <w:sz w:val="24"/>
          <w:szCs w:val="24"/>
        </w:rPr>
        <w:t xml:space="preserve">образовательных </w:t>
      </w:r>
      <w:r w:rsidRPr="00DF5D2E">
        <w:rPr>
          <w:sz w:val="24"/>
          <w:szCs w:val="24"/>
        </w:rPr>
        <w:t>организациях, размещенной на информационных стендах в</w:t>
      </w:r>
      <w:r w:rsidRPr="00DF5D2E">
        <w:rPr>
          <w:spacing w:val="-1"/>
          <w:sz w:val="24"/>
          <w:szCs w:val="24"/>
        </w:rPr>
        <w:t xml:space="preserve"> </w:t>
      </w:r>
      <w:r w:rsidRPr="00DF5D2E">
        <w:rPr>
          <w:sz w:val="24"/>
          <w:szCs w:val="24"/>
        </w:rPr>
        <w:t>помещениях</w:t>
      </w:r>
    </w:p>
    <w:p w:rsidR="0090294A" w:rsidRPr="00DF5D2E" w:rsidRDefault="0090294A" w:rsidP="00F42833">
      <w:pPr>
        <w:jc w:val="both"/>
        <w:rPr>
          <w:sz w:val="20"/>
        </w:rPr>
      </w:pPr>
    </w:p>
    <w:tbl>
      <w:tblPr>
        <w:tblStyle w:val="TableNormal"/>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544"/>
        <w:gridCol w:w="787"/>
        <w:gridCol w:w="567"/>
        <w:gridCol w:w="850"/>
        <w:gridCol w:w="1276"/>
        <w:gridCol w:w="1276"/>
        <w:gridCol w:w="486"/>
        <w:gridCol w:w="427"/>
        <w:gridCol w:w="991"/>
        <w:gridCol w:w="364"/>
        <w:gridCol w:w="425"/>
        <w:gridCol w:w="1134"/>
        <w:gridCol w:w="850"/>
        <w:gridCol w:w="426"/>
        <w:gridCol w:w="567"/>
        <w:gridCol w:w="567"/>
        <w:gridCol w:w="708"/>
      </w:tblGrid>
      <w:tr w:rsidR="00E96E47" w:rsidRPr="00DF5D2E" w:rsidTr="001D176E">
        <w:trPr>
          <w:trHeight w:val="571"/>
          <w:jc w:val="center"/>
        </w:trPr>
        <w:tc>
          <w:tcPr>
            <w:tcW w:w="492" w:type="dxa"/>
            <w:vMerge w:val="restart"/>
          </w:tcPr>
          <w:p w:rsidR="00E96E47" w:rsidRPr="00DF5D2E" w:rsidRDefault="00E96E47"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 xml:space="preserve">№ </w:t>
            </w:r>
            <w:proofErr w:type="spellStart"/>
            <w:r w:rsidRPr="00DF5D2E">
              <w:rPr>
                <w:rFonts w:ascii="Times New Roman" w:hAnsi="Times New Roman" w:cs="Times New Roman"/>
                <w:sz w:val="16"/>
                <w:lang w:val="ru-RU"/>
              </w:rPr>
              <w:t>пп</w:t>
            </w:r>
            <w:proofErr w:type="spellEnd"/>
          </w:p>
        </w:tc>
        <w:tc>
          <w:tcPr>
            <w:tcW w:w="2544" w:type="dxa"/>
            <w:vMerge w:val="restart"/>
          </w:tcPr>
          <w:p w:rsidR="00E96E47" w:rsidRPr="00DF5D2E" w:rsidRDefault="00E96E47" w:rsidP="00F42833">
            <w:pPr>
              <w:pStyle w:val="TableParagraph"/>
              <w:jc w:val="center"/>
              <w:rPr>
                <w:rFonts w:ascii="Times New Roman" w:hAnsi="Times New Roman" w:cs="Times New Roman"/>
                <w:b/>
                <w:sz w:val="18"/>
                <w:lang w:val="ru-RU"/>
              </w:rPr>
            </w:pPr>
          </w:p>
          <w:p w:rsidR="00E96E47" w:rsidRPr="00DF5D2E" w:rsidRDefault="00E96E47" w:rsidP="00F42833">
            <w:pPr>
              <w:pStyle w:val="TableParagraph"/>
              <w:jc w:val="center"/>
              <w:rPr>
                <w:rFonts w:ascii="Times New Roman" w:hAnsi="Times New Roman" w:cs="Times New Roman"/>
                <w:b/>
                <w:sz w:val="17"/>
                <w:lang w:val="ru-RU"/>
              </w:rPr>
            </w:pPr>
          </w:p>
          <w:p w:rsidR="00E96E47" w:rsidRPr="00DF5D2E" w:rsidRDefault="00E96E47"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Организация</w:t>
            </w:r>
          </w:p>
        </w:tc>
        <w:tc>
          <w:tcPr>
            <w:tcW w:w="5242" w:type="dxa"/>
            <w:gridSpan w:val="6"/>
          </w:tcPr>
          <w:p w:rsidR="00E96E47" w:rsidRPr="00DF5D2E" w:rsidRDefault="00E96E47" w:rsidP="00F42833">
            <w:pPr>
              <w:pStyle w:val="TableParagraph"/>
              <w:spacing w:before="1"/>
              <w:rPr>
                <w:rFonts w:ascii="Times New Roman" w:hAnsi="Times New Roman" w:cs="Times New Roman"/>
                <w:b/>
                <w:sz w:val="14"/>
                <w:lang w:val="ru-RU"/>
              </w:rPr>
            </w:pPr>
          </w:p>
          <w:p w:rsidR="00E96E47" w:rsidRPr="00DF5D2E" w:rsidRDefault="00E96E47" w:rsidP="00F42833">
            <w:pPr>
              <w:pStyle w:val="TableParagraph"/>
              <w:ind w:left="981"/>
              <w:rPr>
                <w:rFonts w:ascii="Times New Roman" w:hAnsi="Times New Roman" w:cs="Times New Roman"/>
                <w:sz w:val="16"/>
                <w:lang w:val="ru-RU"/>
              </w:rPr>
            </w:pPr>
            <w:r w:rsidRPr="00DF5D2E">
              <w:rPr>
                <w:rFonts w:ascii="Times New Roman" w:hAnsi="Times New Roman" w:cs="Times New Roman"/>
                <w:sz w:val="16"/>
              </w:rPr>
              <w:t>I</w:t>
            </w:r>
            <w:r w:rsidRPr="00DF5D2E">
              <w:rPr>
                <w:rFonts w:ascii="Times New Roman" w:hAnsi="Times New Roman" w:cs="Times New Roman"/>
                <w:sz w:val="16"/>
                <w:lang w:val="ru-RU"/>
              </w:rPr>
              <w:t xml:space="preserve">. Общая информация об образовательной организации </w:t>
            </w:r>
          </w:p>
        </w:tc>
        <w:tc>
          <w:tcPr>
            <w:tcW w:w="5751" w:type="dxa"/>
            <w:gridSpan w:val="9"/>
          </w:tcPr>
          <w:p w:rsidR="00E96E47" w:rsidRPr="00DF5D2E" w:rsidRDefault="00E96E47" w:rsidP="00F42833">
            <w:pPr>
              <w:pStyle w:val="TableParagraph"/>
              <w:spacing w:before="1"/>
              <w:rPr>
                <w:rFonts w:ascii="Times New Roman" w:hAnsi="Times New Roman" w:cs="Times New Roman"/>
                <w:b/>
                <w:sz w:val="14"/>
                <w:lang w:val="ru-RU"/>
              </w:rPr>
            </w:pPr>
          </w:p>
          <w:p w:rsidR="00E96E47" w:rsidRPr="00DF5D2E" w:rsidRDefault="00E96E47" w:rsidP="00F42833">
            <w:pPr>
              <w:pStyle w:val="TableParagraph"/>
              <w:ind w:left="405"/>
              <w:rPr>
                <w:rFonts w:ascii="Times New Roman" w:hAnsi="Times New Roman" w:cs="Times New Roman"/>
                <w:sz w:val="16"/>
                <w:lang w:val="ru-RU"/>
              </w:rPr>
            </w:pPr>
            <w:r w:rsidRPr="00DF5D2E">
              <w:rPr>
                <w:rFonts w:ascii="Times New Roman" w:hAnsi="Times New Roman" w:cs="Times New Roman"/>
                <w:sz w:val="16"/>
              </w:rPr>
              <w:t>II</w:t>
            </w:r>
            <w:r w:rsidRPr="00DF5D2E">
              <w:rPr>
                <w:rFonts w:ascii="Times New Roman" w:hAnsi="Times New Roman" w:cs="Times New Roman"/>
                <w:sz w:val="16"/>
                <w:lang w:val="ru-RU"/>
              </w:rPr>
              <w:t xml:space="preserve">. Информация о деятельности образовательной организации  </w:t>
            </w:r>
          </w:p>
        </w:tc>
        <w:tc>
          <w:tcPr>
            <w:tcW w:w="708" w:type="dxa"/>
            <w:vMerge w:val="restart"/>
            <w:textDirection w:val="btLr"/>
            <w:vAlign w:val="center"/>
          </w:tcPr>
          <w:p w:rsidR="00E96E47" w:rsidRPr="00DF5D2E" w:rsidRDefault="00E96E47" w:rsidP="00F42833">
            <w:pPr>
              <w:pStyle w:val="TableParagraph"/>
              <w:ind w:left="113" w:right="113"/>
              <w:jc w:val="center"/>
              <w:rPr>
                <w:rFonts w:ascii="Times New Roman" w:hAnsi="Times New Roman" w:cs="Times New Roman"/>
                <w:b/>
                <w:sz w:val="20"/>
                <w:szCs w:val="20"/>
                <w:lang w:val="ru-RU"/>
              </w:rPr>
            </w:pPr>
            <w:r w:rsidRPr="00DF5D2E">
              <w:rPr>
                <w:rFonts w:ascii="Times New Roman" w:hAnsi="Times New Roman" w:cs="Times New Roman"/>
                <w:b/>
                <w:sz w:val="20"/>
                <w:szCs w:val="20"/>
                <w:lang w:val="ru-RU"/>
              </w:rPr>
              <w:t>Итого</w:t>
            </w:r>
          </w:p>
        </w:tc>
      </w:tr>
      <w:tr w:rsidR="00E96E47" w:rsidRPr="00DF5D2E" w:rsidTr="001D176E">
        <w:trPr>
          <w:cantSplit/>
          <w:trHeight w:val="2968"/>
          <w:jc w:val="center"/>
        </w:trPr>
        <w:tc>
          <w:tcPr>
            <w:tcW w:w="492" w:type="dxa"/>
            <w:vMerge/>
            <w:tcBorders>
              <w:top w:val="nil"/>
            </w:tcBorders>
          </w:tcPr>
          <w:p w:rsidR="00E96E47" w:rsidRPr="00DF5D2E" w:rsidRDefault="00E96E47" w:rsidP="00F42833">
            <w:pPr>
              <w:rPr>
                <w:rFonts w:ascii="Times New Roman" w:hAnsi="Times New Roman" w:cs="Times New Roman"/>
                <w:sz w:val="2"/>
                <w:szCs w:val="2"/>
              </w:rPr>
            </w:pPr>
          </w:p>
        </w:tc>
        <w:tc>
          <w:tcPr>
            <w:tcW w:w="2544" w:type="dxa"/>
            <w:vMerge/>
            <w:tcBorders>
              <w:top w:val="nil"/>
            </w:tcBorders>
          </w:tcPr>
          <w:p w:rsidR="00E96E47" w:rsidRPr="00DF5D2E" w:rsidRDefault="00E96E47" w:rsidP="00F42833">
            <w:pPr>
              <w:rPr>
                <w:rFonts w:ascii="Times New Roman" w:hAnsi="Times New Roman" w:cs="Times New Roman"/>
                <w:sz w:val="2"/>
                <w:szCs w:val="2"/>
              </w:rPr>
            </w:pPr>
          </w:p>
        </w:tc>
        <w:tc>
          <w:tcPr>
            <w:tcW w:w="787" w:type="dxa"/>
            <w:textDirection w:val="btLr"/>
          </w:tcPr>
          <w:p w:rsidR="00E96E47" w:rsidRPr="00DF5D2E" w:rsidRDefault="00E96E47" w:rsidP="00F42833">
            <w:pPr>
              <w:pStyle w:val="TableParagraph"/>
              <w:spacing w:before="148"/>
              <w:ind w:left="35" w:right="37" w:hanging="1"/>
              <w:jc w:val="center"/>
              <w:rPr>
                <w:rFonts w:ascii="Times New Roman" w:hAnsi="Times New Roman" w:cs="Times New Roman"/>
                <w:sz w:val="16"/>
                <w:lang w:val="ru-RU"/>
              </w:rPr>
            </w:pPr>
            <w:r w:rsidRPr="00DF5D2E">
              <w:rPr>
                <w:rFonts w:ascii="Times New Roman" w:hAnsi="Times New Roman" w:cs="Times New Roman"/>
                <w:sz w:val="16"/>
                <w:lang w:val="ru-RU"/>
              </w:rPr>
              <w:t>Полное и сокращенное наименование организации, почтовый адрес, контактные телефоны и адреса электронной почты</w:t>
            </w:r>
          </w:p>
        </w:tc>
        <w:tc>
          <w:tcPr>
            <w:tcW w:w="567" w:type="dxa"/>
            <w:textDirection w:val="btLr"/>
          </w:tcPr>
          <w:p w:rsidR="00E96E47" w:rsidRPr="00DF5D2E" w:rsidRDefault="00E96E47" w:rsidP="00F42833">
            <w:pPr>
              <w:pStyle w:val="TableParagraph"/>
              <w:spacing w:before="98"/>
              <w:ind w:left="647" w:right="211" w:hanging="416"/>
              <w:rPr>
                <w:rFonts w:ascii="Times New Roman" w:hAnsi="Times New Roman" w:cs="Times New Roman"/>
                <w:sz w:val="16"/>
                <w:lang w:val="ru-RU"/>
              </w:rPr>
            </w:pPr>
            <w:r w:rsidRPr="00DF5D2E">
              <w:rPr>
                <w:rFonts w:ascii="Times New Roman" w:hAnsi="Times New Roman" w:cs="Times New Roman"/>
                <w:sz w:val="16"/>
                <w:lang w:val="ru-RU"/>
              </w:rPr>
              <w:t>Место нахождения организации и ее филиалов (при наличии)</w:t>
            </w:r>
          </w:p>
        </w:tc>
        <w:tc>
          <w:tcPr>
            <w:tcW w:w="850" w:type="dxa"/>
            <w:textDirection w:val="btLr"/>
          </w:tcPr>
          <w:p w:rsidR="00E96E47" w:rsidRPr="00DF5D2E" w:rsidRDefault="00E96E47" w:rsidP="00F42833">
            <w:pPr>
              <w:pStyle w:val="TableParagraph"/>
              <w:ind w:left="78" w:right="78" w:firstLine="1"/>
              <w:jc w:val="center"/>
              <w:rPr>
                <w:rFonts w:ascii="Times New Roman" w:hAnsi="Times New Roman" w:cs="Times New Roman"/>
                <w:sz w:val="16"/>
                <w:lang w:val="ru-RU"/>
              </w:rPr>
            </w:pPr>
            <w:r w:rsidRPr="00DF5D2E">
              <w:rPr>
                <w:rFonts w:ascii="Times New Roman" w:hAnsi="Times New Roman" w:cs="Times New Roman"/>
                <w:sz w:val="16"/>
                <w:lang w:val="ru-RU"/>
              </w:rPr>
              <w:t>Сведения об учредителе, контактные телефоны, адрес</w:t>
            </w:r>
          </w:p>
          <w:p w:rsidR="00E96E47" w:rsidRPr="00DF5D2E" w:rsidRDefault="00E96E47" w:rsidP="00F42833">
            <w:pPr>
              <w:pStyle w:val="TableParagraph"/>
              <w:ind w:left="49" w:right="49"/>
              <w:jc w:val="center"/>
              <w:rPr>
                <w:rFonts w:ascii="Times New Roman" w:hAnsi="Times New Roman" w:cs="Times New Roman"/>
                <w:sz w:val="16"/>
                <w:lang w:val="ru-RU"/>
              </w:rPr>
            </w:pPr>
            <w:r w:rsidRPr="00DF5D2E">
              <w:rPr>
                <w:rFonts w:ascii="Times New Roman" w:hAnsi="Times New Roman" w:cs="Times New Roman"/>
                <w:sz w:val="16"/>
                <w:lang w:val="ru-RU"/>
              </w:rPr>
              <w:t>сайта, адреса электронной почты учредителя</w:t>
            </w:r>
          </w:p>
        </w:tc>
        <w:tc>
          <w:tcPr>
            <w:tcW w:w="1276" w:type="dxa"/>
            <w:textDirection w:val="btLr"/>
          </w:tcPr>
          <w:p w:rsidR="00E96E47" w:rsidRPr="00DF5D2E" w:rsidRDefault="00E96E47" w:rsidP="00F42833">
            <w:pPr>
              <w:pStyle w:val="TableParagraph"/>
              <w:spacing w:before="2"/>
              <w:ind w:left="38" w:right="35" w:hanging="2"/>
              <w:jc w:val="center"/>
              <w:rPr>
                <w:rFonts w:ascii="Times New Roman" w:hAnsi="Times New Roman" w:cs="Times New Roman"/>
                <w:sz w:val="16"/>
                <w:lang w:val="ru-RU"/>
              </w:rPr>
            </w:pPr>
            <w:r w:rsidRPr="00DF5D2E">
              <w:rPr>
                <w:rFonts w:ascii="Times New Roman" w:hAnsi="Times New Roman" w:cs="Times New Roman"/>
                <w:sz w:val="16"/>
                <w:lang w:val="ru-RU"/>
              </w:rPr>
              <w:t>Учредительные документы (копия устава организации, свидетельство о государственной регистрации, решения учредителя о создании организации и назначении ее руководителя, положения о филиалах и представительствах (при</w:t>
            </w:r>
          </w:p>
          <w:p w:rsidR="00E96E47" w:rsidRPr="00DF5D2E" w:rsidRDefault="00E96E47" w:rsidP="00F42833">
            <w:pPr>
              <w:pStyle w:val="TableParagraph"/>
              <w:ind w:left="51" w:right="49"/>
              <w:jc w:val="center"/>
              <w:rPr>
                <w:rFonts w:ascii="Times New Roman" w:hAnsi="Times New Roman" w:cs="Times New Roman"/>
                <w:sz w:val="16"/>
              </w:rPr>
            </w:pPr>
            <w:proofErr w:type="spellStart"/>
            <w:r w:rsidRPr="00DF5D2E">
              <w:rPr>
                <w:rFonts w:ascii="Times New Roman" w:hAnsi="Times New Roman" w:cs="Times New Roman"/>
                <w:sz w:val="16"/>
              </w:rPr>
              <w:t>наличии</w:t>
            </w:r>
            <w:proofErr w:type="spellEnd"/>
            <w:r w:rsidRPr="00DF5D2E">
              <w:rPr>
                <w:rFonts w:ascii="Times New Roman" w:hAnsi="Times New Roman" w:cs="Times New Roman"/>
                <w:sz w:val="16"/>
              </w:rPr>
              <w:t>))</w:t>
            </w:r>
          </w:p>
        </w:tc>
        <w:tc>
          <w:tcPr>
            <w:tcW w:w="1276" w:type="dxa"/>
            <w:textDirection w:val="btLr"/>
          </w:tcPr>
          <w:p w:rsidR="00E96E47" w:rsidRPr="00DF5D2E" w:rsidRDefault="00E96E47" w:rsidP="00F42833">
            <w:pPr>
              <w:pStyle w:val="TableParagraph"/>
              <w:spacing w:before="5"/>
              <w:ind w:left="378" w:right="376" w:firstLine="4"/>
              <w:jc w:val="both"/>
              <w:rPr>
                <w:rFonts w:ascii="Times New Roman" w:hAnsi="Times New Roman" w:cs="Times New Roman"/>
                <w:sz w:val="16"/>
                <w:lang w:val="ru-RU"/>
              </w:rPr>
            </w:pPr>
            <w:r w:rsidRPr="00DF5D2E">
              <w:rPr>
                <w:rFonts w:ascii="Times New Roman" w:hAnsi="Times New Roman" w:cs="Times New Roman"/>
                <w:sz w:val="16"/>
                <w:lang w:val="ru-RU"/>
              </w:rPr>
              <w:t>Структура и органы управления организации; ФИО и должности руководителей организации,</w:t>
            </w:r>
            <w:r w:rsidRPr="00DF5D2E">
              <w:rPr>
                <w:rFonts w:ascii="Times New Roman" w:hAnsi="Times New Roman" w:cs="Times New Roman"/>
                <w:spacing w:val="-9"/>
                <w:sz w:val="16"/>
                <w:lang w:val="ru-RU"/>
              </w:rPr>
              <w:t xml:space="preserve"> </w:t>
            </w:r>
            <w:r w:rsidRPr="00DF5D2E">
              <w:rPr>
                <w:rFonts w:ascii="Times New Roman" w:hAnsi="Times New Roman" w:cs="Times New Roman"/>
                <w:sz w:val="16"/>
                <w:lang w:val="ru-RU"/>
              </w:rPr>
              <w:t>ее</w:t>
            </w:r>
          </w:p>
          <w:p w:rsidR="00E96E47" w:rsidRPr="00DF5D2E" w:rsidRDefault="00E96E47" w:rsidP="00F42833">
            <w:pPr>
              <w:pStyle w:val="TableParagraph"/>
              <w:ind w:left="54" w:right="49"/>
              <w:jc w:val="center"/>
              <w:rPr>
                <w:rFonts w:ascii="Times New Roman" w:hAnsi="Times New Roman" w:cs="Times New Roman"/>
                <w:sz w:val="16"/>
                <w:lang w:val="ru-RU"/>
              </w:rPr>
            </w:pPr>
            <w:r w:rsidRPr="00DF5D2E">
              <w:rPr>
                <w:rFonts w:ascii="Times New Roman" w:hAnsi="Times New Roman" w:cs="Times New Roman"/>
                <w:sz w:val="16"/>
                <w:lang w:val="ru-RU"/>
              </w:rPr>
              <w:t>структурных подразделений,</w:t>
            </w:r>
            <w:r w:rsidRPr="00DF5D2E">
              <w:rPr>
                <w:rFonts w:ascii="Times New Roman" w:hAnsi="Times New Roman" w:cs="Times New Roman"/>
                <w:spacing w:val="-19"/>
                <w:sz w:val="16"/>
                <w:lang w:val="ru-RU"/>
              </w:rPr>
              <w:t xml:space="preserve"> </w:t>
            </w:r>
            <w:r w:rsidRPr="00DF5D2E">
              <w:rPr>
                <w:rFonts w:ascii="Times New Roman" w:hAnsi="Times New Roman" w:cs="Times New Roman"/>
                <w:sz w:val="16"/>
                <w:lang w:val="ru-RU"/>
              </w:rPr>
              <w:t>контактные телефоны, адреса сайтов структурных подразделений (при</w:t>
            </w:r>
            <w:r w:rsidRPr="00DF5D2E">
              <w:rPr>
                <w:rFonts w:ascii="Times New Roman" w:hAnsi="Times New Roman" w:cs="Times New Roman"/>
                <w:spacing w:val="-4"/>
                <w:sz w:val="16"/>
                <w:lang w:val="ru-RU"/>
              </w:rPr>
              <w:t xml:space="preserve"> </w:t>
            </w:r>
            <w:r w:rsidRPr="00DF5D2E">
              <w:rPr>
                <w:rFonts w:ascii="Times New Roman" w:hAnsi="Times New Roman" w:cs="Times New Roman"/>
                <w:sz w:val="16"/>
                <w:lang w:val="ru-RU"/>
              </w:rPr>
              <w:t>наличии),</w:t>
            </w:r>
          </w:p>
          <w:p w:rsidR="00E96E47" w:rsidRPr="00DF5D2E" w:rsidRDefault="00E96E47" w:rsidP="00F42833">
            <w:pPr>
              <w:pStyle w:val="TableParagraph"/>
              <w:ind w:left="49" w:right="49"/>
              <w:jc w:val="center"/>
              <w:rPr>
                <w:rFonts w:ascii="Times New Roman" w:hAnsi="Times New Roman" w:cs="Times New Roman"/>
                <w:sz w:val="16"/>
              </w:rPr>
            </w:pPr>
            <w:proofErr w:type="spellStart"/>
            <w:r w:rsidRPr="00DF5D2E">
              <w:rPr>
                <w:rFonts w:ascii="Times New Roman" w:hAnsi="Times New Roman" w:cs="Times New Roman"/>
                <w:sz w:val="16"/>
              </w:rPr>
              <w:t>электронной</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почты</w:t>
            </w:r>
            <w:proofErr w:type="spellEnd"/>
          </w:p>
        </w:tc>
        <w:tc>
          <w:tcPr>
            <w:tcW w:w="486" w:type="dxa"/>
            <w:textDirection w:val="btLr"/>
            <w:vAlign w:val="center"/>
          </w:tcPr>
          <w:p w:rsidR="00E96E47" w:rsidRPr="00DF5D2E" w:rsidRDefault="00E96E47" w:rsidP="00F42833">
            <w:pPr>
              <w:pStyle w:val="TableParagraph"/>
              <w:ind w:left="113"/>
              <w:jc w:val="center"/>
              <w:rPr>
                <w:rFonts w:ascii="Times New Roman" w:hAnsi="Times New Roman" w:cs="Times New Roman"/>
                <w:sz w:val="16"/>
              </w:rPr>
            </w:pPr>
            <w:proofErr w:type="spellStart"/>
            <w:r w:rsidRPr="00DF5D2E">
              <w:rPr>
                <w:rFonts w:ascii="Times New Roman" w:hAnsi="Times New Roman" w:cs="Times New Roman"/>
                <w:sz w:val="16"/>
              </w:rPr>
              <w:t>Режим</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график</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работы</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организации</w:t>
            </w:r>
            <w:proofErr w:type="spellEnd"/>
          </w:p>
        </w:tc>
        <w:tc>
          <w:tcPr>
            <w:tcW w:w="427" w:type="dxa"/>
            <w:textDirection w:val="btLr"/>
          </w:tcPr>
          <w:p w:rsidR="00E96E47" w:rsidRPr="00DF5D2E" w:rsidRDefault="00E96E47" w:rsidP="00F42833">
            <w:pPr>
              <w:pStyle w:val="TableParagraph"/>
              <w:spacing w:before="28"/>
              <w:ind w:left="1019" w:right="447" w:hanging="555"/>
              <w:rPr>
                <w:rFonts w:ascii="Times New Roman" w:hAnsi="Times New Roman" w:cs="Times New Roman"/>
                <w:sz w:val="16"/>
              </w:rPr>
            </w:pPr>
            <w:proofErr w:type="spellStart"/>
            <w:r w:rsidRPr="00DF5D2E">
              <w:rPr>
                <w:rFonts w:ascii="Times New Roman" w:hAnsi="Times New Roman" w:cs="Times New Roman"/>
                <w:sz w:val="16"/>
              </w:rPr>
              <w:t>Виды</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предоставляемых</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услуг</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организацией</w:t>
            </w:r>
            <w:proofErr w:type="spellEnd"/>
          </w:p>
        </w:tc>
        <w:tc>
          <w:tcPr>
            <w:tcW w:w="991" w:type="dxa"/>
            <w:textDirection w:val="btLr"/>
          </w:tcPr>
          <w:p w:rsidR="00E96E47" w:rsidRPr="00DF5D2E" w:rsidRDefault="00E96E47" w:rsidP="00F42833">
            <w:pPr>
              <w:pStyle w:val="TableParagraph"/>
              <w:ind w:left="48" w:right="49"/>
              <w:jc w:val="center"/>
              <w:rPr>
                <w:rFonts w:ascii="Times New Roman" w:hAnsi="Times New Roman" w:cs="Times New Roman"/>
                <w:sz w:val="16"/>
                <w:lang w:val="ru-RU"/>
              </w:rPr>
            </w:pPr>
            <w:r w:rsidRPr="00DF5D2E">
              <w:rPr>
                <w:rFonts w:ascii="Times New Roman" w:hAnsi="Times New Roman" w:cs="Times New Roman"/>
                <w:sz w:val="16"/>
                <w:lang w:val="ru-RU"/>
              </w:rPr>
              <w:t>Перечень оказываемых платных услуг;</w:t>
            </w:r>
          </w:p>
          <w:p w:rsidR="00E96E47" w:rsidRPr="00DF5D2E" w:rsidRDefault="00E96E47" w:rsidP="00F42833">
            <w:pPr>
              <w:pStyle w:val="TableParagraph"/>
              <w:ind w:left="51" w:right="49"/>
              <w:jc w:val="center"/>
              <w:rPr>
                <w:rFonts w:ascii="Times New Roman" w:hAnsi="Times New Roman" w:cs="Times New Roman"/>
                <w:sz w:val="16"/>
                <w:lang w:val="ru-RU"/>
              </w:rPr>
            </w:pPr>
            <w:r w:rsidRPr="00DF5D2E">
              <w:rPr>
                <w:rFonts w:ascii="Times New Roman" w:hAnsi="Times New Roman" w:cs="Times New Roman"/>
                <w:sz w:val="16"/>
                <w:lang w:val="ru-RU"/>
              </w:rPr>
              <w:t>цены (тарифы) на услуги, копии</w:t>
            </w:r>
          </w:p>
          <w:p w:rsidR="00E96E47" w:rsidRPr="00DF5D2E" w:rsidRDefault="00E96E47" w:rsidP="00F42833">
            <w:pPr>
              <w:pStyle w:val="TableParagraph"/>
              <w:spacing w:before="2"/>
              <w:ind w:left="119" w:right="119" w:firstLine="48"/>
              <w:jc w:val="both"/>
              <w:rPr>
                <w:rFonts w:ascii="Times New Roman" w:hAnsi="Times New Roman" w:cs="Times New Roman"/>
                <w:sz w:val="16"/>
                <w:lang w:val="ru-RU"/>
              </w:rPr>
            </w:pPr>
            <w:r w:rsidRPr="00DF5D2E">
              <w:rPr>
                <w:rFonts w:ascii="Times New Roman" w:hAnsi="Times New Roman" w:cs="Times New Roman"/>
                <w:sz w:val="16"/>
                <w:lang w:val="ru-RU"/>
              </w:rPr>
              <w:t>документов о порядке предоставления услуг за плату, НПА, устанавливающих цены (тарифы) (при наличии платных</w:t>
            </w:r>
          </w:p>
          <w:p w:rsidR="00E96E47" w:rsidRPr="00DF5D2E" w:rsidRDefault="00E96E47" w:rsidP="00F42833">
            <w:pPr>
              <w:pStyle w:val="TableParagraph"/>
              <w:ind w:left="51" w:right="49"/>
              <w:jc w:val="center"/>
              <w:rPr>
                <w:rFonts w:ascii="Times New Roman" w:hAnsi="Times New Roman" w:cs="Times New Roman"/>
                <w:sz w:val="16"/>
              </w:rPr>
            </w:pPr>
            <w:proofErr w:type="spellStart"/>
            <w:proofErr w:type="gramStart"/>
            <w:r w:rsidRPr="00DF5D2E">
              <w:rPr>
                <w:rFonts w:ascii="Times New Roman" w:hAnsi="Times New Roman" w:cs="Times New Roman"/>
                <w:sz w:val="16"/>
              </w:rPr>
              <w:t>услуг</w:t>
            </w:r>
            <w:proofErr w:type="spellEnd"/>
            <w:r w:rsidRPr="00DF5D2E">
              <w:rPr>
                <w:rFonts w:ascii="Times New Roman" w:hAnsi="Times New Roman" w:cs="Times New Roman"/>
                <w:sz w:val="16"/>
              </w:rPr>
              <w:t>)*</w:t>
            </w:r>
            <w:proofErr w:type="gramEnd"/>
          </w:p>
        </w:tc>
        <w:tc>
          <w:tcPr>
            <w:tcW w:w="364" w:type="dxa"/>
            <w:textDirection w:val="btLr"/>
            <w:vAlign w:val="center"/>
          </w:tcPr>
          <w:p w:rsidR="00E96E47" w:rsidRPr="00DF5D2E" w:rsidRDefault="00E96E47" w:rsidP="00F42833">
            <w:pPr>
              <w:pStyle w:val="TableParagraph"/>
              <w:spacing w:before="102"/>
              <w:ind w:left="736" w:right="115" w:hanging="603"/>
              <w:jc w:val="center"/>
              <w:rPr>
                <w:rFonts w:ascii="Times New Roman" w:hAnsi="Times New Roman" w:cs="Times New Roman"/>
                <w:sz w:val="16"/>
                <w:lang w:val="ru-RU"/>
              </w:rPr>
            </w:pPr>
            <w:r w:rsidRPr="00DF5D2E">
              <w:rPr>
                <w:rFonts w:ascii="Times New Roman" w:hAnsi="Times New Roman" w:cs="Times New Roman"/>
                <w:sz w:val="16"/>
                <w:lang w:val="ru-RU"/>
              </w:rPr>
              <w:t>Лицензии</w:t>
            </w:r>
          </w:p>
        </w:tc>
        <w:tc>
          <w:tcPr>
            <w:tcW w:w="425" w:type="dxa"/>
            <w:textDirection w:val="btLr"/>
            <w:vAlign w:val="center"/>
          </w:tcPr>
          <w:p w:rsidR="00E96E47" w:rsidRPr="00DF5D2E" w:rsidRDefault="00E96E47" w:rsidP="00F42833">
            <w:pPr>
              <w:pStyle w:val="TableParagraph"/>
              <w:ind w:left="386" w:right="123" w:hanging="245"/>
              <w:jc w:val="center"/>
              <w:rPr>
                <w:rFonts w:ascii="Times New Roman" w:hAnsi="Times New Roman" w:cs="Times New Roman"/>
                <w:sz w:val="16"/>
                <w:lang w:val="ru-RU"/>
              </w:rPr>
            </w:pPr>
            <w:proofErr w:type="spellStart"/>
            <w:r w:rsidRPr="00DF5D2E">
              <w:rPr>
                <w:rFonts w:ascii="Times New Roman" w:hAnsi="Times New Roman" w:cs="Times New Roman"/>
                <w:sz w:val="16"/>
                <w:lang w:val="ru-RU"/>
              </w:rPr>
              <w:t>Св</w:t>
            </w:r>
            <w:proofErr w:type="spellEnd"/>
            <w:r w:rsidRPr="00DF5D2E">
              <w:rPr>
                <w:rFonts w:ascii="Times New Roman" w:hAnsi="Times New Roman" w:cs="Times New Roman"/>
                <w:sz w:val="16"/>
                <w:lang w:val="ru-RU"/>
              </w:rPr>
              <w:t>-во о государственной аккредитации</w:t>
            </w:r>
          </w:p>
        </w:tc>
        <w:tc>
          <w:tcPr>
            <w:tcW w:w="1134" w:type="dxa"/>
            <w:textDirection w:val="btLr"/>
          </w:tcPr>
          <w:p w:rsidR="00E96E47" w:rsidRPr="00DF5D2E" w:rsidRDefault="00E96E47" w:rsidP="00F42833">
            <w:pPr>
              <w:pStyle w:val="TableParagraph"/>
              <w:spacing w:before="5"/>
              <w:ind w:left="47" w:right="49"/>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Локальные нормативные акты по основным вопросам организации и осуществления образовательной деятельности (в соответствии с ч.2 ст.30 закона «Об образовании»)</w:t>
            </w:r>
          </w:p>
        </w:tc>
        <w:tc>
          <w:tcPr>
            <w:tcW w:w="850" w:type="dxa"/>
            <w:textDirection w:val="btLr"/>
            <w:vAlign w:val="center"/>
          </w:tcPr>
          <w:p w:rsidR="00E96E47" w:rsidRPr="00DF5D2E" w:rsidRDefault="00E96E47" w:rsidP="00F42833">
            <w:pPr>
              <w:pStyle w:val="TableParagraph"/>
              <w:ind w:left="49" w:right="49"/>
              <w:jc w:val="center"/>
              <w:rPr>
                <w:rFonts w:ascii="Times New Roman" w:hAnsi="Times New Roman" w:cs="Times New Roman"/>
                <w:sz w:val="16"/>
                <w:lang w:val="ru-RU"/>
              </w:rPr>
            </w:pPr>
            <w:r w:rsidRPr="00DF5D2E">
              <w:rPr>
                <w:rFonts w:ascii="Times New Roman" w:hAnsi="Times New Roman" w:cs="Times New Roman"/>
                <w:sz w:val="16"/>
                <w:lang w:val="ru-RU"/>
              </w:rPr>
              <w:t>Информация о платных образовательных услугах</w:t>
            </w:r>
          </w:p>
        </w:tc>
        <w:tc>
          <w:tcPr>
            <w:tcW w:w="426" w:type="dxa"/>
            <w:textDirection w:val="btLr"/>
          </w:tcPr>
          <w:p w:rsidR="00E96E47" w:rsidRPr="00DF5D2E" w:rsidRDefault="00E96E47" w:rsidP="00F42833">
            <w:pPr>
              <w:pStyle w:val="TableParagraph"/>
              <w:ind w:left="33" w:right="29" w:hanging="3"/>
              <w:jc w:val="center"/>
              <w:rPr>
                <w:rFonts w:ascii="Times New Roman" w:hAnsi="Times New Roman" w:cs="Times New Roman"/>
                <w:sz w:val="16"/>
                <w:lang w:val="ru-RU"/>
              </w:rPr>
            </w:pPr>
            <w:r w:rsidRPr="00DF5D2E">
              <w:rPr>
                <w:rFonts w:ascii="Times New Roman" w:hAnsi="Times New Roman" w:cs="Times New Roman"/>
                <w:sz w:val="16"/>
                <w:lang w:val="ru-RU"/>
              </w:rPr>
              <w:t>Коллективный договор</w:t>
            </w:r>
          </w:p>
        </w:tc>
        <w:tc>
          <w:tcPr>
            <w:tcW w:w="567" w:type="dxa"/>
            <w:tcBorders>
              <w:top w:val="nil"/>
            </w:tcBorders>
            <w:textDirection w:val="btLr"/>
            <w:vAlign w:val="center"/>
          </w:tcPr>
          <w:p w:rsidR="00E96E47" w:rsidRPr="00DF5D2E" w:rsidRDefault="00E96E47" w:rsidP="00F42833">
            <w:pPr>
              <w:ind w:left="113" w:right="113"/>
              <w:jc w:val="center"/>
              <w:rPr>
                <w:rFonts w:ascii="Times New Roman" w:hAnsi="Times New Roman" w:cs="Times New Roman"/>
                <w:sz w:val="16"/>
                <w:szCs w:val="16"/>
                <w:lang w:val="ru-RU"/>
              </w:rPr>
            </w:pPr>
            <w:r w:rsidRPr="00DF5D2E">
              <w:rPr>
                <w:rFonts w:ascii="Times New Roman" w:eastAsia="Times New Roman" w:hAnsi="Times New Roman" w:cs="Times New Roman"/>
                <w:sz w:val="16"/>
                <w:szCs w:val="16"/>
                <w:lang w:val="ru-RU"/>
              </w:rPr>
              <w:t>Правила внутреннего распорядка обучающихся,</w:t>
            </w:r>
          </w:p>
        </w:tc>
        <w:tc>
          <w:tcPr>
            <w:tcW w:w="567" w:type="dxa"/>
            <w:tcBorders>
              <w:top w:val="nil"/>
            </w:tcBorders>
            <w:textDirection w:val="btLr"/>
            <w:vAlign w:val="center"/>
          </w:tcPr>
          <w:p w:rsidR="00E96E47" w:rsidRPr="00DF5D2E" w:rsidRDefault="00E96E47" w:rsidP="00F42833">
            <w:pPr>
              <w:ind w:left="113" w:right="113"/>
              <w:jc w:val="center"/>
              <w:rPr>
                <w:rFonts w:ascii="Times New Roman" w:hAnsi="Times New Roman" w:cs="Times New Roman"/>
                <w:sz w:val="2"/>
                <w:szCs w:val="2"/>
                <w:lang w:val="ru-RU"/>
              </w:rPr>
            </w:pPr>
            <w:r w:rsidRPr="00DF5D2E">
              <w:rPr>
                <w:rFonts w:ascii="Times New Roman" w:eastAsia="Times New Roman" w:hAnsi="Times New Roman" w:cs="Times New Roman"/>
                <w:sz w:val="16"/>
                <w:szCs w:val="16"/>
                <w:lang w:val="ru-RU"/>
              </w:rPr>
              <w:t>правила внутреннего трудового распорядка</w:t>
            </w:r>
          </w:p>
        </w:tc>
        <w:tc>
          <w:tcPr>
            <w:tcW w:w="708" w:type="dxa"/>
            <w:vMerge/>
          </w:tcPr>
          <w:p w:rsidR="00E96E47" w:rsidRPr="00DF5D2E" w:rsidRDefault="00E96E47" w:rsidP="00F42833">
            <w:pPr>
              <w:rPr>
                <w:rFonts w:ascii="Times New Roman" w:hAnsi="Times New Roman" w:cs="Times New Roman"/>
                <w:sz w:val="2"/>
                <w:szCs w:val="2"/>
                <w:lang w:val="ru-RU"/>
              </w:rPr>
            </w:pPr>
          </w:p>
        </w:tc>
      </w:tr>
      <w:tr w:rsidR="00820BF6" w:rsidRPr="00DF5D2E" w:rsidTr="00B66D20">
        <w:trPr>
          <w:trHeight w:val="330"/>
          <w:jc w:val="center"/>
        </w:trPr>
        <w:tc>
          <w:tcPr>
            <w:tcW w:w="14737" w:type="dxa"/>
            <w:gridSpan w:val="18"/>
            <w:vAlign w:val="center"/>
          </w:tcPr>
          <w:p w:rsidR="00820BF6" w:rsidRPr="00DF5D2E" w:rsidRDefault="00820BF6" w:rsidP="00F42833">
            <w:pPr>
              <w:rPr>
                <w:rFonts w:ascii="Times New Roman" w:hAnsi="Times New Roman" w:cs="Times New Roman"/>
                <w:sz w:val="18"/>
                <w:szCs w:val="18"/>
              </w:rPr>
            </w:pPr>
            <w:r w:rsidRPr="00DF5D2E">
              <w:rPr>
                <w:rFonts w:ascii="Times New Roman" w:hAnsi="Times New Roman" w:cs="Times New Roman"/>
                <w:sz w:val="18"/>
                <w:lang w:val="ru-RU"/>
              </w:rPr>
              <w:t>Дошкольные образовательные организации</w:t>
            </w:r>
          </w:p>
        </w:tc>
      </w:tr>
      <w:tr w:rsidR="001164BF" w:rsidRPr="00DF5D2E" w:rsidTr="001164BF">
        <w:trPr>
          <w:trHeight w:val="330"/>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Вечерняя ОШ № 10 Кировского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0"/>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НШ № 2 Ворошиловского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5" w:type="dxa"/>
            <w:vAlign w:val="center"/>
          </w:tcPr>
          <w:p w:rsidR="001164BF" w:rsidRPr="00DF5D2E" w:rsidRDefault="001164BF"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708" w:type="dxa"/>
            <w:vAlign w:val="center"/>
          </w:tcPr>
          <w:p w:rsidR="001164BF" w:rsidRPr="00DF5D2E" w:rsidRDefault="001164BF" w:rsidP="00F42833">
            <w:pPr>
              <w:jc w:val="center"/>
              <w:rPr>
                <w:rFonts w:ascii="Times New Roman" w:hAnsi="Times New Roman" w:cs="Times New Roman"/>
              </w:rPr>
            </w:pPr>
            <w:r w:rsidRPr="00DF5D2E">
              <w:rPr>
                <w:rFonts w:ascii="Times New Roman" w:hAnsi="Times New Roman" w:cs="Times New Roman"/>
                <w:sz w:val="18"/>
                <w:szCs w:val="18"/>
                <w:lang w:val="ru-RU"/>
              </w:rPr>
              <w:t>15</w:t>
            </w:r>
          </w:p>
        </w:tc>
      </w:tr>
      <w:tr w:rsidR="001164BF" w:rsidRPr="00DF5D2E" w:rsidTr="001164BF">
        <w:trPr>
          <w:trHeight w:val="330"/>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15 Советского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5" w:type="dxa"/>
            <w:vAlign w:val="center"/>
          </w:tcPr>
          <w:p w:rsidR="001164BF" w:rsidRPr="00DF5D2E" w:rsidRDefault="001164BF"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708" w:type="dxa"/>
            <w:vAlign w:val="center"/>
          </w:tcPr>
          <w:p w:rsidR="001164BF" w:rsidRPr="00DF5D2E" w:rsidRDefault="001164BF" w:rsidP="00F42833">
            <w:pPr>
              <w:jc w:val="center"/>
              <w:rPr>
                <w:rFonts w:ascii="Times New Roman" w:hAnsi="Times New Roman" w:cs="Times New Roman"/>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106 Советского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5" w:type="dxa"/>
            <w:vAlign w:val="center"/>
          </w:tcPr>
          <w:p w:rsidR="001164BF" w:rsidRPr="00DF5D2E" w:rsidRDefault="001164BF"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708" w:type="dxa"/>
            <w:vAlign w:val="center"/>
          </w:tcPr>
          <w:p w:rsidR="001164BF" w:rsidRPr="00DF5D2E" w:rsidRDefault="001164BF" w:rsidP="00F42833">
            <w:pPr>
              <w:jc w:val="center"/>
              <w:rPr>
                <w:rFonts w:ascii="Times New Roman" w:hAnsi="Times New Roman" w:cs="Times New Roman"/>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38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60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62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65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79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118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ОШ № 119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120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124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125 Красноармейского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33 Дзержинского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82 Дзержинского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85 Дзержинского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89 Дзержинского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97 Дзержинского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86 Тракторозаводского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87 Тракторозаводского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88 Тракторозаводского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94 Тракторозаводского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99 Тракторозаводского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НШ № 1 Тракторозаводского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29 Тракторозаводского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5 Краснооктябрьского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20 Краснооктбярьского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34 Краснооктябрьского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72 Краснооктябрьского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76 Краснооктябрьского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78 Краснооктябрьского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91 Краснооктябрьского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СШ № 95 Краснооктябрьского района</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1164BF" w:rsidRPr="00DF5D2E" w:rsidTr="001164BF">
        <w:trPr>
          <w:trHeight w:val="333"/>
          <w:jc w:val="center"/>
        </w:trPr>
        <w:tc>
          <w:tcPr>
            <w:tcW w:w="492" w:type="dxa"/>
            <w:vAlign w:val="center"/>
          </w:tcPr>
          <w:p w:rsidR="001164BF" w:rsidRPr="00DF5D2E" w:rsidRDefault="001164BF" w:rsidP="00153DF4">
            <w:pPr>
              <w:pStyle w:val="TableParagraph"/>
              <w:numPr>
                <w:ilvl w:val="0"/>
                <w:numId w:val="89"/>
              </w:numPr>
              <w:ind w:left="0" w:firstLine="0"/>
              <w:jc w:val="center"/>
              <w:rPr>
                <w:rFonts w:ascii="Times New Roman" w:hAnsi="Times New Roman" w:cs="Times New Roman"/>
                <w:sz w:val="20"/>
                <w:szCs w:val="20"/>
              </w:rPr>
            </w:pPr>
          </w:p>
        </w:tc>
        <w:tc>
          <w:tcPr>
            <w:tcW w:w="2544"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rPr>
              <w:t>Основная школа-интернат КрОкт</w:t>
            </w:r>
          </w:p>
        </w:tc>
        <w:tc>
          <w:tcPr>
            <w:tcW w:w="78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1164BF" w:rsidRPr="00DF5D2E" w:rsidRDefault="001164BF"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1164BF" w:rsidRPr="00DF5D2E" w:rsidRDefault="001164BF"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1164BF" w:rsidRPr="00DF5D2E" w:rsidRDefault="001164BF"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96E47" w:rsidRPr="00DF5D2E" w:rsidTr="00E96E47">
        <w:trPr>
          <w:trHeight w:val="301"/>
          <w:jc w:val="center"/>
        </w:trPr>
        <w:tc>
          <w:tcPr>
            <w:tcW w:w="13462" w:type="dxa"/>
            <w:gridSpan w:val="16"/>
            <w:vAlign w:val="center"/>
          </w:tcPr>
          <w:p w:rsidR="00E96E47" w:rsidRPr="00DF5D2E" w:rsidRDefault="00820BF6" w:rsidP="00F42833">
            <w:pPr>
              <w:rPr>
                <w:rFonts w:ascii="Times New Roman" w:hAnsi="Times New Roman" w:cs="Times New Roman"/>
                <w:lang w:val="ru-RU"/>
              </w:rPr>
            </w:pPr>
            <w:r w:rsidRPr="00DF5D2E">
              <w:rPr>
                <w:rFonts w:ascii="Times New Roman" w:hAnsi="Times New Roman" w:cs="Times New Roman"/>
                <w:sz w:val="18"/>
                <w:lang w:val="ru-RU"/>
              </w:rPr>
              <w:t>Организации дополнительного образования</w:t>
            </w:r>
          </w:p>
        </w:tc>
        <w:tc>
          <w:tcPr>
            <w:tcW w:w="567" w:type="dxa"/>
          </w:tcPr>
          <w:p w:rsidR="00E96E47" w:rsidRPr="00DF5D2E" w:rsidRDefault="00E96E47" w:rsidP="00F42833">
            <w:pPr>
              <w:rPr>
                <w:rFonts w:ascii="Times New Roman" w:hAnsi="Times New Roman" w:cs="Times New Roman"/>
              </w:rPr>
            </w:pPr>
          </w:p>
        </w:tc>
        <w:tc>
          <w:tcPr>
            <w:tcW w:w="708" w:type="dxa"/>
          </w:tcPr>
          <w:p w:rsidR="00E96E47" w:rsidRPr="00DF5D2E" w:rsidRDefault="00E96E47" w:rsidP="00F42833">
            <w:pPr>
              <w:rPr>
                <w:rFonts w:ascii="Times New Roman" w:hAnsi="Times New Roman" w:cs="Times New Roman"/>
              </w:rPr>
            </w:pPr>
          </w:p>
        </w:tc>
      </w:tr>
      <w:tr w:rsidR="00E357F5" w:rsidRPr="00DF5D2E" w:rsidTr="00E357F5">
        <w:trPr>
          <w:trHeight w:val="496"/>
          <w:jc w:val="center"/>
        </w:trPr>
        <w:tc>
          <w:tcPr>
            <w:tcW w:w="492" w:type="dxa"/>
            <w:vAlign w:val="center"/>
          </w:tcPr>
          <w:p w:rsidR="00E357F5" w:rsidRPr="00DF5D2E" w:rsidRDefault="00E357F5" w:rsidP="00153DF4">
            <w:pPr>
              <w:pStyle w:val="TableParagraph"/>
              <w:numPr>
                <w:ilvl w:val="0"/>
                <w:numId w:val="90"/>
              </w:numPr>
              <w:ind w:left="0" w:firstLine="0"/>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2544" w:type="dxa"/>
            <w:vAlign w:val="center"/>
          </w:tcPr>
          <w:p w:rsidR="00E357F5" w:rsidRPr="00DF5D2E" w:rsidRDefault="00E357F5" w:rsidP="00F42833">
            <w:pPr>
              <w:rPr>
                <w:rFonts w:ascii="Times New Roman" w:hAnsi="Times New Roman" w:cs="Times New Roman"/>
                <w:sz w:val="18"/>
                <w:szCs w:val="18"/>
                <w:lang w:val="ru-RU"/>
              </w:rPr>
            </w:pPr>
            <w:r w:rsidRPr="00DF5D2E">
              <w:rPr>
                <w:rFonts w:ascii="Times New Roman" w:hAnsi="Times New Roman" w:cs="Times New Roman"/>
                <w:sz w:val="18"/>
                <w:szCs w:val="18"/>
                <w:lang w:val="ru-RU"/>
              </w:rPr>
              <w:t>МУДО ДМЦ им. Н.А. Вилкова</w:t>
            </w:r>
          </w:p>
        </w:tc>
        <w:tc>
          <w:tcPr>
            <w:tcW w:w="78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5"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708" w:type="dxa"/>
            <w:vAlign w:val="center"/>
          </w:tcPr>
          <w:p w:rsidR="00E357F5" w:rsidRPr="00DF5D2E" w:rsidRDefault="00E357F5" w:rsidP="00F42833">
            <w:pPr>
              <w:pStyle w:val="TableParagraph"/>
              <w:ind w:left="23"/>
              <w:jc w:val="center"/>
              <w:rPr>
                <w:rFonts w:ascii="Times New Roman" w:hAnsi="Times New Roman" w:cs="Times New Roman"/>
                <w:sz w:val="16"/>
                <w:lang w:val="ru-RU"/>
              </w:rPr>
            </w:pPr>
            <w:r w:rsidRPr="00DF5D2E">
              <w:rPr>
                <w:rFonts w:ascii="Times New Roman" w:hAnsi="Times New Roman" w:cs="Times New Roman"/>
                <w:sz w:val="16"/>
                <w:lang w:val="ru-RU"/>
              </w:rPr>
              <w:t>15</w:t>
            </w:r>
          </w:p>
        </w:tc>
      </w:tr>
      <w:tr w:rsidR="00E357F5" w:rsidRPr="00DF5D2E" w:rsidTr="00E357F5">
        <w:trPr>
          <w:trHeight w:val="496"/>
          <w:jc w:val="center"/>
        </w:trPr>
        <w:tc>
          <w:tcPr>
            <w:tcW w:w="492" w:type="dxa"/>
            <w:vAlign w:val="center"/>
          </w:tcPr>
          <w:p w:rsidR="00E357F5" w:rsidRPr="00DF5D2E" w:rsidRDefault="00E357F5" w:rsidP="00153DF4">
            <w:pPr>
              <w:pStyle w:val="TableParagraph"/>
              <w:numPr>
                <w:ilvl w:val="0"/>
                <w:numId w:val="90"/>
              </w:numPr>
              <w:ind w:left="0" w:firstLine="0"/>
              <w:jc w:val="center"/>
              <w:rPr>
                <w:rFonts w:ascii="Times New Roman" w:hAnsi="Times New Roman" w:cs="Times New Roman"/>
                <w:sz w:val="18"/>
                <w:szCs w:val="18"/>
              </w:rPr>
            </w:pPr>
          </w:p>
        </w:tc>
        <w:tc>
          <w:tcPr>
            <w:tcW w:w="2544" w:type="dxa"/>
            <w:vAlign w:val="center"/>
          </w:tcPr>
          <w:p w:rsidR="00E357F5" w:rsidRPr="00DF5D2E" w:rsidRDefault="00E357F5" w:rsidP="00F42833">
            <w:pPr>
              <w:rPr>
                <w:rFonts w:ascii="Times New Roman" w:hAnsi="Times New Roman" w:cs="Times New Roman"/>
                <w:sz w:val="18"/>
                <w:szCs w:val="18"/>
                <w:lang w:val="ru-RU"/>
              </w:rPr>
            </w:pPr>
            <w:r w:rsidRPr="00DF5D2E">
              <w:rPr>
                <w:rFonts w:ascii="Times New Roman" w:hAnsi="Times New Roman" w:cs="Times New Roman"/>
                <w:sz w:val="18"/>
                <w:szCs w:val="18"/>
              </w:rPr>
              <w:t>МУ</w:t>
            </w:r>
            <w:r w:rsidRPr="00DF5D2E">
              <w:rPr>
                <w:rFonts w:ascii="Times New Roman" w:hAnsi="Times New Roman" w:cs="Times New Roman"/>
                <w:sz w:val="18"/>
                <w:szCs w:val="18"/>
                <w:lang w:val="ru-RU"/>
              </w:rPr>
              <w:t xml:space="preserve"> </w:t>
            </w:r>
            <w:r w:rsidRPr="00DF5D2E">
              <w:rPr>
                <w:rFonts w:ascii="Times New Roman" w:hAnsi="Times New Roman" w:cs="Times New Roman"/>
                <w:sz w:val="18"/>
                <w:szCs w:val="18"/>
              </w:rPr>
              <w:t xml:space="preserve">ДО </w:t>
            </w:r>
            <w:proofErr w:type="spellStart"/>
            <w:r w:rsidRPr="00DF5D2E">
              <w:rPr>
                <w:rFonts w:ascii="Times New Roman" w:hAnsi="Times New Roman" w:cs="Times New Roman"/>
                <w:sz w:val="18"/>
                <w:szCs w:val="18"/>
              </w:rPr>
              <w:t>Центр</w:t>
            </w:r>
            <w:proofErr w:type="spellEnd"/>
            <w:r w:rsidRPr="00DF5D2E">
              <w:rPr>
                <w:rFonts w:ascii="Times New Roman" w:hAnsi="Times New Roman" w:cs="Times New Roman"/>
                <w:sz w:val="18"/>
                <w:szCs w:val="18"/>
              </w:rPr>
              <w:t xml:space="preserve"> </w:t>
            </w:r>
            <w:r w:rsidRPr="00DF5D2E">
              <w:rPr>
                <w:rFonts w:ascii="Times New Roman" w:hAnsi="Times New Roman" w:cs="Times New Roman"/>
                <w:sz w:val="18"/>
                <w:szCs w:val="18"/>
                <w:lang w:val="ru-RU"/>
              </w:rPr>
              <w:t>«</w:t>
            </w:r>
            <w:r w:rsidRPr="00DF5D2E">
              <w:rPr>
                <w:rFonts w:ascii="Times New Roman" w:hAnsi="Times New Roman" w:cs="Times New Roman"/>
                <w:sz w:val="18"/>
                <w:szCs w:val="18"/>
              </w:rPr>
              <w:t>Качинец</w:t>
            </w:r>
            <w:r w:rsidRPr="00DF5D2E">
              <w:rPr>
                <w:rFonts w:ascii="Times New Roman" w:hAnsi="Times New Roman" w:cs="Times New Roman"/>
                <w:sz w:val="18"/>
                <w:szCs w:val="18"/>
                <w:lang w:val="ru-RU"/>
              </w:rPr>
              <w:t>»</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496"/>
          <w:jc w:val="center"/>
        </w:trPr>
        <w:tc>
          <w:tcPr>
            <w:tcW w:w="492" w:type="dxa"/>
            <w:vAlign w:val="center"/>
          </w:tcPr>
          <w:p w:rsidR="00E357F5" w:rsidRPr="00DF5D2E" w:rsidRDefault="00E357F5" w:rsidP="00153DF4">
            <w:pPr>
              <w:pStyle w:val="TableParagraph"/>
              <w:numPr>
                <w:ilvl w:val="0"/>
                <w:numId w:val="90"/>
              </w:numPr>
              <w:ind w:left="0" w:firstLine="0"/>
              <w:jc w:val="center"/>
              <w:rPr>
                <w:rFonts w:ascii="Times New Roman" w:hAnsi="Times New Roman" w:cs="Times New Roman"/>
                <w:sz w:val="18"/>
                <w:szCs w:val="18"/>
              </w:rPr>
            </w:pPr>
          </w:p>
        </w:tc>
        <w:tc>
          <w:tcPr>
            <w:tcW w:w="2544" w:type="dxa"/>
            <w:vAlign w:val="center"/>
          </w:tcPr>
          <w:p w:rsidR="00E357F5" w:rsidRPr="00DF5D2E" w:rsidRDefault="00E357F5" w:rsidP="00F42833">
            <w:pPr>
              <w:rPr>
                <w:rFonts w:ascii="Times New Roman" w:hAnsi="Times New Roman" w:cs="Times New Roman"/>
                <w:sz w:val="18"/>
                <w:szCs w:val="18"/>
                <w:lang w:val="ru-RU"/>
              </w:rPr>
            </w:pPr>
            <w:r w:rsidRPr="00DF5D2E">
              <w:rPr>
                <w:rFonts w:ascii="Times New Roman" w:hAnsi="Times New Roman" w:cs="Times New Roman"/>
                <w:sz w:val="18"/>
                <w:szCs w:val="18"/>
                <w:lang w:val="ru-RU"/>
              </w:rPr>
              <w:t xml:space="preserve">МУ ДО </w:t>
            </w:r>
            <w:proofErr w:type="spellStart"/>
            <w:r w:rsidRPr="00DF5D2E">
              <w:rPr>
                <w:rFonts w:ascii="Times New Roman" w:hAnsi="Times New Roman" w:cs="Times New Roman"/>
                <w:sz w:val="18"/>
                <w:szCs w:val="18"/>
              </w:rPr>
              <w:t>Центр</w:t>
            </w:r>
            <w:proofErr w:type="spellEnd"/>
            <w:r w:rsidRPr="00DF5D2E">
              <w:rPr>
                <w:rFonts w:ascii="Times New Roman" w:hAnsi="Times New Roman" w:cs="Times New Roman"/>
                <w:sz w:val="18"/>
                <w:szCs w:val="18"/>
              </w:rPr>
              <w:t xml:space="preserve"> </w:t>
            </w:r>
            <w:r w:rsidRPr="00DF5D2E">
              <w:rPr>
                <w:rFonts w:ascii="Times New Roman" w:hAnsi="Times New Roman" w:cs="Times New Roman"/>
                <w:sz w:val="18"/>
                <w:szCs w:val="18"/>
                <w:lang w:val="ru-RU"/>
              </w:rPr>
              <w:t>«</w:t>
            </w:r>
            <w:proofErr w:type="spellStart"/>
            <w:r w:rsidRPr="00DF5D2E">
              <w:rPr>
                <w:rFonts w:ascii="Times New Roman" w:hAnsi="Times New Roman" w:cs="Times New Roman"/>
                <w:sz w:val="18"/>
                <w:szCs w:val="18"/>
              </w:rPr>
              <w:t>Истоки</w:t>
            </w:r>
            <w:proofErr w:type="spellEnd"/>
            <w:r w:rsidRPr="00DF5D2E">
              <w:rPr>
                <w:rFonts w:ascii="Times New Roman" w:hAnsi="Times New Roman" w:cs="Times New Roman"/>
                <w:sz w:val="18"/>
                <w:szCs w:val="18"/>
                <w:lang w:val="ru-RU"/>
              </w:rPr>
              <w:t>»</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1F5F90">
        <w:trPr>
          <w:trHeight w:val="276"/>
          <w:jc w:val="center"/>
        </w:trPr>
        <w:tc>
          <w:tcPr>
            <w:tcW w:w="492" w:type="dxa"/>
            <w:vAlign w:val="center"/>
          </w:tcPr>
          <w:p w:rsidR="00E357F5" w:rsidRPr="00DF5D2E" w:rsidRDefault="00E357F5" w:rsidP="00153DF4">
            <w:pPr>
              <w:pStyle w:val="TableParagraph"/>
              <w:numPr>
                <w:ilvl w:val="0"/>
                <w:numId w:val="90"/>
              </w:numPr>
              <w:ind w:left="0" w:firstLine="0"/>
              <w:jc w:val="center"/>
              <w:rPr>
                <w:rFonts w:ascii="Times New Roman" w:hAnsi="Times New Roman" w:cs="Times New Roman"/>
                <w:sz w:val="18"/>
                <w:szCs w:val="18"/>
              </w:rPr>
            </w:pPr>
          </w:p>
        </w:tc>
        <w:tc>
          <w:tcPr>
            <w:tcW w:w="2544" w:type="dxa"/>
            <w:vAlign w:val="center"/>
          </w:tcPr>
          <w:p w:rsidR="00E357F5" w:rsidRPr="00DF5D2E" w:rsidRDefault="00E357F5" w:rsidP="00F42833">
            <w:pPr>
              <w:rPr>
                <w:rFonts w:ascii="Times New Roman" w:hAnsi="Times New Roman" w:cs="Times New Roman"/>
                <w:sz w:val="18"/>
                <w:szCs w:val="18"/>
              </w:rPr>
            </w:pPr>
            <w:proofErr w:type="spellStart"/>
            <w:r w:rsidRPr="00DF5D2E">
              <w:rPr>
                <w:rFonts w:ascii="Times New Roman" w:hAnsi="Times New Roman" w:cs="Times New Roman"/>
                <w:sz w:val="18"/>
                <w:szCs w:val="18"/>
              </w:rPr>
              <w:t>Пост</w:t>
            </w:r>
            <w:proofErr w:type="spellEnd"/>
            <w:r w:rsidRPr="00DF5D2E">
              <w:rPr>
                <w:rFonts w:ascii="Times New Roman" w:hAnsi="Times New Roman" w:cs="Times New Roman"/>
                <w:sz w:val="18"/>
                <w:szCs w:val="18"/>
              </w:rPr>
              <w:t xml:space="preserve"> № 1</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1F5F90">
        <w:trPr>
          <w:trHeight w:val="267"/>
          <w:jc w:val="center"/>
        </w:trPr>
        <w:tc>
          <w:tcPr>
            <w:tcW w:w="492" w:type="dxa"/>
            <w:vAlign w:val="center"/>
          </w:tcPr>
          <w:p w:rsidR="00E357F5" w:rsidRPr="00DF5D2E" w:rsidRDefault="00E357F5" w:rsidP="00153DF4">
            <w:pPr>
              <w:pStyle w:val="TableParagraph"/>
              <w:numPr>
                <w:ilvl w:val="0"/>
                <w:numId w:val="90"/>
              </w:numPr>
              <w:ind w:left="0" w:firstLine="0"/>
              <w:jc w:val="center"/>
              <w:rPr>
                <w:rFonts w:ascii="Times New Roman" w:hAnsi="Times New Roman" w:cs="Times New Roman"/>
                <w:sz w:val="18"/>
                <w:szCs w:val="18"/>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ДЮЦ</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301"/>
          <w:jc w:val="center"/>
        </w:trPr>
        <w:tc>
          <w:tcPr>
            <w:tcW w:w="13462" w:type="dxa"/>
            <w:gridSpan w:val="16"/>
            <w:vAlign w:val="center"/>
          </w:tcPr>
          <w:p w:rsidR="00E357F5" w:rsidRPr="00DF5D2E" w:rsidRDefault="00E357F5" w:rsidP="00F42833">
            <w:pPr>
              <w:rPr>
                <w:rFonts w:ascii="Times New Roman" w:hAnsi="Times New Roman" w:cs="Times New Roman"/>
                <w:lang w:val="ru-RU"/>
              </w:rPr>
            </w:pPr>
            <w:r w:rsidRPr="00DF5D2E">
              <w:rPr>
                <w:rFonts w:ascii="Times New Roman" w:hAnsi="Times New Roman" w:cs="Times New Roman"/>
                <w:sz w:val="18"/>
                <w:lang w:val="ru-RU"/>
              </w:rPr>
              <w:t>Бюджетные организации дополнительного образования</w:t>
            </w:r>
          </w:p>
        </w:tc>
        <w:tc>
          <w:tcPr>
            <w:tcW w:w="567" w:type="dxa"/>
          </w:tcPr>
          <w:p w:rsidR="00E357F5" w:rsidRPr="00DF5D2E" w:rsidRDefault="00E357F5" w:rsidP="00F42833">
            <w:pPr>
              <w:rPr>
                <w:rFonts w:ascii="Times New Roman" w:hAnsi="Times New Roman" w:cs="Times New Roman"/>
              </w:rPr>
            </w:pPr>
          </w:p>
        </w:tc>
        <w:tc>
          <w:tcPr>
            <w:tcW w:w="708" w:type="dxa"/>
          </w:tcPr>
          <w:p w:rsidR="00E357F5" w:rsidRPr="00DF5D2E" w:rsidRDefault="00E357F5" w:rsidP="00F42833">
            <w:pPr>
              <w:rPr>
                <w:rFonts w:ascii="Times New Roman" w:hAnsi="Times New Roman" w:cs="Times New Roman"/>
              </w:rPr>
            </w:pPr>
          </w:p>
        </w:tc>
      </w:tr>
      <w:tr w:rsidR="00E357F5" w:rsidRPr="00DF5D2E" w:rsidTr="00E357F5">
        <w:trPr>
          <w:trHeight w:val="496"/>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r w:rsidRPr="00DF5D2E">
              <w:rPr>
                <w:rFonts w:ascii="Times New Roman" w:hAnsi="Times New Roman" w:cs="Times New Roman"/>
                <w:sz w:val="16"/>
                <w:lang w:val="ru-RU"/>
              </w:rPr>
              <w:t>1</w:t>
            </w:r>
          </w:p>
        </w:tc>
        <w:tc>
          <w:tcPr>
            <w:tcW w:w="2544" w:type="dxa"/>
            <w:vAlign w:val="center"/>
          </w:tcPr>
          <w:p w:rsidR="00E357F5" w:rsidRPr="00DF5D2E" w:rsidRDefault="00E357F5" w:rsidP="00F42833">
            <w:pPr>
              <w:rPr>
                <w:rFonts w:ascii="Times New Roman" w:hAnsi="Times New Roman" w:cs="Times New Roman"/>
                <w:sz w:val="18"/>
                <w:szCs w:val="18"/>
                <w:lang w:val="ru-RU"/>
              </w:rPr>
            </w:pPr>
            <w:r w:rsidRPr="00DF5D2E">
              <w:rPr>
                <w:rFonts w:ascii="Times New Roman" w:hAnsi="Times New Roman" w:cs="Times New Roman"/>
                <w:sz w:val="18"/>
                <w:szCs w:val="18"/>
                <w:lang w:val="ru-RU"/>
              </w:rPr>
              <w:t>МБОУ ВО Волгоградская консерватория (Серебрякова)</w:t>
            </w:r>
          </w:p>
        </w:tc>
        <w:tc>
          <w:tcPr>
            <w:tcW w:w="78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5"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708" w:type="dxa"/>
            <w:vAlign w:val="center"/>
          </w:tcPr>
          <w:p w:rsidR="00E357F5" w:rsidRPr="00DF5D2E" w:rsidRDefault="00E357F5" w:rsidP="00F42833">
            <w:pPr>
              <w:pStyle w:val="TableParagraph"/>
              <w:ind w:left="23"/>
              <w:jc w:val="center"/>
              <w:rPr>
                <w:rFonts w:ascii="Times New Roman" w:hAnsi="Times New Roman" w:cs="Times New Roman"/>
                <w:sz w:val="16"/>
                <w:lang w:val="ru-RU"/>
              </w:rPr>
            </w:pPr>
            <w:r w:rsidRPr="00DF5D2E">
              <w:rPr>
                <w:rFonts w:ascii="Times New Roman" w:hAnsi="Times New Roman" w:cs="Times New Roman"/>
                <w:sz w:val="16"/>
                <w:lang w:val="ru-RU"/>
              </w:rPr>
              <w:t>15</w:t>
            </w:r>
          </w:p>
        </w:tc>
      </w:tr>
      <w:tr w:rsidR="00E357F5" w:rsidRPr="00DF5D2E" w:rsidTr="00E357F5">
        <w:trPr>
          <w:trHeight w:val="287"/>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ДМШ №1</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77"/>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ДМШ № 2</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81"/>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ДМШ № 5</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71"/>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ДМШ № 8</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61"/>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ДМШ № 13</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79"/>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ДМШ № 14</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69"/>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ДШИ № 1</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87"/>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ДШИ № 2</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63"/>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ДШИ № 3</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81"/>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ДШИ № 4</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115"/>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ДШИ № 5</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189"/>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ДШИ № 8</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35"/>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ДШИ № 9</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68"/>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ДШИ № 11</w:t>
            </w:r>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71"/>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 xml:space="preserve">ДХШ № 1 </w:t>
            </w:r>
            <w:proofErr w:type="spellStart"/>
            <w:r w:rsidRPr="00DF5D2E">
              <w:rPr>
                <w:rFonts w:ascii="Times New Roman" w:hAnsi="Times New Roman" w:cs="Times New Roman"/>
                <w:sz w:val="18"/>
                <w:szCs w:val="18"/>
              </w:rPr>
              <w:t>им</w:t>
            </w:r>
            <w:proofErr w:type="spellEnd"/>
            <w:r w:rsidRPr="00DF5D2E">
              <w:rPr>
                <w:rFonts w:ascii="Times New Roman" w:hAnsi="Times New Roman" w:cs="Times New Roman"/>
                <w:sz w:val="18"/>
                <w:szCs w:val="18"/>
              </w:rPr>
              <w:t xml:space="preserve">. </w:t>
            </w:r>
            <w:proofErr w:type="spellStart"/>
            <w:r w:rsidRPr="00DF5D2E">
              <w:rPr>
                <w:rFonts w:ascii="Times New Roman" w:hAnsi="Times New Roman" w:cs="Times New Roman"/>
                <w:sz w:val="18"/>
                <w:szCs w:val="18"/>
              </w:rPr>
              <w:t>Фёдорова</w:t>
            </w:r>
            <w:proofErr w:type="spellEnd"/>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75"/>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 xml:space="preserve">ДШХИ </w:t>
            </w:r>
            <w:proofErr w:type="spellStart"/>
            <w:r w:rsidRPr="00DF5D2E">
              <w:rPr>
                <w:rFonts w:ascii="Times New Roman" w:hAnsi="Times New Roman" w:cs="Times New Roman"/>
                <w:sz w:val="18"/>
                <w:szCs w:val="18"/>
              </w:rPr>
              <w:t>Волжаночка</w:t>
            </w:r>
            <w:proofErr w:type="spellEnd"/>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79"/>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 xml:space="preserve">ДШИ </w:t>
            </w:r>
            <w:proofErr w:type="spellStart"/>
            <w:r w:rsidRPr="00DF5D2E">
              <w:rPr>
                <w:rFonts w:ascii="Times New Roman" w:hAnsi="Times New Roman" w:cs="Times New Roman"/>
                <w:sz w:val="18"/>
                <w:szCs w:val="18"/>
              </w:rPr>
              <w:t>им</w:t>
            </w:r>
            <w:proofErr w:type="spellEnd"/>
            <w:r w:rsidRPr="00DF5D2E">
              <w:rPr>
                <w:rFonts w:ascii="Times New Roman" w:hAnsi="Times New Roman" w:cs="Times New Roman"/>
                <w:sz w:val="18"/>
                <w:szCs w:val="18"/>
              </w:rPr>
              <w:t xml:space="preserve">. </w:t>
            </w:r>
            <w:proofErr w:type="spellStart"/>
            <w:r w:rsidRPr="00DF5D2E">
              <w:rPr>
                <w:rFonts w:ascii="Times New Roman" w:hAnsi="Times New Roman" w:cs="Times New Roman"/>
                <w:sz w:val="18"/>
                <w:szCs w:val="18"/>
              </w:rPr>
              <w:t>Балакирева</w:t>
            </w:r>
            <w:proofErr w:type="spellEnd"/>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r w:rsidR="00E357F5" w:rsidRPr="00DF5D2E" w:rsidTr="00E357F5">
        <w:trPr>
          <w:trHeight w:val="269"/>
          <w:jc w:val="center"/>
        </w:trPr>
        <w:tc>
          <w:tcPr>
            <w:tcW w:w="492" w:type="dxa"/>
            <w:vAlign w:val="center"/>
          </w:tcPr>
          <w:p w:rsidR="00E357F5" w:rsidRPr="00DF5D2E" w:rsidRDefault="00E357F5" w:rsidP="00153DF4">
            <w:pPr>
              <w:pStyle w:val="TableParagraph"/>
              <w:numPr>
                <w:ilvl w:val="0"/>
                <w:numId w:val="91"/>
              </w:numPr>
              <w:ind w:left="0" w:firstLine="0"/>
              <w:jc w:val="center"/>
              <w:rPr>
                <w:rFonts w:ascii="Times New Roman" w:hAnsi="Times New Roman" w:cs="Times New Roman"/>
                <w:sz w:val="16"/>
              </w:rPr>
            </w:pPr>
          </w:p>
        </w:tc>
        <w:tc>
          <w:tcPr>
            <w:tcW w:w="2544" w:type="dxa"/>
            <w:vAlign w:val="center"/>
          </w:tcPr>
          <w:p w:rsidR="00E357F5" w:rsidRPr="00DF5D2E" w:rsidRDefault="00E357F5" w:rsidP="00F42833">
            <w:pPr>
              <w:rPr>
                <w:rFonts w:ascii="Times New Roman" w:hAnsi="Times New Roman" w:cs="Times New Roman"/>
                <w:sz w:val="18"/>
                <w:szCs w:val="18"/>
              </w:rPr>
            </w:pPr>
            <w:r w:rsidRPr="00DF5D2E">
              <w:rPr>
                <w:rFonts w:ascii="Times New Roman" w:hAnsi="Times New Roman" w:cs="Times New Roman"/>
                <w:sz w:val="18"/>
                <w:szCs w:val="18"/>
              </w:rPr>
              <w:t xml:space="preserve">ДШИ </w:t>
            </w:r>
            <w:proofErr w:type="spellStart"/>
            <w:r w:rsidRPr="00DF5D2E">
              <w:rPr>
                <w:rFonts w:ascii="Times New Roman" w:hAnsi="Times New Roman" w:cs="Times New Roman"/>
                <w:sz w:val="18"/>
                <w:szCs w:val="18"/>
              </w:rPr>
              <w:t>Воскресение</w:t>
            </w:r>
            <w:proofErr w:type="spellEnd"/>
          </w:p>
        </w:tc>
        <w:tc>
          <w:tcPr>
            <w:tcW w:w="78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127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8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7"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991"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36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5" w:type="dxa"/>
            <w:vAlign w:val="center"/>
          </w:tcPr>
          <w:p w:rsidR="00E357F5" w:rsidRPr="00DF5D2E" w:rsidRDefault="00E357F5"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1</w:t>
            </w:r>
          </w:p>
        </w:tc>
        <w:tc>
          <w:tcPr>
            <w:tcW w:w="1134"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850"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426" w:type="dxa"/>
            <w:vAlign w:val="center"/>
          </w:tcPr>
          <w:p w:rsidR="00E357F5" w:rsidRPr="00DF5D2E" w:rsidRDefault="00E357F5"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567"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w:t>
            </w:r>
          </w:p>
        </w:tc>
        <w:tc>
          <w:tcPr>
            <w:tcW w:w="708" w:type="dxa"/>
            <w:vAlign w:val="center"/>
          </w:tcPr>
          <w:p w:rsidR="00E357F5" w:rsidRPr="00DF5D2E" w:rsidRDefault="00E357F5"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15</w:t>
            </w:r>
          </w:p>
        </w:tc>
      </w:tr>
    </w:tbl>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E96E47" w:rsidRPr="00DF5D2E" w:rsidRDefault="00E96E47" w:rsidP="00F42833"/>
    <w:p w:rsidR="001B360F" w:rsidRPr="00DF5D2E" w:rsidRDefault="001B360F" w:rsidP="00F42833"/>
    <w:p w:rsidR="00AE564D" w:rsidRPr="00DF5D2E" w:rsidRDefault="00AE564D" w:rsidP="00F42833">
      <w:pPr>
        <w:pStyle w:val="1"/>
        <w:spacing w:before="89" w:after="7"/>
        <w:ind w:left="132"/>
        <w:rPr>
          <w:sz w:val="24"/>
          <w:szCs w:val="24"/>
        </w:rPr>
      </w:pPr>
      <w:r w:rsidRPr="00DF5D2E">
        <w:rPr>
          <w:b w:val="0"/>
          <w:sz w:val="24"/>
          <w:szCs w:val="24"/>
        </w:rPr>
        <w:lastRenderedPageBreak/>
        <w:t xml:space="preserve">Таблица </w:t>
      </w:r>
      <w:r w:rsidR="00EC315E" w:rsidRPr="00DF5D2E">
        <w:rPr>
          <w:b w:val="0"/>
          <w:sz w:val="24"/>
          <w:szCs w:val="24"/>
        </w:rPr>
        <w:t>3.1.2.</w:t>
      </w:r>
      <w:r w:rsidRPr="00DF5D2E">
        <w:rPr>
          <w:b w:val="0"/>
          <w:sz w:val="24"/>
          <w:szCs w:val="24"/>
        </w:rPr>
        <w:t xml:space="preserve"> - </w:t>
      </w:r>
      <w:r w:rsidRPr="00DF5D2E">
        <w:rPr>
          <w:sz w:val="24"/>
          <w:szCs w:val="24"/>
        </w:rPr>
        <w:t xml:space="preserve">Наличие (объем) информации об </w:t>
      </w:r>
      <w:r w:rsidR="00E96E47" w:rsidRPr="00DF5D2E">
        <w:rPr>
          <w:sz w:val="24"/>
          <w:szCs w:val="24"/>
        </w:rPr>
        <w:t xml:space="preserve">образовательной </w:t>
      </w:r>
      <w:r w:rsidRPr="00DF5D2E">
        <w:rPr>
          <w:sz w:val="24"/>
          <w:szCs w:val="24"/>
        </w:rPr>
        <w:t>организаци</w:t>
      </w:r>
      <w:r w:rsidR="00E96E47" w:rsidRPr="00DF5D2E">
        <w:rPr>
          <w:sz w:val="24"/>
          <w:szCs w:val="24"/>
        </w:rPr>
        <w:t>и,</w:t>
      </w:r>
      <w:r w:rsidRPr="00DF5D2E">
        <w:rPr>
          <w:sz w:val="24"/>
          <w:szCs w:val="24"/>
        </w:rPr>
        <w:t xml:space="preserve"> размещенной на</w:t>
      </w:r>
      <w:r w:rsidR="00E96E47" w:rsidRPr="00DF5D2E">
        <w:rPr>
          <w:sz w:val="24"/>
          <w:szCs w:val="24"/>
        </w:rPr>
        <w:t xml:space="preserve"> </w:t>
      </w:r>
      <w:r w:rsidRPr="00DF5D2E">
        <w:rPr>
          <w:sz w:val="24"/>
          <w:szCs w:val="24"/>
        </w:rPr>
        <w:t>официальных сайтах</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
        <w:gridCol w:w="2551"/>
        <w:gridCol w:w="567"/>
        <w:gridCol w:w="709"/>
        <w:gridCol w:w="709"/>
        <w:gridCol w:w="567"/>
        <w:gridCol w:w="567"/>
        <w:gridCol w:w="567"/>
        <w:gridCol w:w="708"/>
        <w:gridCol w:w="851"/>
        <w:gridCol w:w="709"/>
        <w:gridCol w:w="567"/>
        <w:gridCol w:w="708"/>
        <w:gridCol w:w="567"/>
        <w:gridCol w:w="851"/>
        <w:gridCol w:w="992"/>
        <w:gridCol w:w="1134"/>
        <w:gridCol w:w="709"/>
        <w:gridCol w:w="425"/>
        <w:gridCol w:w="425"/>
      </w:tblGrid>
      <w:tr w:rsidR="00E96E47" w:rsidRPr="00DF5D2E" w:rsidTr="00643B16">
        <w:trPr>
          <w:cantSplit/>
          <w:trHeight w:val="277"/>
        </w:trPr>
        <w:tc>
          <w:tcPr>
            <w:tcW w:w="295" w:type="dxa"/>
            <w:vMerge w:val="restart"/>
            <w:tcBorders>
              <w:top w:val="single" w:sz="4" w:space="0" w:color="000000"/>
              <w:left w:val="single" w:sz="4" w:space="0" w:color="000000"/>
              <w:right w:val="single" w:sz="4" w:space="0" w:color="000000"/>
            </w:tcBorders>
            <w:textDirection w:val="btLr"/>
            <w:vAlign w:val="center"/>
          </w:tcPr>
          <w:p w:rsidR="00E96E47" w:rsidRPr="00DF5D2E" w:rsidRDefault="00E96E47" w:rsidP="00F42833">
            <w:pPr>
              <w:ind w:left="113" w:right="113"/>
              <w:jc w:val="center"/>
              <w:rPr>
                <w:rFonts w:ascii="Times New Roman" w:hAnsi="Times New Roman" w:cs="Times New Roman"/>
                <w:sz w:val="16"/>
              </w:rPr>
            </w:pPr>
            <w:r w:rsidRPr="00DF5D2E">
              <w:rPr>
                <w:rFonts w:ascii="Times New Roman" w:hAnsi="Times New Roman" w:cs="Times New Roman"/>
                <w:sz w:val="16"/>
              </w:rPr>
              <w:t>№ п/п</w:t>
            </w:r>
          </w:p>
        </w:tc>
        <w:tc>
          <w:tcPr>
            <w:tcW w:w="2551" w:type="dxa"/>
            <w:vMerge w:val="restart"/>
            <w:tcBorders>
              <w:top w:val="single" w:sz="4" w:space="0" w:color="000000"/>
              <w:left w:val="single" w:sz="4" w:space="0" w:color="000000"/>
              <w:right w:val="single" w:sz="4" w:space="0" w:color="000000"/>
            </w:tcBorders>
            <w:vAlign w:val="center"/>
          </w:tcPr>
          <w:p w:rsidR="00E96E47" w:rsidRPr="00DF5D2E" w:rsidRDefault="00E96E47" w:rsidP="00F42833">
            <w:pPr>
              <w:jc w:val="center"/>
              <w:rPr>
                <w:rFonts w:ascii="Times New Roman" w:hAnsi="Times New Roman" w:cs="Times New Roman"/>
                <w:sz w:val="16"/>
              </w:rPr>
            </w:pPr>
            <w:r w:rsidRPr="00DF5D2E">
              <w:rPr>
                <w:rFonts w:ascii="Times New Roman" w:hAnsi="Times New Roman" w:cs="Times New Roman"/>
                <w:sz w:val="16"/>
                <w:lang w:val="ru-RU"/>
              </w:rPr>
              <w:t>Организация</w:t>
            </w:r>
          </w:p>
        </w:tc>
        <w:tc>
          <w:tcPr>
            <w:tcW w:w="7796" w:type="dxa"/>
            <w:gridSpan w:val="12"/>
            <w:tcBorders>
              <w:left w:val="single" w:sz="4" w:space="0" w:color="000000"/>
              <w:bottom w:val="single" w:sz="4" w:space="0" w:color="000000"/>
              <w:right w:val="single" w:sz="4" w:space="0" w:color="000000"/>
            </w:tcBorders>
            <w:vAlign w:val="center"/>
          </w:tcPr>
          <w:p w:rsidR="00E96E47" w:rsidRPr="00DF5D2E" w:rsidRDefault="00E96E47"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Раздел «Основные сведения об образовательной организации»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E96E47" w:rsidRPr="00DF5D2E" w:rsidRDefault="00E96E47" w:rsidP="00F42833">
            <w:pPr>
              <w:jc w:val="center"/>
              <w:rPr>
                <w:rFonts w:ascii="Times New Roman" w:hAnsi="Times New Roman" w:cs="Times New Roman"/>
                <w:sz w:val="16"/>
                <w:lang w:val="ru-RU"/>
              </w:rPr>
            </w:pPr>
            <w:r w:rsidRPr="00DF5D2E">
              <w:rPr>
                <w:rFonts w:ascii="Times New Roman" w:hAnsi="Times New Roman" w:cs="Times New Roman"/>
                <w:sz w:val="16"/>
                <w:lang w:val="ru-RU"/>
              </w:rPr>
              <w:t>Организация обучения лиц с ОВЗ и инвалидов</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E96E47" w:rsidRPr="00DF5D2E" w:rsidRDefault="00E96E47" w:rsidP="00F42833">
            <w:pPr>
              <w:jc w:val="center"/>
              <w:rPr>
                <w:rFonts w:ascii="Times New Roman" w:hAnsi="Times New Roman" w:cs="Times New Roman"/>
                <w:sz w:val="16"/>
                <w:lang w:val="ru-RU"/>
              </w:rPr>
            </w:pPr>
            <w:r w:rsidRPr="00DF5D2E">
              <w:rPr>
                <w:rFonts w:ascii="Times New Roman" w:hAnsi="Times New Roman" w:cs="Times New Roman"/>
                <w:sz w:val="16"/>
                <w:lang w:val="ru-RU"/>
              </w:rPr>
              <w:t>Дистанционные способы связи</w:t>
            </w:r>
          </w:p>
        </w:tc>
        <w:tc>
          <w:tcPr>
            <w:tcW w:w="425" w:type="dxa"/>
            <w:vMerge w:val="restart"/>
            <w:tcBorders>
              <w:top w:val="single" w:sz="4" w:space="0" w:color="000000"/>
              <w:left w:val="single" w:sz="4" w:space="0" w:color="000000"/>
              <w:right w:val="single" w:sz="4" w:space="0" w:color="000000"/>
            </w:tcBorders>
            <w:textDirection w:val="btLr"/>
            <w:vAlign w:val="center"/>
          </w:tcPr>
          <w:p w:rsidR="00E96E47" w:rsidRPr="00DF5D2E" w:rsidRDefault="00E96E47" w:rsidP="00F42833">
            <w:pPr>
              <w:ind w:left="113" w:right="113"/>
              <w:jc w:val="center"/>
              <w:rPr>
                <w:rFonts w:ascii="Times New Roman" w:eastAsia="Times New Roman" w:hAnsi="Times New Roman" w:cs="Times New Roman"/>
                <w:sz w:val="16"/>
                <w:lang w:val="ru-RU"/>
              </w:rPr>
            </w:pPr>
            <w:r w:rsidRPr="00DF5D2E">
              <w:rPr>
                <w:rFonts w:ascii="Times New Roman" w:eastAsia="Times New Roman" w:hAnsi="Times New Roman" w:cs="Times New Roman"/>
                <w:sz w:val="16"/>
                <w:lang w:val="ru-RU"/>
              </w:rPr>
              <w:t>Итого (</w:t>
            </w:r>
            <w:r w:rsidRPr="00DF5D2E">
              <w:rPr>
                <w:rFonts w:ascii="Times New Roman" w:eastAsia="Times New Roman" w:hAnsi="Times New Roman" w:cs="Times New Roman"/>
                <w:sz w:val="16"/>
              </w:rPr>
              <w:t>max</w:t>
            </w:r>
            <w:r w:rsidRPr="00DF5D2E">
              <w:rPr>
                <w:rFonts w:ascii="Times New Roman" w:eastAsia="Times New Roman" w:hAnsi="Times New Roman" w:cs="Times New Roman"/>
                <w:sz w:val="16"/>
                <w:lang w:val="ru-RU"/>
              </w:rPr>
              <w:t xml:space="preserve"> 50 ⃰)</w:t>
            </w:r>
          </w:p>
        </w:tc>
      </w:tr>
      <w:tr w:rsidR="00E96E47" w:rsidRPr="00DF5D2E" w:rsidTr="00643B16">
        <w:trPr>
          <w:cantSplit/>
          <w:trHeight w:val="2971"/>
        </w:trPr>
        <w:tc>
          <w:tcPr>
            <w:tcW w:w="295" w:type="dxa"/>
            <w:vMerge/>
            <w:tcBorders>
              <w:left w:val="single" w:sz="4" w:space="0" w:color="000000"/>
              <w:bottom w:val="single" w:sz="4" w:space="0" w:color="000000"/>
              <w:right w:val="single" w:sz="4" w:space="0" w:color="000000"/>
            </w:tcBorders>
            <w:vAlign w:val="center"/>
            <w:hideMark/>
          </w:tcPr>
          <w:p w:rsidR="00E96E47" w:rsidRPr="00DF5D2E" w:rsidRDefault="00E96E47" w:rsidP="00F42833">
            <w:pPr>
              <w:rPr>
                <w:rFonts w:ascii="Times New Roman" w:eastAsia="Times New Roman" w:hAnsi="Times New Roman" w:cs="Times New Roman"/>
                <w:sz w:val="16"/>
                <w:lang w:val="ru-RU"/>
              </w:rPr>
            </w:pPr>
          </w:p>
        </w:tc>
        <w:tc>
          <w:tcPr>
            <w:tcW w:w="2551" w:type="dxa"/>
            <w:vMerge/>
            <w:tcBorders>
              <w:left w:val="single" w:sz="4" w:space="0" w:color="000000"/>
              <w:bottom w:val="single" w:sz="4" w:space="0" w:color="000000"/>
              <w:right w:val="single" w:sz="4" w:space="0" w:color="000000"/>
            </w:tcBorders>
            <w:vAlign w:val="center"/>
            <w:hideMark/>
          </w:tcPr>
          <w:p w:rsidR="00E96E47" w:rsidRPr="00DF5D2E" w:rsidRDefault="00E96E47" w:rsidP="00F42833">
            <w:pPr>
              <w:rPr>
                <w:rFonts w:ascii="Times New Roman" w:eastAsia="Times New Roman" w:hAnsi="Times New Roman" w:cs="Times New Roman"/>
                <w:sz w:val="16"/>
                <w:lang w:val="ru-RU"/>
              </w:rPr>
            </w:pPr>
          </w:p>
        </w:tc>
        <w:tc>
          <w:tcPr>
            <w:tcW w:w="567" w:type="dxa"/>
            <w:tcBorders>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4"/>
                <w:lang w:val="ru-RU"/>
              </w:rPr>
            </w:pPr>
            <w:r w:rsidRPr="00DF5D2E">
              <w:rPr>
                <w:rFonts w:ascii="Times New Roman" w:hAnsi="Times New Roman" w:cs="Times New Roman"/>
                <w:sz w:val="14"/>
                <w:lang w:val="ru-RU"/>
              </w:rPr>
              <w:t>(</w:t>
            </w:r>
            <w:r w:rsidRPr="00DF5D2E">
              <w:rPr>
                <w:rFonts w:ascii="Times New Roman" w:hAnsi="Times New Roman" w:cs="Times New Roman"/>
                <w:sz w:val="14"/>
              </w:rPr>
              <w:t>max</w:t>
            </w:r>
            <w:r w:rsidRPr="00DF5D2E">
              <w:rPr>
                <w:rFonts w:ascii="Times New Roman" w:hAnsi="Times New Roman" w:cs="Times New Roman"/>
                <w:sz w:val="14"/>
                <w:lang w:val="ru-RU"/>
              </w:rPr>
              <w:t xml:space="preserve"> 1балл)</w:t>
            </w:r>
          </w:p>
          <w:p w:rsidR="00E96E47" w:rsidRPr="00DF5D2E" w:rsidRDefault="00E96E47" w:rsidP="00F42833">
            <w:pPr>
              <w:pStyle w:val="TableParagraph"/>
              <w:ind w:left="113" w:right="113"/>
              <w:jc w:val="center"/>
              <w:rPr>
                <w:rFonts w:ascii="Times New Roman" w:hAnsi="Times New Roman" w:cs="Times New Roman"/>
                <w:sz w:val="14"/>
                <w:lang w:val="ru-RU"/>
              </w:rPr>
            </w:pPr>
            <w:r w:rsidRPr="00DF5D2E">
              <w:rPr>
                <w:rFonts w:ascii="Times New Roman" w:hAnsi="Times New Roman" w:cs="Times New Roman"/>
                <w:sz w:val="14"/>
                <w:lang w:val="ru-RU"/>
              </w:rPr>
              <w:t>На сайте создан раздел</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4"/>
                <w:lang w:val="ru-RU"/>
              </w:rPr>
              <w:t>«</w:t>
            </w:r>
            <w:proofErr w:type="spellStart"/>
            <w:r w:rsidRPr="00DF5D2E">
              <w:rPr>
                <w:rFonts w:ascii="Times New Roman" w:hAnsi="Times New Roman" w:cs="Times New Roman"/>
                <w:sz w:val="14"/>
                <w:lang w:val="ru-RU"/>
              </w:rPr>
              <w:t>Сведенияоб</w:t>
            </w:r>
            <w:proofErr w:type="spellEnd"/>
            <w:r w:rsidRPr="00DF5D2E">
              <w:rPr>
                <w:rFonts w:ascii="Times New Roman" w:hAnsi="Times New Roman" w:cs="Times New Roman"/>
                <w:sz w:val="14"/>
                <w:lang w:val="ru-RU"/>
              </w:rPr>
              <w:t xml:space="preserve"> образовательной организации»</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r w:rsidRPr="00DF5D2E">
              <w:rPr>
                <w:rFonts w:ascii="Times New Roman" w:hAnsi="Times New Roman" w:cs="Times New Roman"/>
                <w:sz w:val="14"/>
              </w:rPr>
              <w:t>max</w:t>
            </w:r>
            <w:r w:rsidRPr="00DF5D2E">
              <w:rPr>
                <w:rFonts w:ascii="Times New Roman" w:hAnsi="Times New Roman" w:cs="Times New Roman"/>
                <w:sz w:val="16"/>
                <w:lang w:val="ru-RU"/>
              </w:rPr>
              <w:t xml:space="preserve"> 7 баллов)</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Подраздел «Основные сведения»</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r w:rsidRPr="00DF5D2E">
              <w:rPr>
                <w:rFonts w:ascii="Times New Roman" w:hAnsi="Times New Roman" w:cs="Times New Roman"/>
                <w:sz w:val="14"/>
              </w:rPr>
              <w:t>max</w:t>
            </w:r>
            <w:r w:rsidRPr="00DF5D2E">
              <w:rPr>
                <w:rFonts w:ascii="Times New Roman" w:hAnsi="Times New Roman" w:cs="Times New Roman"/>
                <w:sz w:val="16"/>
                <w:lang w:val="ru-RU"/>
              </w:rPr>
              <w:t xml:space="preserve"> 2 балл)</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Подраздел «Структура управления образовательной организацией»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proofErr w:type="gramStart"/>
            <w:r w:rsidRPr="00DF5D2E">
              <w:rPr>
                <w:rFonts w:ascii="Times New Roman" w:hAnsi="Times New Roman" w:cs="Times New Roman"/>
                <w:sz w:val="14"/>
              </w:rPr>
              <w:t>max</w:t>
            </w:r>
            <w:r w:rsidRPr="00DF5D2E">
              <w:rPr>
                <w:rFonts w:ascii="Times New Roman" w:hAnsi="Times New Roman" w:cs="Times New Roman"/>
                <w:sz w:val="16"/>
                <w:lang w:val="ru-RU"/>
              </w:rPr>
              <w:t xml:space="preserve">  7</w:t>
            </w:r>
            <w:proofErr w:type="gramEnd"/>
            <w:r w:rsidRPr="00DF5D2E">
              <w:rPr>
                <w:rFonts w:ascii="Times New Roman" w:hAnsi="Times New Roman" w:cs="Times New Roman"/>
                <w:sz w:val="16"/>
                <w:lang w:val="ru-RU"/>
              </w:rPr>
              <w:t xml:space="preserve"> баллов)</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Подраздел «Документы»</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r w:rsidRPr="00DF5D2E">
              <w:rPr>
                <w:rFonts w:ascii="Times New Roman" w:hAnsi="Times New Roman" w:cs="Times New Roman"/>
                <w:sz w:val="14"/>
              </w:rPr>
              <w:t>max</w:t>
            </w:r>
            <w:r w:rsidRPr="00DF5D2E">
              <w:rPr>
                <w:rFonts w:ascii="Times New Roman" w:hAnsi="Times New Roman" w:cs="Times New Roman"/>
                <w:sz w:val="16"/>
                <w:lang w:val="ru-RU"/>
              </w:rPr>
              <w:t xml:space="preserve"> 10 баллов)</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Подраздел «Образование»</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r w:rsidRPr="00DF5D2E">
              <w:rPr>
                <w:rFonts w:ascii="Times New Roman" w:hAnsi="Times New Roman" w:cs="Times New Roman"/>
                <w:sz w:val="14"/>
              </w:rPr>
              <w:t>max</w:t>
            </w:r>
            <w:r w:rsidRPr="00DF5D2E">
              <w:rPr>
                <w:rFonts w:ascii="Times New Roman" w:hAnsi="Times New Roman" w:cs="Times New Roman"/>
                <w:sz w:val="16"/>
                <w:lang w:val="ru-RU"/>
              </w:rPr>
              <w:t xml:space="preserve"> 1 балл)</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Подраздел «Образовательные стандарты»</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r w:rsidRPr="00DF5D2E">
              <w:rPr>
                <w:rFonts w:ascii="Times New Roman" w:hAnsi="Times New Roman" w:cs="Times New Roman"/>
                <w:sz w:val="14"/>
              </w:rPr>
              <w:t>max</w:t>
            </w:r>
            <w:r w:rsidRPr="00DF5D2E">
              <w:rPr>
                <w:rFonts w:ascii="Times New Roman" w:hAnsi="Times New Roman" w:cs="Times New Roman"/>
                <w:sz w:val="16"/>
                <w:lang w:val="ru-RU"/>
              </w:rPr>
              <w:t xml:space="preserve"> 6 баллов)</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Подраздел «Руководство.</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Педагогический состав»</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r w:rsidRPr="00DF5D2E">
              <w:rPr>
                <w:rFonts w:ascii="Times New Roman" w:hAnsi="Times New Roman" w:cs="Times New Roman"/>
                <w:sz w:val="14"/>
              </w:rPr>
              <w:t>max</w:t>
            </w:r>
            <w:r w:rsidRPr="00DF5D2E">
              <w:rPr>
                <w:rFonts w:ascii="Times New Roman" w:hAnsi="Times New Roman" w:cs="Times New Roman"/>
                <w:sz w:val="16"/>
                <w:lang w:val="ru-RU"/>
              </w:rPr>
              <w:t xml:space="preserve"> 7 баллов)</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Подраздел «Материально-техническое обеспечение предоставления услуг»</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r w:rsidRPr="00DF5D2E">
              <w:rPr>
                <w:rFonts w:ascii="Times New Roman" w:hAnsi="Times New Roman" w:cs="Times New Roman"/>
                <w:sz w:val="14"/>
              </w:rPr>
              <w:t>max</w:t>
            </w:r>
            <w:r w:rsidRPr="00DF5D2E">
              <w:rPr>
                <w:rFonts w:ascii="Times New Roman" w:hAnsi="Times New Roman" w:cs="Times New Roman"/>
                <w:sz w:val="16"/>
                <w:lang w:val="ru-RU"/>
              </w:rPr>
              <w:t xml:space="preserve"> 1 балл)</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Подраздел «Стипендии и иные виды материальной поддержки»</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r w:rsidRPr="00DF5D2E">
              <w:rPr>
                <w:rFonts w:ascii="Times New Roman" w:hAnsi="Times New Roman" w:cs="Times New Roman"/>
                <w:sz w:val="14"/>
              </w:rPr>
              <w:t>max</w:t>
            </w:r>
            <w:r w:rsidRPr="00DF5D2E">
              <w:rPr>
                <w:rFonts w:ascii="Times New Roman" w:hAnsi="Times New Roman" w:cs="Times New Roman"/>
                <w:sz w:val="16"/>
                <w:lang w:val="ru-RU"/>
              </w:rPr>
              <w:t xml:space="preserve"> 1 балл)</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Платные образовательные услуги</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w:t>
            </w:r>
            <w:r w:rsidRPr="00DF5D2E">
              <w:rPr>
                <w:rFonts w:ascii="Times New Roman" w:hAnsi="Times New Roman" w:cs="Times New Roman"/>
                <w:sz w:val="14"/>
              </w:rPr>
              <w:t>max</w:t>
            </w:r>
            <w:r w:rsidRPr="00DF5D2E">
              <w:rPr>
                <w:rFonts w:ascii="Times New Roman" w:hAnsi="Times New Roman" w:cs="Times New Roman"/>
                <w:sz w:val="16"/>
                <w:lang w:val="ru-RU"/>
              </w:rPr>
              <w:t xml:space="preserve"> 1 балл)</w:t>
            </w:r>
          </w:p>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Подраздел «Финансово-хозяйственная деятельность»</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(1 балл)</w:t>
            </w:r>
          </w:p>
          <w:p w:rsidR="00E96E47" w:rsidRPr="00DF5D2E" w:rsidRDefault="00E96E47" w:rsidP="00F42833">
            <w:pPr>
              <w:pStyle w:val="TableParagraph"/>
              <w:ind w:left="113" w:right="113"/>
              <w:jc w:val="center"/>
              <w:rPr>
                <w:rFonts w:ascii="Times New Roman" w:hAnsi="Times New Roman" w:cs="Times New Roman"/>
                <w:sz w:val="16"/>
              </w:rPr>
            </w:pPr>
            <w:r w:rsidRPr="00DF5D2E">
              <w:rPr>
                <w:rFonts w:ascii="Times New Roman" w:hAnsi="Times New Roman" w:cs="Times New Roman"/>
                <w:sz w:val="16"/>
                <w:lang w:val="ru-RU"/>
              </w:rPr>
              <w:t>Подраздел «Вакансии»</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E96E47" w:rsidRPr="00DF5D2E" w:rsidRDefault="00E96E47"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sz w:val="16"/>
                <w:lang w:val="ru-RU"/>
              </w:rPr>
              <w:t>(1 балл) Оборудование территории, прилегающей к организации и помещения с учетом доступности для лиц с ОВЗ и инвалидов</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E96E47" w:rsidRPr="00DF5D2E" w:rsidRDefault="00E96E47" w:rsidP="00F42833">
            <w:pPr>
              <w:ind w:left="113" w:right="113"/>
              <w:jc w:val="center"/>
              <w:rPr>
                <w:rFonts w:ascii="Times New Roman" w:eastAsia="Times New Roman" w:hAnsi="Times New Roman" w:cs="Times New Roman"/>
                <w:sz w:val="16"/>
                <w:lang w:val="ru-RU"/>
              </w:rPr>
            </w:pPr>
            <w:r w:rsidRPr="00DF5D2E">
              <w:rPr>
                <w:rFonts w:ascii="Times New Roman" w:hAnsi="Times New Roman" w:cs="Times New Roman"/>
                <w:sz w:val="16"/>
                <w:lang w:val="ru-RU"/>
              </w:rPr>
              <w:t xml:space="preserve">(1 балл) </w:t>
            </w:r>
            <w:r w:rsidRPr="00DF5D2E">
              <w:rPr>
                <w:rFonts w:ascii="Times New Roman" w:eastAsia="Times New Roman" w:hAnsi="Times New Roman" w:cs="Times New Roman"/>
                <w:sz w:val="16"/>
                <w:lang w:val="ru-RU"/>
              </w:rPr>
              <w:t>Обеспечение в ОУ условий доступности, позволяющих лицам с ОВЗ и инвалидам получать образовательные услуги наравне с другими</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96E47" w:rsidRPr="00DF5D2E" w:rsidRDefault="00E96E47" w:rsidP="00F42833">
            <w:pPr>
              <w:ind w:left="113" w:right="113"/>
              <w:jc w:val="center"/>
              <w:rPr>
                <w:rFonts w:ascii="Times New Roman" w:eastAsia="Times New Roman" w:hAnsi="Times New Roman" w:cs="Times New Roman"/>
                <w:sz w:val="16"/>
                <w:lang w:val="ru-RU"/>
              </w:rPr>
            </w:pPr>
            <w:r w:rsidRPr="00DF5D2E">
              <w:rPr>
                <w:rFonts w:ascii="Times New Roman" w:hAnsi="Times New Roman" w:cs="Times New Roman"/>
                <w:sz w:val="16"/>
                <w:lang w:val="ru-RU"/>
              </w:rPr>
              <w:t>(1 балл) Результаты независимой оценки качества условий оказания услуг, планы по улучшению качества работы организации, наличие анкеты для опроса граждан</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E96E47" w:rsidRPr="00DF5D2E" w:rsidRDefault="00E96E47" w:rsidP="00F42833">
            <w:pPr>
              <w:ind w:left="113" w:right="113"/>
              <w:jc w:val="center"/>
              <w:rPr>
                <w:rFonts w:ascii="Times New Roman" w:eastAsia="Times New Roman" w:hAnsi="Times New Roman" w:cs="Times New Roman"/>
                <w:sz w:val="16"/>
                <w:lang w:val="ru-RU"/>
              </w:rPr>
            </w:pPr>
            <w:r w:rsidRPr="00DF5D2E">
              <w:rPr>
                <w:rFonts w:ascii="Times New Roman" w:hAnsi="Times New Roman" w:cs="Times New Roman"/>
                <w:sz w:val="16"/>
                <w:lang w:val="ru-RU"/>
              </w:rPr>
              <w:t>(1 балл) Форма для подачи электронного обращения</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E96E47" w:rsidRPr="00DF5D2E" w:rsidRDefault="00E96E47" w:rsidP="00F42833">
            <w:pPr>
              <w:ind w:left="113" w:right="113"/>
              <w:jc w:val="center"/>
              <w:rPr>
                <w:rFonts w:ascii="Times New Roman" w:eastAsia="Times New Roman" w:hAnsi="Times New Roman" w:cs="Times New Roman"/>
                <w:sz w:val="16"/>
                <w:lang w:val="ru-RU"/>
              </w:rPr>
            </w:pPr>
            <w:r w:rsidRPr="00DF5D2E">
              <w:rPr>
                <w:rFonts w:ascii="Times New Roman" w:hAnsi="Times New Roman" w:cs="Times New Roman"/>
                <w:sz w:val="16"/>
                <w:lang w:val="ru-RU"/>
              </w:rPr>
              <w:t xml:space="preserve">(1 балл) </w:t>
            </w:r>
            <w:r w:rsidRPr="00DF5D2E">
              <w:rPr>
                <w:rFonts w:ascii="Times New Roman" w:eastAsia="Times New Roman" w:hAnsi="Times New Roman" w:cs="Times New Roman"/>
                <w:sz w:val="16"/>
                <w:lang w:val="ru-RU"/>
              </w:rPr>
              <w:t>Раздел «Часто задаваемые вопросы»</w:t>
            </w:r>
          </w:p>
        </w:tc>
        <w:tc>
          <w:tcPr>
            <w:tcW w:w="425" w:type="dxa"/>
            <w:vMerge/>
            <w:tcBorders>
              <w:left w:val="single" w:sz="4" w:space="0" w:color="000000"/>
              <w:bottom w:val="single" w:sz="4" w:space="0" w:color="000000"/>
              <w:right w:val="single" w:sz="4" w:space="0" w:color="000000"/>
            </w:tcBorders>
            <w:textDirection w:val="btLr"/>
            <w:vAlign w:val="center"/>
          </w:tcPr>
          <w:p w:rsidR="00E96E47" w:rsidRPr="00DF5D2E" w:rsidRDefault="00E96E47" w:rsidP="00F42833">
            <w:pPr>
              <w:ind w:left="113" w:right="113"/>
              <w:jc w:val="center"/>
              <w:rPr>
                <w:rFonts w:ascii="Times New Roman" w:eastAsia="Times New Roman" w:hAnsi="Times New Roman" w:cs="Times New Roman"/>
                <w:sz w:val="16"/>
                <w:lang w:val="ru-RU"/>
              </w:rPr>
            </w:pPr>
          </w:p>
        </w:tc>
      </w:tr>
      <w:tr w:rsidR="00E96E47" w:rsidRPr="00DF5D2E" w:rsidTr="00E96E47">
        <w:trPr>
          <w:trHeight w:val="417"/>
        </w:trPr>
        <w:tc>
          <w:tcPr>
            <w:tcW w:w="12485" w:type="dxa"/>
            <w:gridSpan w:val="16"/>
            <w:tcBorders>
              <w:top w:val="single" w:sz="4" w:space="0" w:color="000000"/>
              <w:left w:val="single" w:sz="4" w:space="0" w:color="000000"/>
              <w:bottom w:val="single" w:sz="4" w:space="0" w:color="000000"/>
              <w:right w:val="single" w:sz="4" w:space="0" w:color="000000"/>
            </w:tcBorders>
            <w:vAlign w:val="center"/>
          </w:tcPr>
          <w:p w:rsidR="00E96E47" w:rsidRPr="00DF5D2E" w:rsidRDefault="00E96E47" w:rsidP="00F42833">
            <w:pPr>
              <w:rPr>
                <w:rFonts w:ascii="Times New Roman" w:eastAsia="Times New Roman" w:hAnsi="Times New Roman" w:cs="Times New Roman"/>
                <w:sz w:val="16"/>
                <w:lang w:val="ru-RU"/>
              </w:rPr>
            </w:pPr>
            <w:r w:rsidRPr="00DF5D2E">
              <w:rPr>
                <w:rFonts w:ascii="Times New Roman" w:hAnsi="Times New Roman" w:cs="Times New Roman"/>
                <w:sz w:val="18"/>
                <w:lang w:val="ru-RU"/>
              </w:rPr>
              <w:t>Дошкольные образовательные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E96E47" w:rsidRPr="00DF5D2E" w:rsidRDefault="00E96E47" w:rsidP="00F42833">
            <w:pPr>
              <w:rPr>
                <w:rFonts w:ascii="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E96E47" w:rsidRPr="00DF5D2E" w:rsidRDefault="00E96E47" w:rsidP="00F42833">
            <w:pPr>
              <w:rPr>
                <w:rFonts w:ascii="Times New Roman" w:hAnsi="Times New Roman" w:cs="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rsidR="00E96E47" w:rsidRPr="00DF5D2E" w:rsidRDefault="00E96E47" w:rsidP="00F42833">
            <w:pPr>
              <w:rPr>
                <w:rFonts w:ascii="Times New Roman" w:hAnsi="Times New Roman" w:cs="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rsidR="00E96E47" w:rsidRPr="00DF5D2E" w:rsidRDefault="00E96E47" w:rsidP="00F42833">
            <w:pPr>
              <w:rPr>
                <w:rFonts w:ascii="Times New Roman" w:hAnsi="Times New Roman" w:cs="Times New Roman"/>
                <w:sz w:val="18"/>
              </w:rPr>
            </w:pPr>
          </w:p>
        </w:tc>
      </w:tr>
      <w:tr w:rsidR="001F5F90" w:rsidRPr="00DF5D2E" w:rsidTr="007524C5">
        <w:trPr>
          <w:trHeight w:val="28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Вечерняя ОШ № 10 Кировского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41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lang w:val="ru-RU"/>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2 Ворошиловского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41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lang w:val="ru-RU"/>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15 Советского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106 Советского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38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62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65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79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118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ОШ № 119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120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124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125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33 Дзержинского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82 Дзержинского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85 Дзержинского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89 Дзержинского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97 Дзержинского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87 Тракторозаводского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29 Тракторозаводского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5 Краснооктябрьского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20 Краснооктбярьского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78 Краснооктябрьского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91 Краснооктябрьского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Основная школа-интернат КрОкт</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86 Тракторозаводского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49</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1 Тракторозаводского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49</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76 Краснооктябрьского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49</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72 Краснооктябрьского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48</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88 Тракторозаводского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47</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94 Тракторозаводского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47</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34 Краснооктябрьского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47</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95 Краснооктябрьского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46</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60 Красноармейского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45</w:t>
            </w:r>
          </w:p>
        </w:tc>
      </w:tr>
      <w:tr w:rsidR="001F5F90" w:rsidRPr="00DF5D2E" w:rsidTr="007524C5">
        <w:trPr>
          <w:trHeight w:val="277"/>
        </w:trPr>
        <w:tc>
          <w:tcPr>
            <w:tcW w:w="29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pStyle w:val="a4"/>
              <w:numPr>
                <w:ilvl w:val="0"/>
                <w:numId w:val="66"/>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99 Тракторозаводского района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1F5F90" w:rsidRPr="00DF5D2E" w:rsidRDefault="001F5F90"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w:t>
            </w:r>
          </w:p>
        </w:tc>
      </w:tr>
      <w:tr w:rsidR="007524C5" w:rsidRPr="00DF5D2E" w:rsidTr="001D176E">
        <w:trPr>
          <w:trHeight w:val="263"/>
        </w:trPr>
        <w:tc>
          <w:tcPr>
            <w:tcW w:w="15178" w:type="dxa"/>
            <w:gridSpan w:val="20"/>
            <w:tcBorders>
              <w:top w:val="single" w:sz="4" w:space="0" w:color="000000"/>
              <w:left w:val="single" w:sz="4" w:space="0" w:color="000000"/>
              <w:bottom w:val="single" w:sz="4" w:space="0" w:color="000000"/>
              <w:right w:val="single" w:sz="4" w:space="0" w:color="000000"/>
            </w:tcBorders>
            <w:vAlign w:val="center"/>
          </w:tcPr>
          <w:p w:rsidR="007524C5" w:rsidRPr="00DF5D2E" w:rsidRDefault="007524C5" w:rsidP="00F42833">
            <w:pPr>
              <w:rPr>
                <w:rFonts w:ascii="Times New Roman" w:hAnsi="Times New Roman" w:cs="Times New Roman"/>
                <w:sz w:val="18"/>
              </w:rPr>
            </w:pPr>
            <w:r w:rsidRPr="00DF5D2E">
              <w:rPr>
                <w:rFonts w:ascii="Times New Roman" w:hAnsi="Times New Roman" w:cs="Times New Roman"/>
                <w:sz w:val="18"/>
                <w:lang w:val="ru-RU"/>
              </w:rPr>
              <w:t>Организации дополнительного образования</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2"/>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lang w:val="ru-RU"/>
              </w:rPr>
            </w:pPr>
            <w:r w:rsidRPr="00DF5D2E">
              <w:rPr>
                <w:rFonts w:ascii="Times New Roman" w:hAnsi="Times New Roman" w:cs="Times New Roman"/>
                <w:sz w:val="18"/>
                <w:szCs w:val="18"/>
                <w:lang w:val="ru-RU"/>
              </w:rPr>
              <w:t>МУДО ДМЦ им. Н.А. Вилкова</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2"/>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 xml:space="preserve">МУДО </w:t>
            </w:r>
            <w:proofErr w:type="spellStart"/>
            <w:r w:rsidRPr="00DF5D2E">
              <w:rPr>
                <w:rFonts w:ascii="Times New Roman" w:hAnsi="Times New Roman" w:cs="Times New Roman"/>
                <w:sz w:val="18"/>
                <w:szCs w:val="18"/>
              </w:rPr>
              <w:t>Центр</w:t>
            </w:r>
            <w:proofErr w:type="spellEnd"/>
            <w:r w:rsidRPr="00DF5D2E">
              <w:rPr>
                <w:rFonts w:ascii="Times New Roman" w:hAnsi="Times New Roman" w:cs="Times New Roman"/>
                <w:sz w:val="18"/>
                <w:szCs w:val="18"/>
              </w:rPr>
              <w:t xml:space="preserve"> "Качинец"</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2"/>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proofErr w:type="spellStart"/>
            <w:r w:rsidRPr="00DF5D2E">
              <w:rPr>
                <w:rFonts w:ascii="Times New Roman" w:hAnsi="Times New Roman" w:cs="Times New Roman"/>
                <w:sz w:val="18"/>
                <w:szCs w:val="18"/>
              </w:rPr>
              <w:t>Центр</w:t>
            </w:r>
            <w:proofErr w:type="spellEnd"/>
            <w:r w:rsidRPr="00DF5D2E">
              <w:rPr>
                <w:rFonts w:ascii="Times New Roman" w:hAnsi="Times New Roman" w:cs="Times New Roman"/>
                <w:sz w:val="18"/>
                <w:szCs w:val="18"/>
              </w:rPr>
              <w:t xml:space="preserve"> "</w:t>
            </w:r>
            <w:proofErr w:type="spellStart"/>
            <w:r w:rsidRPr="00DF5D2E">
              <w:rPr>
                <w:rFonts w:ascii="Times New Roman" w:hAnsi="Times New Roman" w:cs="Times New Roman"/>
                <w:sz w:val="18"/>
                <w:szCs w:val="18"/>
              </w:rPr>
              <w:t>Истоки</w:t>
            </w:r>
            <w:proofErr w:type="spellEnd"/>
            <w:r w:rsidRPr="00DF5D2E">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2"/>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proofErr w:type="spellStart"/>
            <w:r w:rsidRPr="00DF5D2E">
              <w:rPr>
                <w:rFonts w:ascii="Times New Roman" w:hAnsi="Times New Roman" w:cs="Times New Roman"/>
                <w:sz w:val="18"/>
                <w:szCs w:val="18"/>
              </w:rPr>
              <w:t>Пост</w:t>
            </w:r>
            <w:proofErr w:type="spellEnd"/>
            <w:r w:rsidRPr="00DF5D2E">
              <w:rPr>
                <w:rFonts w:ascii="Times New Roman" w:hAnsi="Times New Roman" w:cs="Times New Roman"/>
                <w:sz w:val="18"/>
                <w:szCs w:val="18"/>
              </w:rPr>
              <w:t xml:space="preserve"> № 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2"/>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ДЮЦ</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0</w:t>
            </w:r>
          </w:p>
        </w:tc>
      </w:tr>
    </w:tbl>
    <w:p w:rsidR="003710E4" w:rsidRPr="00DF5D2E" w:rsidRDefault="003710E4" w:rsidP="00F42833">
      <w:pPr>
        <w:rPr>
          <w:sz w:val="20"/>
          <w:szCs w:val="20"/>
        </w:rPr>
      </w:pPr>
    </w:p>
    <w:p w:rsidR="001F5F90" w:rsidRPr="00DF5D2E" w:rsidRDefault="001F5F90" w:rsidP="00F42833">
      <w:pPr>
        <w:rPr>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
        <w:gridCol w:w="2551"/>
        <w:gridCol w:w="567"/>
        <w:gridCol w:w="709"/>
        <w:gridCol w:w="709"/>
        <w:gridCol w:w="567"/>
        <w:gridCol w:w="567"/>
        <w:gridCol w:w="567"/>
        <w:gridCol w:w="708"/>
        <w:gridCol w:w="851"/>
        <w:gridCol w:w="709"/>
        <w:gridCol w:w="567"/>
        <w:gridCol w:w="708"/>
        <w:gridCol w:w="567"/>
        <w:gridCol w:w="851"/>
        <w:gridCol w:w="992"/>
        <w:gridCol w:w="1134"/>
        <w:gridCol w:w="709"/>
        <w:gridCol w:w="425"/>
        <w:gridCol w:w="425"/>
      </w:tblGrid>
      <w:tr w:rsidR="0070015B" w:rsidRPr="00DF5D2E" w:rsidTr="001B360F">
        <w:trPr>
          <w:trHeight w:val="263"/>
        </w:trPr>
        <w:tc>
          <w:tcPr>
            <w:tcW w:w="15178" w:type="dxa"/>
            <w:gridSpan w:val="20"/>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rPr>
            </w:pPr>
            <w:r w:rsidRPr="00DF5D2E">
              <w:rPr>
                <w:rFonts w:ascii="Times New Roman" w:hAnsi="Times New Roman" w:cs="Times New Roman"/>
                <w:sz w:val="18"/>
                <w:lang w:val="ru-RU"/>
              </w:rPr>
              <w:lastRenderedPageBreak/>
              <w:t>Бюджетные организации дополнительного образования</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lang w:val="ru-RU"/>
              </w:rPr>
            </w:pPr>
            <w:r w:rsidRPr="00DF5D2E">
              <w:rPr>
                <w:rFonts w:ascii="Times New Roman" w:hAnsi="Times New Roman" w:cs="Times New Roman"/>
                <w:sz w:val="18"/>
                <w:szCs w:val="18"/>
                <w:lang w:val="ru-RU"/>
              </w:rPr>
              <w:t>МБОУ ВО Волгоградская консерватория (Серебрякова)</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ДМШ №1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ДМШ № 2</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ДМШ № 5</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ДМШ № 8</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ДМШ № 13</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ДМШ № 14</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ДШИ № 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ДШИ № 2</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ДШИ № 3</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ДШИ № 4</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ДШИ № 5</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ДШИ № 8</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ДШИ № 9</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ДШИ № 11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 xml:space="preserve">ДХШ № 1 </w:t>
            </w:r>
            <w:proofErr w:type="spellStart"/>
            <w:r w:rsidRPr="00DF5D2E">
              <w:rPr>
                <w:rFonts w:ascii="Times New Roman" w:hAnsi="Times New Roman" w:cs="Times New Roman"/>
                <w:sz w:val="18"/>
                <w:szCs w:val="18"/>
              </w:rPr>
              <w:t>им</w:t>
            </w:r>
            <w:proofErr w:type="spellEnd"/>
            <w:r w:rsidRPr="00DF5D2E">
              <w:rPr>
                <w:rFonts w:ascii="Times New Roman" w:hAnsi="Times New Roman" w:cs="Times New Roman"/>
                <w:sz w:val="18"/>
                <w:szCs w:val="18"/>
              </w:rPr>
              <w:t xml:space="preserve">. </w:t>
            </w:r>
            <w:proofErr w:type="spellStart"/>
            <w:r w:rsidRPr="00DF5D2E">
              <w:rPr>
                <w:rFonts w:ascii="Times New Roman" w:hAnsi="Times New Roman" w:cs="Times New Roman"/>
                <w:sz w:val="18"/>
                <w:szCs w:val="18"/>
              </w:rPr>
              <w:t>Фёдорова</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 xml:space="preserve">ДШХИ </w:t>
            </w:r>
            <w:proofErr w:type="spellStart"/>
            <w:r w:rsidRPr="00DF5D2E">
              <w:rPr>
                <w:rFonts w:ascii="Times New Roman" w:hAnsi="Times New Roman" w:cs="Times New Roman"/>
                <w:sz w:val="18"/>
                <w:szCs w:val="18"/>
              </w:rPr>
              <w:t>Волжаночка</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 xml:space="preserve">ДШИ </w:t>
            </w:r>
            <w:proofErr w:type="spellStart"/>
            <w:r w:rsidRPr="00DF5D2E">
              <w:rPr>
                <w:rFonts w:ascii="Times New Roman" w:hAnsi="Times New Roman" w:cs="Times New Roman"/>
                <w:sz w:val="18"/>
                <w:szCs w:val="18"/>
              </w:rPr>
              <w:t>им</w:t>
            </w:r>
            <w:proofErr w:type="spellEnd"/>
            <w:r w:rsidRPr="00DF5D2E">
              <w:rPr>
                <w:rFonts w:ascii="Times New Roman" w:hAnsi="Times New Roman" w:cs="Times New Roman"/>
                <w:sz w:val="18"/>
                <w:szCs w:val="18"/>
              </w:rPr>
              <w:t xml:space="preserve">. </w:t>
            </w:r>
            <w:proofErr w:type="spellStart"/>
            <w:r w:rsidRPr="00DF5D2E">
              <w:rPr>
                <w:rFonts w:ascii="Times New Roman" w:hAnsi="Times New Roman" w:cs="Times New Roman"/>
                <w:sz w:val="18"/>
                <w:szCs w:val="18"/>
              </w:rPr>
              <w:t>Балакирева</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r w:rsidR="0070015B" w:rsidRPr="00DF5D2E" w:rsidTr="001B360F">
        <w:trPr>
          <w:trHeight w:val="263"/>
        </w:trPr>
        <w:tc>
          <w:tcPr>
            <w:tcW w:w="295"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153DF4">
            <w:pPr>
              <w:pStyle w:val="a4"/>
              <w:numPr>
                <w:ilvl w:val="0"/>
                <w:numId w:val="93"/>
              </w:numPr>
              <w:ind w:left="0" w:firstLine="0"/>
              <w:jc w:val="center"/>
              <w:rPr>
                <w:rFonts w:ascii="Times New Roman" w:eastAsia="Times New Roman" w:hAnsi="Times New Roman" w:cs="Times New Roman"/>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rPr>
                <w:rFonts w:ascii="Times New Roman" w:hAnsi="Times New Roman" w:cs="Times New Roman"/>
                <w:sz w:val="18"/>
                <w:szCs w:val="18"/>
              </w:rPr>
            </w:pPr>
            <w:r w:rsidRPr="00DF5D2E">
              <w:rPr>
                <w:rFonts w:ascii="Times New Roman" w:hAnsi="Times New Roman" w:cs="Times New Roman"/>
                <w:sz w:val="18"/>
                <w:szCs w:val="18"/>
              </w:rPr>
              <w:t xml:space="preserve">ДШИ </w:t>
            </w:r>
            <w:proofErr w:type="spellStart"/>
            <w:r w:rsidRPr="00DF5D2E">
              <w:rPr>
                <w:rFonts w:ascii="Times New Roman" w:hAnsi="Times New Roman" w:cs="Times New Roman"/>
                <w:sz w:val="18"/>
                <w:szCs w:val="18"/>
              </w:rPr>
              <w:t>Воскресение</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lang w:val="ru-RU"/>
              </w:rPr>
            </w:pPr>
            <w:r w:rsidRPr="00DF5D2E">
              <w:rPr>
                <w:rFonts w:ascii="Times New Roman" w:hAnsi="Times New Roman" w:cs="Times New Roman"/>
                <w:sz w:val="18"/>
                <w:lang w:val="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jc w:val="center"/>
              <w:rPr>
                <w:rFonts w:ascii="Times New Roman" w:hAnsi="Times New Roman" w:cs="Times New Roman"/>
                <w:sz w:val="18"/>
              </w:rPr>
            </w:pPr>
            <w:r w:rsidRPr="00DF5D2E">
              <w:rPr>
                <w:rFonts w:ascii="Times New Roman" w:hAnsi="Times New Roman" w:cs="Times New Roman"/>
                <w:sz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0015B" w:rsidRPr="00DF5D2E" w:rsidRDefault="0070015B" w:rsidP="00F42833">
            <w:pPr>
              <w:pStyle w:val="TableParagraph"/>
              <w:spacing w:before="72"/>
              <w:jc w:val="center"/>
              <w:rPr>
                <w:rFonts w:ascii="Times New Roman" w:hAnsi="Times New Roman" w:cs="Times New Roman"/>
                <w:sz w:val="18"/>
                <w:lang w:val="ru-RU"/>
              </w:rPr>
            </w:pPr>
            <w:r w:rsidRPr="00DF5D2E">
              <w:rPr>
                <w:rFonts w:ascii="Times New Roman" w:hAnsi="Times New Roman" w:cs="Times New Roman"/>
                <w:sz w:val="18"/>
                <w:lang w:val="ru-RU"/>
              </w:rPr>
              <w:t>10</w:t>
            </w:r>
          </w:p>
        </w:tc>
        <w:tc>
          <w:tcPr>
            <w:tcW w:w="1134"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709"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1</w:t>
            </w:r>
          </w:p>
        </w:tc>
        <w:tc>
          <w:tcPr>
            <w:tcW w:w="425" w:type="dxa"/>
            <w:tcBorders>
              <w:top w:val="single" w:sz="4" w:space="0" w:color="000000"/>
              <w:left w:val="single" w:sz="4" w:space="0" w:color="000000"/>
              <w:bottom w:val="single" w:sz="4" w:space="0" w:color="000000"/>
              <w:right w:val="single" w:sz="4" w:space="0" w:color="000000"/>
            </w:tcBorders>
          </w:tcPr>
          <w:p w:rsidR="0070015B" w:rsidRPr="00DF5D2E" w:rsidRDefault="0070015B" w:rsidP="00F42833">
            <w:pPr>
              <w:pStyle w:val="TableParagraph"/>
              <w:spacing w:before="72"/>
              <w:jc w:val="center"/>
              <w:rPr>
                <w:rFonts w:ascii="Times New Roman" w:hAnsi="Times New Roman" w:cs="Times New Roman"/>
                <w:sz w:val="18"/>
              </w:rPr>
            </w:pPr>
            <w:r w:rsidRPr="00DF5D2E">
              <w:rPr>
                <w:rFonts w:ascii="Times New Roman" w:hAnsi="Times New Roman" w:cs="Times New Roman"/>
                <w:sz w:val="18"/>
              </w:rPr>
              <w:t>50</w:t>
            </w:r>
          </w:p>
        </w:tc>
      </w:tr>
    </w:tbl>
    <w:p w:rsidR="0090294A" w:rsidRPr="00DF5D2E" w:rsidRDefault="0090294A" w:rsidP="00F42833">
      <w:pPr>
        <w:rPr>
          <w:sz w:val="20"/>
          <w:szCs w:val="20"/>
        </w:rPr>
      </w:pPr>
    </w:p>
    <w:p w:rsidR="003710E4" w:rsidRPr="00DF5D2E" w:rsidRDefault="003710E4" w:rsidP="00F42833">
      <w:pPr>
        <w:rPr>
          <w:sz w:val="20"/>
          <w:szCs w:val="20"/>
        </w:rPr>
      </w:pPr>
    </w:p>
    <w:p w:rsidR="00EC315E" w:rsidRPr="00DF5D2E" w:rsidRDefault="00EC315E" w:rsidP="00F42833">
      <w:pPr>
        <w:rPr>
          <w:sz w:val="20"/>
          <w:szCs w:val="20"/>
        </w:rPr>
      </w:pPr>
    </w:p>
    <w:p w:rsidR="00EC315E" w:rsidRPr="00DF5D2E" w:rsidRDefault="00EC315E" w:rsidP="00F42833">
      <w:pPr>
        <w:rPr>
          <w:sz w:val="20"/>
          <w:szCs w:val="20"/>
        </w:rPr>
      </w:pPr>
    </w:p>
    <w:p w:rsidR="003710E4" w:rsidRPr="00DF5D2E" w:rsidRDefault="003710E4" w:rsidP="00F42833">
      <w:pPr>
        <w:sectPr w:rsidR="003710E4" w:rsidRPr="00DF5D2E" w:rsidSect="000E2EC6">
          <w:footerReference w:type="default" r:id="rId140"/>
          <w:pgSz w:w="16840" w:h="11906" w:orient="landscape"/>
          <w:pgMar w:top="851" w:right="398" w:bottom="567" w:left="1120" w:header="0" w:footer="306" w:gutter="0"/>
          <w:pgNumType w:start="44"/>
          <w:cols w:space="720" w:equalWidth="0">
            <w:col w:w="15320"/>
          </w:cols>
        </w:sectPr>
      </w:pPr>
    </w:p>
    <w:p w:rsidR="00EC315E" w:rsidRPr="00DF5D2E" w:rsidRDefault="00EC315E" w:rsidP="00F42833">
      <w:pPr>
        <w:pStyle w:val="af0"/>
        <w:jc w:val="both"/>
        <w:rPr>
          <w:sz w:val="24"/>
          <w:szCs w:val="24"/>
        </w:rPr>
      </w:pPr>
      <w:r w:rsidRPr="00DF5D2E">
        <w:rPr>
          <w:sz w:val="24"/>
          <w:szCs w:val="24"/>
        </w:rPr>
        <w:lastRenderedPageBreak/>
        <w:t>В табл. 3.1.3 представлены сведения о наличии на официальных сайта</w:t>
      </w:r>
      <w:r w:rsidR="00E96E47" w:rsidRPr="00DF5D2E">
        <w:rPr>
          <w:sz w:val="24"/>
          <w:szCs w:val="24"/>
        </w:rPr>
        <w:t xml:space="preserve">х образовательных </w:t>
      </w:r>
      <w:r w:rsidRPr="00DF5D2E">
        <w:rPr>
          <w:sz w:val="24"/>
          <w:szCs w:val="24"/>
        </w:rPr>
        <w:t>организаций функционирующих дистанционных способов взаимодействия с получателями услуг:</w:t>
      </w:r>
    </w:p>
    <w:p w:rsidR="00EC315E" w:rsidRPr="00DF5D2E" w:rsidRDefault="00EC315E" w:rsidP="00F42833">
      <w:pPr>
        <w:pStyle w:val="a4"/>
        <w:widowControl w:val="0"/>
        <w:numPr>
          <w:ilvl w:val="0"/>
          <w:numId w:val="52"/>
        </w:numPr>
        <w:tabs>
          <w:tab w:val="left" w:pos="142"/>
          <w:tab w:val="left" w:pos="993"/>
        </w:tabs>
        <w:autoSpaceDE w:val="0"/>
        <w:autoSpaceDN w:val="0"/>
        <w:ind w:left="0" w:firstLine="709"/>
        <w:contextualSpacing w:val="0"/>
        <w:jc w:val="both"/>
        <w:rPr>
          <w:rFonts w:ascii="Times New Roman" w:hAnsi="Times New Roman" w:cs="Times New Roman"/>
          <w:sz w:val="24"/>
          <w:szCs w:val="24"/>
        </w:rPr>
      </w:pPr>
      <w:r w:rsidRPr="00DF5D2E">
        <w:rPr>
          <w:rFonts w:ascii="Times New Roman" w:hAnsi="Times New Roman" w:cs="Times New Roman"/>
          <w:sz w:val="24"/>
          <w:szCs w:val="24"/>
        </w:rPr>
        <w:t>абонентского номера</w:t>
      </w:r>
      <w:r w:rsidRPr="00DF5D2E">
        <w:rPr>
          <w:rFonts w:ascii="Times New Roman" w:hAnsi="Times New Roman" w:cs="Times New Roman"/>
          <w:spacing w:val="-3"/>
          <w:sz w:val="24"/>
          <w:szCs w:val="24"/>
        </w:rPr>
        <w:t xml:space="preserve"> </w:t>
      </w:r>
      <w:r w:rsidRPr="00DF5D2E">
        <w:rPr>
          <w:rFonts w:ascii="Times New Roman" w:hAnsi="Times New Roman" w:cs="Times New Roman"/>
          <w:sz w:val="24"/>
          <w:szCs w:val="24"/>
        </w:rPr>
        <w:t>телефона;</w:t>
      </w:r>
    </w:p>
    <w:p w:rsidR="00EC315E" w:rsidRPr="00DF5D2E" w:rsidRDefault="00EC315E" w:rsidP="00F42833">
      <w:pPr>
        <w:pStyle w:val="a4"/>
        <w:widowControl w:val="0"/>
        <w:numPr>
          <w:ilvl w:val="0"/>
          <w:numId w:val="52"/>
        </w:numPr>
        <w:tabs>
          <w:tab w:val="left" w:pos="142"/>
          <w:tab w:val="left" w:pos="993"/>
        </w:tabs>
        <w:autoSpaceDE w:val="0"/>
        <w:autoSpaceDN w:val="0"/>
        <w:ind w:left="0" w:firstLine="709"/>
        <w:contextualSpacing w:val="0"/>
        <w:jc w:val="both"/>
        <w:rPr>
          <w:rFonts w:ascii="Times New Roman" w:hAnsi="Times New Roman" w:cs="Times New Roman"/>
          <w:sz w:val="24"/>
          <w:szCs w:val="24"/>
        </w:rPr>
      </w:pPr>
      <w:r w:rsidRPr="00DF5D2E">
        <w:rPr>
          <w:rFonts w:ascii="Times New Roman" w:hAnsi="Times New Roman" w:cs="Times New Roman"/>
          <w:sz w:val="24"/>
          <w:szCs w:val="24"/>
        </w:rPr>
        <w:t>адреса электронной</w:t>
      </w:r>
      <w:r w:rsidRPr="00DF5D2E">
        <w:rPr>
          <w:rFonts w:ascii="Times New Roman" w:hAnsi="Times New Roman" w:cs="Times New Roman"/>
          <w:spacing w:val="-5"/>
          <w:sz w:val="24"/>
          <w:szCs w:val="24"/>
        </w:rPr>
        <w:t xml:space="preserve"> </w:t>
      </w:r>
      <w:r w:rsidRPr="00DF5D2E">
        <w:rPr>
          <w:rFonts w:ascii="Times New Roman" w:hAnsi="Times New Roman" w:cs="Times New Roman"/>
          <w:sz w:val="24"/>
          <w:szCs w:val="24"/>
        </w:rPr>
        <w:t>почты;</w:t>
      </w:r>
    </w:p>
    <w:p w:rsidR="00EC315E" w:rsidRPr="00DF5D2E" w:rsidRDefault="00EC315E" w:rsidP="00F42833">
      <w:pPr>
        <w:pStyle w:val="a4"/>
        <w:widowControl w:val="0"/>
        <w:numPr>
          <w:ilvl w:val="0"/>
          <w:numId w:val="52"/>
        </w:numPr>
        <w:tabs>
          <w:tab w:val="left" w:pos="142"/>
          <w:tab w:val="left" w:pos="993"/>
        </w:tabs>
        <w:autoSpaceDE w:val="0"/>
        <w:autoSpaceDN w:val="0"/>
        <w:ind w:left="0" w:firstLine="709"/>
        <w:contextualSpacing w:val="0"/>
        <w:jc w:val="both"/>
        <w:rPr>
          <w:rFonts w:ascii="Times New Roman" w:hAnsi="Times New Roman" w:cs="Times New Roman"/>
          <w:sz w:val="24"/>
          <w:szCs w:val="24"/>
        </w:rPr>
      </w:pPr>
      <w:r w:rsidRPr="00DF5D2E">
        <w:rPr>
          <w:rFonts w:ascii="Times New Roman" w:hAnsi="Times New Roman" w:cs="Times New Roman"/>
          <w:sz w:val="24"/>
          <w:szCs w:val="24"/>
        </w:rPr>
        <w:t>электронных сервисов (для подачи электронного обращения (жалобы, предложения), получения консультации по оказываемым услугам и пр.);</w:t>
      </w:r>
    </w:p>
    <w:p w:rsidR="00EC315E" w:rsidRPr="00DF5D2E" w:rsidRDefault="00EC315E" w:rsidP="00F42833">
      <w:pPr>
        <w:pStyle w:val="a4"/>
        <w:widowControl w:val="0"/>
        <w:numPr>
          <w:ilvl w:val="0"/>
          <w:numId w:val="52"/>
        </w:numPr>
        <w:tabs>
          <w:tab w:val="left" w:pos="142"/>
          <w:tab w:val="left" w:pos="993"/>
        </w:tabs>
        <w:autoSpaceDE w:val="0"/>
        <w:autoSpaceDN w:val="0"/>
        <w:ind w:left="0" w:firstLine="709"/>
        <w:contextualSpacing w:val="0"/>
        <w:jc w:val="both"/>
        <w:rPr>
          <w:rFonts w:ascii="Times New Roman" w:hAnsi="Times New Roman" w:cs="Times New Roman"/>
          <w:sz w:val="24"/>
          <w:szCs w:val="24"/>
        </w:rPr>
      </w:pPr>
      <w:r w:rsidRPr="00DF5D2E">
        <w:rPr>
          <w:rFonts w:ascii="Times New Roman" w:hAnsi="Times New Roman" w:cs="Times New Roman"/>
          <w:sz w:val="24"/>
          <w:szCs w:val="24"/>
        </w:rPr>
        <w:t>раздела официального сайта «Часто задаваемые</w:t>
      </w:r>
      <w:r w:rsidRPr="00DF5D2E">
        <w:rPr>
          <w:rFonts w:ascii="Times New Roman" w:hAnsi="Times New Roman" w:cs="Times New Roman"/>
          <w:spacing w:val="-5"/>
          <w:sz w:val="24"/>
          <w:szCs w:val="24"/>
        </w:rPr>
        <w:t xml:space="preserve"> </w:t>
      </w:r>
      <w:r w:rsidRPr="00DF5D2E">
        <w:rPr>
          <w:rFonts w:ascii="Times New Roman" w:hAnsi="Times New Roman" w:cs="Times New Roman"/>
          <w:sz w:val="24"/>
          <w:szCs w:val="24"/>
        </w:rPr>
        <w:t>вопросы»;</w:t>
      </w:r>
    </w:p>
    <w:p w:rsidR="00EC315E" w:rsidRPr="00DF5D2E" w:rsidRDefault="00EC315E" w:rsidP="00F42833">
      <w:pPr>
        <w:pStyle w:val="a4"/>
        <w:widowControl w:val="0"/>
        <w:numPr>
          <w:ilvl w:val="0"/>
          <w:numId w:val="52"/>
        </w:numPr>
        <w:tabs>
          <w:tab w:val="left" w:pos="142"/>
          <w:tab w:val="left" w:pos="993"/>
          <w:tab w:val="left" w:pos="1180"/>
        </w:tabs>
        <w:autoSpaceDE w:val="0"/>
        <w:autoSpaceDN w:val="0"/>
        <w:ind w:left="0" w:firstLine="709"/>
        <w:contextualSpacing w:val="0"/>
        <w:jc w:val="both"/>
        <w:rPr>
          <w:rFonts w:ascii="Times New Roman" w:hAnsi="Times New Roman" w:cs="Times New Roman"/>
          <w:sz w:val="24"/>
          <w:szCs w:val="24"/>
        </w:rPr>
      </w:pPr>
      <w:r w:rsidRPr="00DF5D2E">
        <w:rPr>
          <w:rFonts w:ascii="Times New Roman" w:hAnsi="Times New Roman" w:cs="Times New Roman"/>
          <w:sz w:val="24"/>
          <w:szCs w:val="24"/>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w:t>
      </w:r>
      <w:r w:rsidRPr="00DF5D2E">
        <w:rPr>
          <w:rFonts w:ascii="Times New Roman" w:hAnsi="Times New Roman" w:cs="Times New Roman"/>
          <w:spacing w:val="-7"/>
          <w:sz w:val="24"/>
          <w:szCs w:val="24"/>
        </w:rPr>
        <w:t xml:space="preserve"> </w:t>
      </w:r>
      <w:r w:rsidRPr="00DF5D2E">
        <w:rPr>
          <w:rFonts w:ascii="Times New Roman" w:hAnsi="Times New Roman" w:cs="Times New Roman"/>
          <w:sz w:val="24"/>
          <w:szCs w:val="24"/>
        </w:rPr>
        <w:t>нее);</w:t>
      </w:r>
    </w:p>
    <w:p w:rsidR="00EC315E" w:rsidRPr="00DF5D2E" w:rsidRDefault="00EC315E" w:rsidP="00F42833">
      <w:pPr>
        <w:pStyle w:val="a4"/>
        <w:widowControl w:val="0"/>
        <w:numPr>
          <w:ilvl w:val="0"/>
          <w:numId w:val="52"/>
        </w:numPr>
        <w:tabs>
          <w:tab w:val="left" w:pos="142"/>
          <w:tab w:val="left" w:pos="993"/>
        </w:tabs>
        <w:autoSpaceDE w:val="0"/>
        <w:autoSpaceDN w:val="0"/>
        <w:ind w:left="0" w:firstLine="709"/>
        <w:contextualSpacing w:val="0"/>
        <w:jc w:val="both"/>
        <w:rPr>
          <w:rFonts w:ascii="Times New Roman" w:hAnsi="Times New Roman" w:cs="Times New Roman"/>
          <w:sz w:val="24"/>
          <w:szCs w:val="24"/>
        </w:rPr>
      </w:pPr>
      <w:r w:rsidRPr="00DF5D2E">
        <w:rPr>
          <w:rFonts w:ascii="Times New Roman" w:hAnsi="Times New Roman" w:cs="Times New Roman"/>
          <w:sz w:val="24"/>
          <w:szCs w:val="24"/>
        </w:rPr>
        <w:t>иного дистанционного способа</w:t>
      </w:r>
      <w:r w:rsidRPr="00DF5D2E">
        <w:rPr>
          <w:rFonts w:ascii="Times New Roman" w:hAnsi="Times New Roman" w:cs="Times New Roman"/>
          <w:spacing w:val="-3"/>
          <w:sz w:val="24"/>
          <w:szCs w:val="24"/>
        </w:rPr>
        <w:t xml:space="preserve"> </w:t>
      </w:r>
      <w:r w:rsidRPr="00DF5D2E">
        <w:rPr>
          <w:rFonts w:ascii="Times New Roman" w:hAnsi="Times New Roman" w:cs="Times New Roman"/>
          <w:sz w:val="24"/>
          <w:szCs w:val="24"/>
        </w:rPr>
        <w:t>взаимодействия.</w:t>
      </w:r>
    </w:p>
    <w:p w:rsidR="002E3A06" w:rsidRPr="00DF5D2E" w:rsidRDefault="002E3A06" w:rsidP="00F42833">
      <w:pPr>
        <w:pStyle w:val="1"/>
        <w:spacing w:before="0" w:beforeAutospacing="0" w:after="0" w:afterAutospacing="0"/>
        <w:jc w:val="both"/>
        <w:rPr>
          <w:b w:val="0"/>
          <w:sz w:val="24"/>
          <w:szCs w:val="24"/>
        </w:rPr>
      </w:pPr>
    </w:p>
    <w:p w:rsidR="00EC315E" w:rsidRPr="00DF5D2E" w:rsidRDefault="00EC315E" w:rsidP="00F42833">
      <w:pPr>
        <w:pStyle w:val="1"/>
        <w:spacing w:before="0" w:beforeAutospacing="0" w:after="0" w:afterAutospacing="0"/>
        <w:jc w:val="both"/>
        <w:rPr>
          <w:sz w:val="24"/>
          <w:szCs w:val="24"/>
        </w:rPr>
      </w:pPr>
      <w:r w:rsidRPr="00DF5D2E">
        <w:rPr>
          <w:b w:val="0"/>
          <w:sz w:val="24"/>
          <w:szCs w:val="24"/>
        </w:rPr>
        <w:t xml:space="preserve">Таблица 3.1.3. - </w:t>
      </w:r>
      <w:r w:rsidRPr="00DF5D2E">
        <w:rPr>
          <w:sz w:val="24"/>
          <w:szCs w:val="24"/>
        </w:rPr>
        <w:t>Наличие на официальном сайте организации функционирующих дистанционных способов взаимодействия с получателями услуг</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032"/>
        <w:gridCol w:w="566"/>
        <w:gridCol w:w="566"/>
        <w:gridCol w:w="568"/>
        <w:gridCol w:w="566"/>
        <w:gridCol w:w="1081"/>
        <w:gridCol w:w="851"/>
        <w:gridCol w:w="708"/>
        <w:gridCol w:w="478"/>
      </w:tblGrid>
      <w:tr w:rsidR="003C1986" w:rsidRPr="00DF5D2E" w:rsidTr="004F65B4">
        <w:trPr>
          <w:trHeight w:val="525"/>
          <w:jc w:val="center"/>
        </w:trPr>
        <w:tc>
          <w:tcPr>
            <w:tcW w:w="562" w:type="dxa"/>
            <w:vMerge w:val="restart"/>
          </w:tcPr>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spacing w:before="122"/>
              <w:ind w:left="148" w:right="120" w:firstLine="9"/>
              <w:rPr>
                <w:rFonts w:ascii="Times New Roman" w:hAnsi="Times New Roman" w:cs="Times New Roman"/>
                <w:sz w:val="16"/>
                <w:lang w:val="ru-RU"/>
              </w:rPr>
            </w:pPr>
            <w:r w:rsidRPr="00DF5D2E">
              <w:rPr>
                <w:rFonts w:ascii="Times New Roman" w:hAnsi="Times New Roman" w:cs="Times New Roman"/>
                <w:sz w:val="16"/>
                <w:lang w:val="ru-RU"/>
              </w:rPr>
              <w:t xml:space="preserve">№ </w:t>
            </w:r>
            <w:proofErr w:type="spellStart"/>
            <w:r w:rsidRPr="00DF5D2E">
              <w:rPr>
                <w:rFonts w:ascii="Times New Roman" w:hAnsi="Times New Roman" w:cs="Times New Roman"/>
                <w:sz w:val="16"/>
                <w:lang w:val="ru-RU"/>
              </w:rPr>
              <w:t>пп</w:t>
            </w:r>
            <w:proofErr w:type="spellEnd"/>
          </w:p>
        </w:tc>
        <w:tc>
          <w:tcPr>
            <w:tcW w:w="3032" w:type="dxa"/>
            <w:vMerge w:val="restart"/>
          </w:tcPr>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rPr>
                <w:rFonts w:ascii="Times New Roman" w:hAnsi="Times New Roman" w:cs="Times New Roman"/>
                <w:b/>
                <w:sz w:val="18"/>
                <w:lang w:val="ru-RU"/>
              </w:rPr>
            </w:pPr>
          </w:p>
          <w:p w:rsidR="003C1986" w:rsidRPr="00DF5D2E" w:rsidRDefault="003C1986" w:rsidP="00F42833">
            <w:pPr>
              <w:pStyle w:val="TableParagraph"/>
              <w:spacing w:before="8"/>
              <w:rPr>
                <w:rFonts w:ascii="Times New Roman" w:hAnsi="Times New Roman" w:cs="Times New Roman"/>
                <w:b/>
                <w:sz w:val="17"/>
                <w:lang w:val="ru-RU"/>
              </w:rPr>
            </w:pPr>
          </w:p>
          <w:p w:rsidR="003C1986" w:rsidRPr="00DF5D2E" w:rsidRDefault="003C1986" w:rsidP="00F42833">
            <w:pPr>
              <w:pStyle w:val="TableParagraph"/>
              <w:ind w:left="692"/>
              <w:rPr>
                <w:rFonts w:ascii="Times New Roman" w:hAnsi="Times New Roman" w:cs="Times New Roman"/>
                <w:sz w:val="16"/>
                <w:lang w:val="ru-RU"/>
              </w:rPr>
            </w:pPr>
            <w:r w:rsidRPr="00DF5D2E">
              <w:rPr>
                <w:rFonts w:ascii="Times New Roman" w:hAnsi="Times New Roman" w:cs="Times New Roman"/>
                <w:sz w:val="16"/>
                <w:lang w:val="ru-RU"/>
              </w:rPr>
              <w:t>Организация</w:t>
            </w:r>
          </w:p>
        </w:tc>
        <w:tc>
          <w:tcPr>
            <w:tcW w:w="4906" w:type="dxa"/>
            <w:gridSpan w:val="7"/>
          </w:tcPr>
          <w:p w:rsidR="003C1986" w:rsidRPr="00DF5D2E" w:rsidRDefault="003C1986" w:rsidP="00F42833">
            <w:pPr>
              <w:pStyle w:val="TableParagraph"/>
              <w:ind w:left="414" w:right="400" w:firstLine="4"/>
              <w:jc w:val="center"/>
              <w:rPr>
                <w:rFonts w:ascii="Times New Roman" w:hAnsi="Times New Roman" w:cs="Times New Roman"/>
                <w:sz w:val="16"/>
                <w:lang w:val="ru-RU"/>
              </w:rPr>
            </w:pPr>
            <w:r w:rsidRPr="00DF5D2E">
              <w:rPr>
                <w:rFonts w:ascii="Times New Roman" w:hAnsi="Times New Roman" w:cs="Times New Roman"/>
                <w:sz w:val="16"/>
                <w:lang w:val="ru-RU"/>
              </w:rPr>
              <w:t>Наличие и функционирование на официальном сайте организации дистанционных способов обратной связи и</w:t>
            </w:r>
          </w:p>
          <w:p w:rsidR="003C1986" w:rsidRPr="00DF5D2E" w:rsidRDefault="003C1986" w:rsidP="00F42833">
            <w:pPr>
              <w:pStyle w:val="TableParagraph"/>
              <w:ind w:left="412" w:right="400"/>
              <w:jc w:val="center"/>
              <w:rPr>
                <w:rFonts w:ascii="Times New Roman" w:hAnsi="Times New Roman" w:cs="Times New Roman"/>
                <w:sz w:val="16"/>
              </w:rPr>
            </w:pPr>
            <w:proofErr w:type="spellStart"/>
            <w:r w:rsidRPr="00DF5D2E">
              <w:rPr>
                <w:rFonts w:ascii="Times New Roman" w:hAnsi="Times New Roman" w:cs="Times New Roman"/>
                <w:sz w:val="16"/>
              </w:rPr>
              <w:t>взаимодействия</w:t>
            </w:r>
            <w:proofErr w:type="spellEnd"/>
            <w:r w:rsidRPr="00DF5D2E">
              <w:rPr>
                <w:rFonts w:ascii="Times New Roman" w:hAnsi="Times New Roman" w:cs="Times New Roman"/>
                <w:sz w:val="16"/>
              </w:rPr>
              <w:t xml:space="preserve"> с </w:t>
            </w:r>
            <w:proofErr w:type="spellStart"/>
            <w:r w:rsidRPr="00DF5D2E">
              <w:rPr>
                <w:rFonts w:ascii="Times New Roman" w:hAnsi="Times New Roman" w:cs="Times New Roman"/>
                <w:sz w:val="16"/>
              </w:rPr>
              <w:t>получателями</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услуг</w:t>
            </w:r>
            <w:proofErr w:type="spellEnd"/>
            <w:r w:rsidRPr="00DF5D2E">
              <w:rPr>
                <w:rFonts w:ascii="Times New Roman" w:hAnsi="Times New Roman" w:cs="Times New Roman"/>
                <w:sz w:val="16"/>
              </w:rPr>
              <w:t>:</w:t>
            </w:r>
          </w:p>
        </w:tc>
        <w:tc>
          <w:tcPr>
            <w:tcW w:w="478" w:type="dxa"/>
            <w:vMerge w:val="restart"/>
            <w:textDirection w:val="btLr"/>
            <w:vAlign w:val="center"/>
          </w:tcPr>
          <w:p w:rsidR="003C1986" w:rsidRPr="00DF5D2E" w:rsidRDefault="004F65B4" w:rsidP="00F42833">
            <w:pPr>
              <w:pStyle w:val="TableParagraph"/>
              <w:ind w:left="113" w:right="113"/>
              <w:jc w:val="center"/>
              <w:rPr>
                <w:rFonts w:ascii="Times New Roman" w:hAnsi="Times New Roman" w:cs="Times New Roman"/>
                <w:sz w:val="16"/>
                <w:lang w:val="ru-RU"/>
              </w:rPr>
            </w:pPr>
            <w:r w:rsidRPr="00DF5D2E">
              <w:rPr>
                <w:rFonts w:ascii="Times New Roman" w:hAnsi="Times New Roman" w:cs="Times New Roman"/>
                <w:b/>
                <w:sz w:val="18"/>
                <w:lang w:val="ru-RU"/>
              </w:rPr>
              <w:t>ВСЕГО</w:t>
            </w:r>
          </w:p>
        </w:tc>
      </w:tr>
      <w:tr w:rsidR="003C1986" w:rsidRPr="00DF5D2E" w:rsidTr="004F65B4">
        <w:trPr>
          <w:trHeight w:val="2303"/>
          <w:jc w:val="center"/>
        </w:trPr>
        <w:tc>
          <w:tcPr>
            <w:tcW w:w="562" w:type="dxa"/>
            <w:vMerge/>
            <w:tcBorders>
              <w:top w:val="nil"/>
            </w:tcBorders>
          </w:tcPr>
          <w:p w:rsidR="003C1986" w:rsidRPr="00DF5D2E" w:rsidRDefault="003C1986" w:rsidP="00F42833">
            <w:pPr>
              <w:rPr>
                <w:rFonts w:ascii="Times New Roman" w:hAnsi="Times New Roman" w:cs="Times New Roman"/>
                <w:sz w:val="2"/>
                <w:szCs w:val="2"/>
              </w:rPr>
            </w:pPr>
          </w:p>
        </w:tc>
        <w:tc>
          <w:tcPr>
            <w:tcW w:w="3032" w:type="dxa"/>
            <w:vMerge/>
            <w:tcBorders>
              <w:top w:val="nil"/>
            </w:tcBorders>
          </w:tcPr>
          <w:p w:rsidR="003C1986" w:rsidRPr="00DF5D2E" w:rsidRDefault="003C1986" w:rsidP="00F42833">
            <w:pPr>
              <w:rPr>
                <w:rFonts w:ascii="Times New Roman" w:hAnsi="Times New Roman" w:cs="Times New Roman"/>
                <w:sz w:val="2"/>
                <w:szCs w:val="2"/>
              </w:rPr>
            </w:pPr>
          </w:p>
        </w:tc>
        <w:tc>
          <w:tcPr>
            <w:tcW w:w="566" w:type="dxa"/>
            <w:textDirection w:val="btLr"/>
            <w:vAlign w:val="center"/>
          </w:tcPr>
          <w:p w:rsidR="003C1986" w:rsidRPr="00DF5D2E" w:rsidRDefault="003C1986" w:rsidP="00F42833">
            <w:pPr>
              <w:pStyle w:val="TableParagraph"/>
              <w:spacing w:before="10"/>
              <w:jc w:val="center"/>
              <w:rPr>
                <w:rFonts w:ascii="Times New Roman" w:hAnsi="Times New Roman" w:cs="Times New Roman"/>
                <w:b/>
                <w:sz w:val="15"/>
              </w:rPr>
            </w:pPr>
          </w:p>
          <w:p w:rsidR="003C1986" w:rsidRPr="00DF5D2E" w:rsidRDefault="003C1986" w:rsidP="00F42833">
            <w:pPr>
              <w:pStyle w:val="TableParagraph"/>
              <w:spacing w:before="1"/>
              <w:ind w:left="123" w:right="115"/>
              <w:jc w:val="center"/>
              <w:rPr>
                <w:rFonts w:ascii="Times New Roman" w:hAnsi="Times New Roman" w:cs="Times New Roman"/>
                <w:sz w:val="16"/>
              </w:rPr>
            </w:pPr>
            <w:proofErr w:type="spellStart"/>
            <w:r w:rsidRPr="00DF5D2E">
              <w:rPr>
                <w:rFonts w:ascii="Times New Roman" w:hAnsi="Times New Roman" w:cs="Times New Roman"/>
                <w:sz w:val="16"/>
              </w:rPr>
              <w:t>телефона</w:t>
            </w:r>
            <w:proofErr w:type="spellEnd"/>
          </w:p>
        </w:tc>
        <w:tc>
          <w:tcPr>
            <w:tcW w:w="566" w:type="dxa"/>
            <w:textDirection w:val="btLr"/>
            <w:vAlign w:val="center"/>
          </w:tcPr>
          <w:p w:rsidR="003C1986" w:rsidRPr="00DF5D2E" w:rsidRDefault="003C1986" w:rsidP="00F42833">
            <w:pPr>
              <w:pStyle w:val="TableParagraph"/>
              <w:ind w:left="113"/>
              <w:rPr>
                <w:rFonts w:ascii="Times New Roman" w:hAnsi="Times New Roman" w:cs="Times New Roman"/>
                <w:sz w:val="16"/>
              </w:rPr>
            </w:pPr>
            <w:proofErr w:type="spellStart"/>
            <w:r w:rsidRPr="00DF5D2E">
              <w:rPr>
                <w:rFonts w:ascii="Times New Roman" w:hAnsi="Times New Roman" w:cs="Times New Roman"/>
                <w:sz w:val="16"/>
              </w:rPr>
              <w:t>электронной</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почты</w:t>
            </w:r>
            <w:proofErr w:type="spellEnd"/>
          </w:p>
        </w:tc>
        <w:tc>
          <w:tcPr>
            <w:tcW w:w="568" w:type="dxa"/>
            <w:textDirection w:val="btLr"/>
            <w:vAlign w:val="center"/>
          </w:tcPr>
          <w:p w:rsidR="003C1986" w:rsidRPr="00DF5D2E" w:rsidRDefault="003C1986" w:rsidP="00F42833">
            <w:pPr>
              <w:pStyle w:val="TableParagraph"/>
              <w:spacing w:before="1"/>
              <w:ind w:left="113"/>
              <w:jc w:val="center"/>
              <w:rPr>
                <w:rFonts w:ascii="Times New Roman" w:hAnsi="Times New Roman" w:cs="Times New Roman"/>
                <w:sz w:val="16"/>
              </w:rPr>
            </w:pPr>
            <w:proofErr w:type="spellStart"/>
            <w:r w:rsidRPr="00DF5D2E">
              <w:rPr>
                <w:rFonts w:ascii="Times New Roman" w:hAnsi="Times New Roman" w:cs="Times New Roman"/>
                <w:sz w:val="16"/>
              </w:rPr>
              <w:t>электронных</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сервисов</w:t>
            </w:r>
            <w:proofErr w:type="spellEnd"/>
          </w:p>
        </w:tc>
        <w:tc>
          <w:tcPr>
            <w:tcW w:w="566" w:type="dxa"/>
            <w:textDirection w:val="btLr"/>
            <w:vAlign w:val="center"/>
          </w:tcPr>
          <w:p w:rsidR="003C1986" w:rsidRPr="00DF5D2E" w:rsidRDefault="003C1986" w:rsidP="00F42833">
            <w:pPr>
              <w:pStyle w:val="TableParagraph"/>
              <w:ind w:left="113" w:right="-15"/>
              <w:jc w:val="center"/>
              <w:rPr>
                <w:rFonts w:ascii="Times New Roman" w:hAnsi="Times New Roman" w:cs="Times New Roman"/>
                <w:sz w:val="16"/>
              </w:rPr>
            </w:pPr>
            <w:proofErr w:type="spellStart"/>
            <w:r w:rsidRPr="00DF5D2E">
              <w:rPr>
                <w:rFonts w:ascii="Times New Roman" w:hAnsi="Times New Roman" w:cs="Times New Roman"/>
                <w:sz w:val="16"/>
              </w:rPr>
              <w:t>раздела</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Часто</w:t>
            </w:r>
            <w:proofErr w:type="spellEnd"/>
            <w:r w:rsidRPr="00DF5D2E">
              <w:rPr>
                <w:rFonts w:ascii="Times New Roman" w:hAnsi="Times New Roman" w:cs="Times New Roman"/>
                <w:sz w:val="16"/>
              </w:rPr>
              <w:t xml:space="preserve"> </w:t>
            </w:r>
            <w:proofErr w:type="spellStart"/>
            <w:r w:rsidRPr="00DF5D2E">
              <w:rPr>
                <w:rFonts w:ascii="Times New Roman" w:hAnsi="Times New Roman" w:cs="Times New Roman"/>
                <w:sz w:val="16"/>
              </w:rPr>
              <w:t>задаваемые</w:t>
            </w:r>
            <w:proofErr w:type="spellEnd"/>
            <w:r w:rsidRPr="00DF5D2E">
              <w:rPr>
                <w:rFonts w:ascii="Times New Roman" w:hAnsi="Times New Roman" w:cs="Times New Roman"/>
                <w:spacing w:val="-16"/>
                <w:sz w:val="16"/>
              </w:rPr>
              <w:t xml:space="preserve"> </w:t>
            </w:r>
            <w:proofErr w:type="spellStart"/>
            <w:r w:rsidRPr="00DF5D2E">
              <w:rPr>
                <w:rFonts w:ascii="Times New Roman" w:hAnsi="Times New Roman" w:cs="Times New Roman"/>
                <w:sz w:val="16"/>
              </w:rPr>
              <w:t>вопросы</w:t>
            </w:r>
            <w:proofErr w:type="spellEnd"/>
            <w:r w:rsidRPr="00DF5D2E">
              <w:rPr>
                <w:rFonts w:ascii="Times New Roman" w:hAnsi="Times New Roman" w:cs="Times New Roman"/>
                <w:sz w:val="16"/>
              </w:rPr>
              <w:t>»</w:t>
            </w:r>
          </w:p>
        </w:tc>
        <w:tc>
          <w:tcPr>
            <w:tcW w:w="1081" w:type="dxa"/>
            <w:textDirection w:val="btLr"/>
            <w:vAlign w:val="center"/>
          </w:tcPr>
          <w:p w:rsidR="003C1986" w:rsidRPr="00DF5D2E" w:rsidRDefault="003C1986" w:rsidP="00F42833">
            <w:pPr>
              <w:pStyle w:val="TableParagraph"/>
              <w:spacing w:before="61"/>
              <w:ind w:left="113" w:right="215"/>
              <w:jc w:val="center"/>
              <w:rPr>
                <w:rFonts w:ascii="Times New Roman" w:hAnsi="Times New Roman" w:cs="Times New Roman"/>
                <w:sz w:val="16"/>
                <w:lang w:val="ru-RU"/>
              </w:rPr>
            </w:pPr>
            <w:r w:rsidRPr="00DF5D2E">
              <w:rPr>
                <w:rFonts w:ascii="Times New Roman" w:hAnsi="Times New Roman" w:cs="Times New Roman"/>
                <w:sz w:val="16"/>
                <w:lang w:val="ru-RU"/>
              </w:rPr>
              <w:t>технической возможности выражения получателем услуг</w:t>
            </w:r>
            <w:r w:rsidR="004F65B4" w:rsidRPr="00DF5D2E">
              <w:rPr>
                <w:rFonts w:ascii="Times New Roman" w:hAnsi="Times New Roman" w:cs="Times New Roman"/>
                <w:sz w:val="16"/>
                <w:lang w:val="ru-RU"/>
              </w:rPr>
              <w:t xml:space="preserve"> </w:t>
            </w:r>
            <w:r w:rsidRPr="00DF5D2E">
              <w:rPr>
                <w:rFonts w:ascii="Times New Roman" w:hAnsi="Times New Roman" w:cs="Times New Roman"/>
                <w:sz w:val="16"/>
                <w:lang w:val="ru-RU"/>
              </w:rPr>
              <w:t>мнения о качестве условий оказания услуг организацией</w:t>
            </w:r>
          </w:p>
        </w:tc>
        <w:tc>
          <w:tcPr>
            <w:tcW w:w="851" w:type="dxa"/>
            <w:textDirection w:val="btLr"/>
            <w:vAlign w:val="center"/>
          </w:tcPr>
          <w:p w:rsidR="003C1986" w:rsidRPr="00DF5D2E" w:rsidRDefault="003C1986" w:rsidP="00F42833">
            <w:pPr>
              <w:pStyle w:val="TableParagraph"/>
              <w:spacing w:before="79"/>
              <w:ind w:left="123" w:right="115"/>
              <w:jc w:val="center"/>
              <w:rPr>
                <w:rFonts w:ascii="Times New Roman" w:hAnsi="Times New Roman" w:cs="Times New Roman"/>
                <w:sz w:val="16"/>
                <w:lang w:val="ru-RU"/>
              </w:rPr>
            </w:pPr>
            <w:r w:rsidRPr="00DF5D2E">
              <w:rPr>
                <w:rFonts w:ascii="Times New Roman" w:hAnsi="Times New Roman" w:cs="Times New Roman"/>
                <w:sz w:val="16"/>
                <w:lang w:val="ru-RU"/>
              </w:rPr>
              <w:t xml:space="preserve">доступность записи на получение услуги (по телефону, на официальном сайте и </w:t>
            </w:r>
            <w:proofErr w:type="gramStart"/>
            <w:r w:rsidRPr="00DF5D2E">
              <w:rPr>
                <w:rFonts w:ascii="Times New Roman" w:hAnsi="Times New Roman" w:cs="Times New Roman"/>
                <w:sz w:val="16"/>
                <w:lang w:val="ru-RU"/>
              </w:rPr>
              <w:t>пр.)⃰</w:t>
            </w:r>
            <w:proofErr w:type="gramEnd"/>
          </w:p>
        </w:tc>
        <w:tc>
          <w:tcPr>
            <w:tcW w:w="708" w:type="dxa"/>
            <w:textDirection w:val="btLr"/>
            <w:vAlign w:val="center"/>
          </w:tcPr>
          <w:p w:rsidR="003C1986" w:rsidRPr="00DF5D2E" w:rsidRDefault="003C1986" w:rsidP="00F42833">
            <w:pPr>
              <w:pStyle w:val="TableParagraph"/>
              <w:spacing w:before="152"/>
              <w:ind w:left="113" w:right="66"/>
              <w:rPr>
                <w:rFonts w:ascii="Times New Roman" w:hAnsi="Times New Roman" w:cs="Times New Roman"/>
                <w:sz w:val="16"/>
                <w:lang w:val="ru-RU"/>
              </w:rPr>
            </w:pPr>
            <w:r w:rsidRPr="00DF5D2E">
              <w:rPr>
                <w:rFonts w:ascii="Times New Roman" w:hAnsi="Times New Roman" w:cs="Times New Roman"/>
                <w:sz w:val="16"/>
                <w:lang w:val="ru-RU"/>
              </w:rPr>
              <w:t xml:space="preserve">наличие </w:t>
            </w:r>
            <w:r w:rsidR="0070015B" w:rsidRPr="00DF5D2E">
              <w:rPr>
                <w:rFonts w:ascii="Times New Roman" w:hAnsi="Times New Roman" w:cs="Times New Roman"/>
                <w:sz w:val="16"/>
                <w:lang w:val="ru-RU"/>
              </w:rPr>
              <w:t>формы для подачи электронного обращения</w:t>
            </w:r>
          </w:p>
        </w:tc>
        <w:tc>
          <w:tcPr>
            <w:tcW w:w="478" w:type="dxa"/>
            <w:vMerge/>
            <w:tcBorders>
              <w:top w:val="nil"/>
            </w:tcBorders>
          </w:tcPr>
          <w:p w:rsidR="003C1986" w:rsidRPr="00DF5D2E" w:rsidRDefault="003C1986" w:rsidP="00F42833">
            <w:pPr>
              <w:rPr>
                <w:rFonts w:ascii="Times New Roman" w:hAnsi="Times New Roman" w:cs="Times New Roman"/>
                <w:sz w:val="2"/>
                <w:szCs w:val="2"/>
                <w:lang w:val="ru-RU"/>
              </w:rPr>
            </w:pPr>
          </w:p>
        </w:tc>
      </w:tr>
      <w:tr w:rsidR="003C1986" w:rsidRPr="00DF5D2E" w:rsidTr="00360DDC">
        <w:trPr>
          <w:trHeight w:val="350"/>
          <w:jc w:val="center"/>
        </w:trPr>
        <w:tc>
          <w:tcPr>
            <w:tcW w:w="8978" w:type="dxa"/>
            <w:gridSpan w:val="10"/>
          </w:tcPr>
          <w:p w:rsidR="003C1986" w:rsidRPr="00DF5D2E" w:rsidRDefault="002E3A06" w:rsidP="00F42833">
            <w:pPr>
              <w:pStyle w:val="TableParagraph"/>
              <w:rPr>
                <w:rFonts w:ascii="Times New Roman" w:hAnsi="Times New Roman" w:cs="Times New Roman"/>
                <w:sz w:val="24"/>
                <w:szCs w:val="24"/>
                <w:lang w:val="ru-RU"/>
              </w:rPr>
            </w:pPr>
            <w:r w:rsidRPr="00DF5D2E">
              <w:rPr>
                <w:rFonts w:ascii="Times New Roman" w:hAnsi="Times New Roman" w:cs="Times New Roman"/>
                <w:sz w:val="24"/>
                <w:szCs w:val="24"/>
                <w:lang w:val="ru-RU"/>
              </w:rPr>
              <w:t>Обще</w:t>
            </w:r>
            <w:r w:rsidR="00381CD9" w:rsidRPr="00DF5D2E">
              <w:rPr>
                <w:rFonts w:ascii="Times New Roman" w:hAnsi="Times New Roman" w:cs="Times New Roman"/>
                <w:sz w:val="24"/>
                <w:szCs w:val="24"/>
                <w:lang w:val="ru-RU"/>
              </w:rPr>
              <w:t>образовательные организации</w:t>
            </w:r>
          </w:p>
        </w:tc>
      </w:tr>
      <w:tr w:rsidR="001B360F" w:rsidRPr="00DF5D2E" w:rsidTr="004F65B4">
        <w:trPr>
          <w:trHeight w:val="347"/>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Вечерняя ОШ № 10 Кировского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47"/>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2 Ворошиловского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127"/>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15 Советского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38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62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65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79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118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ОШ № 119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120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124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125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33 Дзержинского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97 Дзержинского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86 Тракторозаводского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87 Тракторозаводского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94 Тракторозаводского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29 Тракторозаводского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5 Краснооктябрьского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20 Краснооктбярьского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34 Краснооктябрьского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76 Краснооктябрьского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78 Краснооктябрьского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91 Краснооктябрьского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95 Краснооктябрьского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Основная школа-интернат КрОкт</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106 Советского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82 Дзержинского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85 Дзержинского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89 Дзержинского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88 Тракторозаводского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99 Тракторозаводского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1 Тракторозаводского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72 Краснооктябрьского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vAlign w:val="center"/>
          </w:tcPr>
          <w:p w:rsidR="001B360F" w:rsidRPr="00DF5D2E" w:rsidRDefault="001B360F" w:rsidP="00153DF4">
            <w:pPr>
              <w:pStyle w:val="TableParagraph"/>
              <w:numPr>
                <w:ilvl w:val="0"/>
                <w:numId w:val="94"/>
              </w:numPr>
              <w:tabs>
                <w:tab w:val="left" w:pos="360"/>
              </w:tabs>
              <w:jc w:val="center"/>
              <w:rPr>
                <w:rFonts w:ascii="Times New Roman" w:hAnsi="Times New Roman" w:cs="Times New Roman"/>
                <w:sz w:val="16"/>
              </w:rPr>
            </w:pPr>
          </w:p>
        </w:tc>
        <w:tc>
          <w:tcPr>
            <w:tcW w:w="3032"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60 Красноармейского района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 </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w:t>
            </w:r>
          </w:p>
        </w:tc>
      </w:tr>
      <w:tr w:rsidR="00D6392B" w:rsidRPr="00DF5D2E" w:rsidTr="00892FA6">
        <w:trPr>
          <w:trHeight w:val="379"/>
          <w:jc w:val="center"/>
        </w:trPr>
        <w:tc>
          <w:tcPr>
            <w:tcW w:w="8978" w:type="dxa"/>
            <w:gridSpan w:val="10"/>
          </w:tcPr>
          <w:p w:rsidR="00D6392B" w:rsidRPr="00DF5D2E" w:rsidRDefault="00381CD9" w:rsidP="00F42833">
            <w:pPr>
              <w:rPr>
                <w:rFonts w:ascii="Times New Roman" w:hAnsi="Times New Roman" w:cs="Times New Roman"/>
                <w:lang w:val="ru-RU"/>
              </w:rPr>
            </w:pPr>
            <w:r w:rsidRPr="00DF5D2E">
              <w:rPr>
                <w:rFonts w:ascii="Times New Roman" w:hAnsi="Times New Roman" w:cs="Times New Roman"/>
                <w:lang w:val="ru-RU"/>
              </w:rPr>
              <w:t>Организации дополнительного образования</w:t>
            </w:r>
          </w:p>
        </w:tc>
      </w:tr>
      <w:tr w:rsidR="0070015B" w:rsidRPr="00DF5D2E" w:rsidTr="004F65B4">
        <w:trPr>
          <w:trHeight w:val="350"/>
          <w:jc w:val="center"/>
        </w:trPr>
        <w:tc>
          <w:tcPr>
            <w:tcW w:w="562" w:type="dxa"/>
          </w:tcPr>
          <w:p w:rsidR="0070015B" w:rsidRPr="00DF5D2E" w:rsidRDefault="0070015B" w:rsidP="00153DF4">
            <w:pPr>
              <w:pStyle w:val="TableParagraph"/>
              <w:numPr>
                <w:ilvl w:val="0"/>
                <w:numId w:val="95"/>
              </w:numPr>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3032" w:type="dxa"/>
            <w:vAlign w:val="center"/>
          </w:tcPr>
          <w:p w:rsidR="0070015B" w:rsidRPr="00DF5D2E" w:rsidRDefault="0070015B" w:rsidP="00F42833">
            <w:pPr>
              <w:rPr>
                <w:rFonts w:ascii="Times New Roman" w:hAnsi="Times New Roman" w:cs="Times New Roman"/>
                <w:sz w:val="20"/>
                <w:szCs w:val="20"/>
                <w:lang w:val="ru-RU"/>
              </w:rPr>
            </w:pPr>
            <w:r w:rsidRPr="00DF5D2E">
              <w:rPr>
                <w:rFonts w:ascii="Times New Roman" w:hAnsi="Times New Roman" w:cs="Times New Roman"/>
                <w:sz w:val="20"/>
                <w:szCs w:val="20"/>
                <w:lang w:val="ru-RU"/>
              </w:rPr>
              <w:t>МУДО ДМЦ им. Н.А. Вилкова</w:t>
            </w:r>
          </w:p>
        </w:tc>
        <w:tc>
          <w:tcPr>
            <w:tcW w:w="566"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6"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8"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0</w:t>
            </w:r>
          </w:p>
        </w:tc>
        <w:tc>
          <w:tcPr>
            <w:tcW w:w="566"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1081"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1"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w:t>
            </w:r>
          </w:p>
        </w:tc>
        <w:tc>
          <w:tcPr>
            <w:tcW w:w="708"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478"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5</w:t>
            </w:r>
          </w:p>
        </w:tc>
      </w:tr>
      <w:tr w:rsidR="0070015B" w:rsidRPr="00DF5D2E" w:rsidTr="004F65B4">
        <w:trPr>
          <w:trHeight w:val="350"/>
          <w:jc w:val="center"/>
        </w:trPr>
        <w:tc>
          <w:tcPr>
            <w:tcW w:w="562" w:type="dxa"/>
          </w:tcPr>
          <w:p w:rsidR="0070015B" w:rsidRPr="00DF5D2E" w:rsidRDefault="0070015B" w:rsidP="00153DF4">
            <w:pPr>
              <w:pStyle w:val="TableParagraph"/>
              <w:numPr>
                <w:ilvl w:val="0"/>
                <w:numId w:val="95"/>
              </w:numPr>
              <w:jc w:val="center"/>
              <w:rPr>
                <w:rFonts w:ascii="Times New Roman" w:hAnsi="Times New Roman" w:cs="Times New Roman"/>
                <w:sz w:val="16"/>
              </w:rPr>
            </w:pPr>
          </w:p>
        </w:tc>
        <w:tc>
          <w:tcPr>
            <w:tcW w:w="3032" w:type="dxa"/>
            <w:vAlign w:val="center"/>
          </w:tcPr>
          <w:p w:rsidR="0070015B" w:rsidRPr="00DF5D2E" w:rsidRDefault="0070015B" w:rsidP="00F42833">
            <w:pPr>
              <w:rPr>
                <w:rFonts w:ascii="Times New Roman" w:hAnsi="Times New Roman" w:cs="Times New Roman"/>
                <w:sz w:val="20"/>
                <w:szCs w:val="20"/>
              </w:rPr>
            </w:pPr>
            <w:r w:rsidRPr="00DF5D2E">
              <w:rPr>
                <w:rFonts w:ascii="Times New Roman" w:hAnsi="Times New Roman" w:cs="Times New Roman"/>
                <w:sz w:val="20"/>
                <w:szCs w:val="20"/>
              </w:rPr>
              <w:t xml:space="preserve">МУДО </w:t>
            </w:r>
            <w:proofErr w:type="spellStart"/>
            <w:r w:rsidRPr="00DF5D2E">
              <w:rPr>
                <w:rFonts w:ascii="Times New Roman" w:hAnsi="Times New Roman" w:cs="Times New Roman"/>
                <w:sz w:val="20"/>
                <w:szCs w:val="20"/>
              </w:rPr>
              <w:t>Центр</w:t>
            </w:r>
            <w:proofErr w:type="spellEnd"/>
            <w:r w:rsidRPr="00DF5D2E">
              <w:rPr>
                <w:rFonts w:ascii="Times New Roman" w:hAnsi="Times New Roman" w:cs="Times New Roman"/>
                <w:sz w:val="20"/>
                <w:szCs w:val="20"/>
              </w:rPr>
              <w:t xml:space="preserve"> "Качинец"</w:t>
            </w:r>
          </w:p>
        </w:tc>
        <w:tc>
          <w:tcPr>
            <w:tcW w:w="566"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6"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8"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0</w:t>
            </w:r>
          </w:p>
        </w:tc>
        <w:tc>
          <w:tcPr>
            <w:tcW w:w="566"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1081"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1"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w:t>
            </w:r>
          </w:p>
        </w:tc>
        <w:tc>
          <w:tcPr>
            <w:tcW w:w="708"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478"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5</w:t>
            </w:r>
          </w:p>
        </w:tc>
      </w:tr>
      <w:tr w:rsidR="004F65B4" w:rsidRPr="00DF5D2E" w:rsidTr="004F65B4">
        <w:trPr>
          <w:trHeight w:val="350"/>
          <w:jc w:val="center"/>
        </w:trPr>
        <w:tc>
          <w:tcPr>
            <w:tcW w:w="562" w:type="dxa"/>
          </w:tcPr>
          <w:p w:rsidR="004F65B4" w:rsidRPr="00DF5D2E" w:rsidRDefault="004F65B4" w:rsidP="00153DF4">
            <w:pPr>
              <w:pStyle w:val="TableParagraph"/>
              <w:numPr>
                <w:ilvl w:val="0"/>
                <w:numId w:val="95"/>
              </w:numPr>
              <w:jc w:val="center"/>
              <w:rPr>
                <w:rFonts w:ascii="Times New Roman" w:hAnsi="Times New Roman" w:cs="Times New Roman"/>
                <w:sz w:val="16"/>
              </w:rPr>
            </w:pPr>
          </w:p>
        </w:tc>
        <w:tc>
          <w:tcPr>
            <w:tcW w:w="3032" w:type="dxa"/>
            <w:vAlign w:val="center"/>
          </w:tcPr>
          <w:p w:rsidR="004F65B4" w:rsidRPr="00DF5D2E" w:rsidRDefault="004F65B4" w:rsidP="00F42833">
            <w:pPr>
              <w:rPr>
                <w:rFonts w:ascii="Times New Roman" w:hAnsi="Times New Roman" w:cs="Times New Roman"/>
                <w:sz w:val="20"/>
                <w:szCs w:val="20"/>
              </w:rPr>
            </w:pPr>
            <w:proofErr w:type="spellStart"/>
            <w:r w:rsidRPr="00DF5D2E">
              <w:rPr>
                <w:rFonts w:ascii="Times New Roman" w:hAnsi="Times New Roman" w:cs="Times New Roman"/>
                <w:sz w:val="20"/>
                <w:szCs w:val="20"/>
              </w:rPr>
              <w:t>Центр</w:t>
            </w:r>
            <w:proofErr w:type="spellEnd"/>
            <w:r w:rsidRPr="00DF5D2E">
              <w:rPr>
                <w:rFonts w:ascii="Times New Roman" w:hAnsi="Times New Roman" w:cs="Times New Roman"/>
                <w:sz w:val="20"/>
                <w:szCs w:val="20"/>
              </w:rPr>
              <w:t xml:space="preserve"> "</w:t>
            </w:r>
            <w:proofErr w:type="spellStart"/>
            <w:r w:rsidRPr="00DF5D2E">
              <w:rPr>
                <w:rFonts w:ascii="Times New Roman" w:hAnsi="Times New Roman" w:cs="Times New Roman"/>
                <w:sz w:val="20"/>
                <w:szCs w:val="20"/>
              </w:rPr>
              <w:t>Истоки</w:t>
            </w:r>
            <w:proofErr w:type="spellEnd"/>
            <w:r w:rsidRPr="00DF5D2E">
              <w:rPr>
                <w:rFonts w:ascii="Times New Roman" w:hAnsi="Times New Roman" w:cs="Times New Roman"/>
                <w:sz w:val="20"/>
                <w:szCs w:val="20"/>
              </w:rPr>
              <w:t>"</w:t>
            </w:r>
          </w:p>
        </w:tc>
        <w:tc>
          <w:tcPr>
            <w:tcW w:w="566" w:type="dxa"/>
            <w:vAlign w:val="center"/>
          </w:tcPr>
          <w:p w:rsidR="004F65B4" w:rsidRPr="00DF5D2E" w:rsidRDefault="004F65B4"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6" w:type="dxa"/>
            <w:vAlign w:val="center"/>
          </w:tcPr>
          <w:p w:rsidR="004F65B4" w:rsidRPr="00DF5D2E" w:rsidRDefault="004F65B4"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8" w:type="dxa"/>
            <w:vAlign w:val="center"/>
          </w:tcPr>
          <w:p w:rsidR="004F65B4" w:rsidRPr="00DF5D2E" w:rsidRDefault="004F65B4" w:rsidP="00F42833">
            <w:pPr>
              <w:jc w:val="center"/>
              <w:rPr>
                <w:rFonts w:ascii="Times New Roman" w:hAnsi="Times New Roman" w:cs="Times New Roman"/>
              </w:rPr>
            </w:pPr>
            <w:r w:rsidRPr="00DF5D2E">
              <w:rPr>
                <w:rFonts w:ascii="Times New Roman" w:hAnsi="Times New Roman" w:cs="Times New Roman"/>
                <w:sz w:val="16"/>
                <w:lang w:val="ru-RU"/>
              </w:rPr>
              <w:t>0</w:t>
            </w:r>
          </w:p>
        </w:tc>
        <w:tc>
          <w:tcPr>
            <w:tcW w:w="566" w:type="dxa"/>
            <w:vAlign w:val="center"/>
          </w:tcPr>
          <w:p w:rsidR="004F65B4" w:rsidRPr="00DF5D2E" w:rsidRDefault="004F65B4"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1081" w:type="dxa"/>
            <w:vAlign w:val="center"/>
          </w:tcPr>
          <w:p w:rsidR="004F65B4" w:rsidRPr="00DF5D2E" w:rsidRDefault="004F65B4"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1" w:type="dxa"/>
            <w:vAlign w:val="center"/>
          </w:tcPr>
          <w:p w:rsidR="004F65B4" w:rsidRPr="00DF5D2E" w:rsidRDefault="004F65B4"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w:t>
            </w:r>
          </w:p>
        </w:tc>
        <w:tc>
          <w:tcPr>
            <w:tcW w:w="708" w:type="dxa"/>
            <w:vAlign w:val="center"/>
          </w:tcPr>
          <w:p w:rsidR="004F65B4" w:rsidRPr="00DF5D2E" w:rsidRDefault="004F65B4"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478" w:type="dxa"/>
            <w:vAlign w:val="center"/>
          </w:tcPr>
          <w:p w:rsidR="004F65B4" w:rsidRPr="00DF5D2E" w:rsidRDefault="004F65B4" w:rsidP="00F42833">
            <w:pPr>
              <w:jc w:val="center"/>
              <w:rPr>
                <w:rFonts w:ascii="Times New Roman" w:hAnsi="Times New Roman" w:cs="Times New Roman"/>
              </w:rPr>
            </w:pPr>
            <w:r w:rsidRPr="00DF5D2E">
              <w:rPr>
                <w:rFonts w:ascii="Times New Roman" w:hAnsi="Times New Roman" w:cs="Times New Roman"/>
                <w:sz w:val="16"/>
                <w:lang w:val="ru-RU"/>
              </w:rPr>
              <w:t>5</w:t>
            </w:r>
          </w:p>
        </w:tc>
      </w:tr>
      <w:tr w:rsidR="004F65B4" w:rsidRPr="00DF5D2E" w:rsidTr="004F65B4">
        <w:trPr>
          <w:trHeight w:val="201"/>
          <w:jc w:val="center"/>
        </w:trPr>
        <w:tc>
          <w:tcPr>
            <w:tcW w:w="562" w:type="dxa"/>
          </w:tcPr>
          <w:p w:rsidR="004F65B4" w:rsidRPr="00DF5D2E" w:rsidRDefault="004F65B4" w:rsidP="00153DF4">
            <w:pPr>
              <w:pStyle w:val="TableParagraph"/>
              <w:numPr>
                <w:ilvl w:val="0"/>
                <w:numId w:val="95"/>
              </w:numPr>
              <w:jc w:val="center"/>
              <w:rPr>
                <w:rFonts w:ascii="Times New Roman" w:hAnsi="Times New Roman" w:cs="Times New Roman"/>
                <w:sz w:val="16"/>
              </w:rPr>
            </w:pPr>
          </w:p>
        </w:tc>
        <w:tc>
          <w:tcPr>
            <w:tcW w:w="3032" w:type="dxa"/>
            <w:vAlign w:val="center"/>
          </w:tcPr>
          <w:p w:rsidR="004F65B4" w:rsidRPr="00DF5D2E" w:rsidRDefault="004F65B4" w:rsidP="00F42833">
            <w:pPr>
              <w:rPr>
                <w:rFonts w:ascii="Times New Roman" w:hAnsi="Times New Roman" w:cs="Times New Roman"/>
                <w:sz w:val="20"/>
                <w:szCs w:val="20"/>
              </w:rPr>
            </w:pPr>
            <w:proofErr w:type="spellStart"/>
            <w:r w:rsidRPr="00DF5D2E">
              <w:rPr>
                <w:rFonts w:ascii="Times New Roman" w:hAnsi="Times New Roman" w:cs="Times New Roman"/>
                <w:sz w:val="20"/>
                <w:szCs w:val="20"/>
              </w:rPr>
              <w:t>Пост</w:t>
            </w:r>
            <w:proofErr w:type="spellEnd"/>
            <w:r w:rsidRPr="00DF5D2E">
              <w:rPr>
                <w:rFonts w:ascii="Times New Roman" w:hAnsi="Times New Roman" w:cs="Times New Roman"/>
                <w:sz w:val="20"/>
                <w:szCs w:val="20"/>
              </w:rPr>
              <w:t xml:space="preserve"> № 1</w:t>
            </w:r>
          </w:p>
        </w:tc>
        <w:tc>
          <w:tcPr>
            <w:tcW w:w="566" w:type="dxa"/>
            <w:vAlign w:val="center"/>
          </w:tcPr>
          <w:p w:rsidR="004F65B4" w:rsidRPr="00DF5D2E" w:rsidRDefault="004F65B4"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6" w:type="dxa"/>
            <w:vAlign w:val="center"/>
          </w:tcPr>
          <w:p w:rsidR="004F65B4" w:rsidRPr="00DF5D2E" w:rsidRDefault="004F65B4"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8" w:type="dxa"/>
            <w:vAlign w:val="center"/>
          </w:tcPr>
          <w:p w:rsidR="004F65B4" w:rsidRPr="00DF5D2E" w:rsidRDefault="004F65B4" w:rsidP="00F42833">
            <w:pPr>
              <w:jc w:val="center"/>
              <w:rPr>
                <w:rFonts w:ascii="Times New Roman" w:hAnsi="Times New Roman" w:cs="Times New Roman"/>
              </w:rPr>
            </w:pPr>
            <w:r w:rsidRPr="00DF5D2E">
              <w:rPr>
                <w:rFonts w:ascii="Times New Roman" w:hAnsi="Times New Roman" w:cs="Times New Roman"/>
                <w:sz w:val="16"/>
                <w:lang w:val="ru-RU"/>
              </w:rPr>
              <w:t>0</w:t>
            </w:r>
          </w:p>
        </w:tc>
        <w:tc>
          <w:tcPr>
            <w:tcW w:w="566" w:type="dxa"/>
            <w:vAlign w:val="center"/>
          </w:tcPr>
          <w:p w:rsidR="004F65B4" w:rsidRPr="00DF5D2E" w:rsidRDefault="004F65B4"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1081" w:type="dxa"/>
            <w:vAlign w:val="center"/>
          </w:tcPr>
          <w:p w:rsidR="004F65B4" w:rsidRPr="00DF5D2E" w:rsidRDefault="004F65B4"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1" w:type="dxa"/>
            <w:vAlign w:val="center"/>
          </w:tcPr>
          <w:p w:rsidR="004F65B4" w:rsidRPr="00DF5D2E" w:rsidRDefault="004F65B4"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w:t>
            </w:r>
          </w:p>
        </w:tc>
        <w:tc>
          <w:tcPr>
            <w:tcW w:w="708" w:type="dxa"/>
            <w:vAlign w:val="center"/>
          </w:tcPr>
          <w:p w:rsidR="004F65B4" w:rsidRPr="00DF5D2E" w:rsidRDefault="004F65B4"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478" w:type="dxa"/>
            <w:vAlign w:val="center"/>
          </w:tcPr>
          <w:p w:rsidR="004F65B4" w:rsidRPr="00DF5D2E" w:rsidRDefault="004F65B4" w:rsidP="00F42833">
            <w:pPr>
              <w:jc w:val="center"/>
              <w:rPr>
                <w:rFonts w:ascii="Times New Roman" w:hAnsi="Times New Roman" w:cs="Times New Roman"/>
              </w:rPr>
            </w:pPr>
            <w:r w:rsidRPr="00DF5D2E">
              <w:rPr>
                <w:rFonts w:ascii="Times New Roman" w:hAnsi="Times New Roman" w:cs="Times New Roman"/>
                <w:sz w:val="16"/>
                <w:lang w:val="ru-RU"/>
              </w:rPr>
              <w:t>5</w:t>
            </w:r>
          </w:p>
        </w:tc>
      </w:tr>
      <w:tr w:rsidR="0070015B" w:rsidRPr="00DF5D2E" w:rsidTr="004F65B4">
        <w:trPr>
          <w:trHeight w:val="247"/>
          <w:jc w:val="center"/>
        </w:trPr>
        <w:tc>
          <w:tcPr>
            <w:tcW w:w="562" w:type="dxa"/>
          </w:tcPr>
          <w:p w:rsidR="0070015B" w:rsidRPr="00DF5D2E" w:rsidRDefault="0070015B" w:rsidP="00153DF4">
            <w:pPr>
              <w:pStyle w:val="TableParagraph"/>
              <w:numPr>
                <w:ilvl w:val="0"/>
                <w:numId w:val="95"/>
              </w:numPr>
              <w:jc w:val="center"/>
              <w:rPr>
                <w:rFonts w:ascii="Times New Roman" w:hAnsi="Times New Roman" w:cs="Times New Roman"/>
                <w:sz w:val="16"/>
              </w:rPr>
            </w:pPr>
          </w:p>
        </w:tc>
        <w:tc>
          <w:tcPr>
            <w:tcW w:w="3032" w:type="dxa"/>
            <w:vAlign w:val="center"/>
          </w:tcPr>
          <w:p w:rsidR="0070015B" w:rsidRPr="00DF5D2E" w:rsidRDefault="0070015B" w:rsidP="00F42833">
            <w:pPr>
              <w:rPr>
                <w:rFonts w:ascii="Times New Roman" w:hAnsi="Times New Roman" w:cs="Times New Roman"/>
                <w:sz w:val="20"/>
                <w:szCs w:val="20"/>
              </w:rPr>
            </w:pPr>
            <w:r w:rsidRPr="00DF5D2E">
              <w:rPr>
                <w:rFonts w:ascii="Times New Roman" w:hAnsi="Times New Roman" w:cs="Times New Roman"/>
                <w:sz w:val="20"/>
                <w:szCs w:val="20"/>
              </w:rPr>
              <w:t>ДЮЦ</w:t>
            </w:r>
          </w:p>
        </w:tc>
        <w:tc>
          <w:tcPr>
            <w:tcW w:w="566"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6"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568"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0</w:t>
            </w:r>
          </w:p>
        </w:tc>
        <w:tc>
          <w:tcPr>
            <w:tcW w:w="566"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1</w:t>
            </w:r>
          </w:p>
        </w:tc>
        <w:tc>
          <w:tcPr>
            <w:tcW w:w="1081"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851" w:type="dxa"/>
            <w:vAlign w:val="center"/>
          </w:tcPr>
          <w:p w:rsidR="0070015B" w:rsidRPr="00DF5D2E" w:rsidRDefault="0070015B"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lang w:val="ru-RU"/>
              </w:rPr>
              <w:t>⃰</w:t>
            </w:r>
          </w:p>
        </w:tc>
        <w:tc>
          <w:tcPr>
            <w:tcW w:w="708" w:type="dxa"/>
            <w:vAlign w:val="center"/>
          </w:tcPr>
          <w:p w:rsidR="0070015B" w:rsidRPr="00DF5D2E" w:rsidRDefault="0070015B" w:rsidP="00F42833">
            <w:pPr>
              <w:jc w:val="center"/>
              <w:rPr>
                <w:rFonts w:ascii="Times New Roman" w:hAnsi="Times New Roman" w:cs="Times New Roman"/>
              </w:rPr>
            </w:pPr>
            <w:r w:rsidRPr="00DF5D2E">
              <w:rPr>
                <w:rFonts w:ascii="Times New Roman" w:hAnsi="Times New Roman" w:cs="Times New Roman"/>
                <w:sz w:val="16"/>
                <w:lang w:val="ru-RU"/>
              </w:rPr>
              <w:t>0</w:t>
            </w:r>
          </w:p>
        </w:tc>
        <w:tc>
          <w:tcPr>
            <w:tcW w:w="478" w:type="dxa"/>
            <w:vAlign w:val="center"/>
          </w:tcPr>
          <w:p w:rsidR="0070015B" w:rsidRPr="00DF5D2E" w:rsidRDefault="004F65B4" w:rsidP="00F42833">
            <w:pPr>
              <w:jc w:val="center"/>
              <w:rPr>
                <w:rFonts w:ascii="Times New Roman" w:hAnsi="Times New Roman" w:cs="Times New Roman"/>
              </w:rPr>
            </w:pPr>
            <w:r w:rsidRPr="00DF5D2E">
              <w:rPr>
                <w:rFonts w:ascii="Times New Roman" w:hAnsi="Times New Roman" w:cs="Times New Roman"/>
                <w:sz w:val="16"/>
                <w:lang w:val="ru-RU"/>
              </w:rPr>
              <w:t>4</w:t>
            </w:r>
          </w:p>
        </w:tc>
      </w:tr>
      <w:tr w:rsidR="004F65B4" w:rsidRPr="00DF5D2E" w:rsidTr="001B360F">
        <w:trPr>
          <w:trHeight w:val="379"/>
          <w:jc w:val="center"/>
        </w:trPr>
        <w:tc>
          <w:tcPr>
            <w:tcW w:w="8978" w:type="dxa"/>
            <w:gridSpan w:val="10"/>
          </w:tcPr>
          <w:p w:rsidR="004F65B4" w:rsidRPr="00DF5D2E" w:rsidRDefault="004F65B4" w:rsidP="00F42833">
            <w:pPr>
              <w:rPr>
                <w:rFonts w:ascii="Times New Roman" w:hAnsi="Times New Roman" w:cs="Times New Roman"/>
                <w:lang w:val="ru-RU"/>
              </w:rPr>
            </w:pPr>
            <w:r w:rsidRPr="00DF5D2E">
              <w:rPr>
                <w:rFonts w:ascii="Times New Roman" w:hAnsi="Times New Roman" w:cs="Times New Roman"/>
                <w:lang w:val="ru-RU"/>
              </w:rPr>
              <w:t>Бюджетные организации дополнительного образования</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lang w:val="ru-RU"/>
              </w:rPr>
            </w:pPr>
            <w:r w:rsidRPr="00DF5D2E">
              <w:rPr>
                <w:rFonts w:ascii="Times New Roman" w:hAnsi="Times New Roman" w:cs="Times New Roman"/>
                <w:sz w:val="16"/>
                <w:lang w:val="ru-RU"/>
              </w:rPr>
              <w:t>1</w:t>
            </w: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5</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8</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13</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3</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4</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8</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9</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Балакирева</w:t>
            </w:r>
            <w:proofErr w:type="spellEnd"/>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Воскресение</w:t>
            </w:r>
            <w:proofErr w:type="spellEnd"/>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МБОУ ВО Волгоградская консерватория (Серебрякова)</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2</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14</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2</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5</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ДХШ № 1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Фёдорова</w:t>
            </w:r>
            <w:proofErr w:type="spellEnd"/>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w:t>
            </w:r>
          </w:p>
        </w:tc>
      </w:tr>
      <w:tr w:rsidR="001B360F" w:rsidRPr="00DF5D2E" w:rsidTr="004F65B4">
        <w:trPr>
          <w:trHeight w:val="350"/>
          <w:jc w:val="center"/>
        </w:trPr>
        <w:tc>
          <w:tcPr>
            <w:tcW w:w="562" w:type="dxa"/>
          </w:tcPr>
          <w:p w:rsidR="001B360F" w:rsidRPr="00DF5D2E" w:rsidRDefault="001B360F" w:rsidP="00153DF4">
            <w:pPr>
              <w:pStyle w:val="TableParagraph"/>
              <w:numPr>
                <w:ilvl w:val="0"/>
                <w:numId w:val="96"/>
              </w:numPr>
              <w:jc w:val="center"/>
              <w:rPr>
                <w:rFonts w:ascii="Times New Roman" w:hAnsi="Times New Roman" w:cs="Times New Roman"/>
                <w:sz w:val="16"/>
              </w:rPr>
            </w:pPr>
          </w:p>
        </w:tc>
        <w:tc>
          <w:tcPr>
            <w:tcW w:w="3032" w:type="dxa"/>
            <w:vAlign w:val="center"/>
          </w:tcPr>
          <w:p w:rsidR="001B360F" w:rsidRPr="00DF5D2E" w:rsidRDefault="001B360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ДШХИ </w:t>
            </w:r>
            <w:proofErr w:type="spellStart"/>
            <w:r w:rsidRPr="00DF5D2E">
              <w:rPr>
                <w:rFonts w:ascii="Times New Roman" w:hAnsi="Times New Roman" w:cs="Times New Roman"/>
                <w:color w:val="000000"/>
                <w:sz w:val="18"/>
                <w:szCs w:val="18"/>
              </w:rPr>
              <w:t>Волжаночка</w:t>
            </w:r>
            <w:proofErr w:type="spellEnd"/>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56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566"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108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w:t>
            </w:r>
          </w:p>
        </w:tc>
        <w:tc>
          <w:tcPr>
            <w:tcW w:w="851"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w:t>
            </w:r>
          </w:p>
        </w:tc>
        <w:tc>
          <w:tcPr>
            <w:tcW w:w="70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478" w:type="dxa"/>
            <w:vAlign w:val="center"/>
          </w:tcPr>
          <w:p w:rsidR="001B360F" w:rsidRPr="00DF5D2E" w:rsidRDefault="001B360F"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w:t>
            </w:r>
          </w:p>
        </w:tc>
      </w:tr>
    </w:tbl>
    <w:p w:rsidR="007F2397" w:rsidRDefault="007F2397" w:rsidP="00F42833">
      <w:pPr>
        <w:jc w:val="both"/>
        <w:rPr>
          <w:sz w:val="24"/>
          <w:szCs w:val="24"/>
        </w:rPr>
      </w:pPr>
    </w:p>
    <w:p w:rsidR="007F2397" w:rsidRDefault="007F2397" w:rsidP="00F42833">
      <w:pPr>
        <w:jc w:val="both"/>
        <w:rPr>
          <w:sz w:val="24"/>
          <w:szCs w:val="24"/>
        </w:rPr>
      </w:pPr>
    </w:p>
    <w:p w:rsidR="007F2397" w:rsidRDefault="007F2397" w:rsidP="00F42833">
      <w:pPr>
        <w:jc w:val="both"/>
        <w:rPr>
          <w:sz w:val="24"/>
          <w:szCs w:val="24"/>
        </w:rPr>
      </w:pPr>
    </w:p>
    <w:p w:rsidR="00190266" w:rsidRPr="00DF5D2E" w:rsidRDefault="00143561" w:rsidP="00F42833">
      <w:pPr>
        <w:jc w:val="both"/>
        <w:rPr>
          <w:sz w:val="24"/>
          <w:szCs w:val="24"/>
        </w:rPr>
      </w:pPr>
      <w:r w:rsidRPr="00DF5D2E">
        <w:rPr>
          <w:sz w:val="24"/>
          <w:szCs w:val="24"/>
        </w:rPr>
        <w:lastRenderedPageBreak/>
        <w:t>Таблица 3.1.4.</w:t>
      </w:r>
      <w:r w:rsidRPr="00DF5D2E">
        <w:rPr>
          <w:b/>
          <w:sz w:val="24"/>
          <w:szCs w:val="24"/>
        </w:rPr>
        <w:t xml:space="preserve"> </w:t>
      </w:r>
      <w:r w:rsidR="00190266" w:rsidRPr="00DF5D2E">
        <w:rPr>
          <w:b/>
          <w:sz w:val="24"/>
          <w:szCs w:val="24"/>
        </w:rPr>
        <w:t>–</w:t>
      </w:r>
      <w:r w:rsidRPr="00DF5D2E">
        <w:rPr>
          <w:b/>
          <w:sz w:val="24"/>
          <w:szCs w:val="24"/>
        </w:rPr>
        <w:t xml:space="preserve"> </w:t>
      </w:r>
      <w:r w:rsidR="00190266" w:rsidRPr="00DF5D2E">
        <w:rPr>
          <w:b/>
          <w:sz w:val="24"/>
          <w:szCs w:val="24"/>
        </w:rPr>
        <w:t>Расчет показателя 1.3. критерия 1</w:t>
      </w:r>
      <w:r w:rsidR="00190266" w:rsidRPr="00DF5D2E">
        <w:rPr>
          <w:sz w:val="24"/>
          <w:szCs w:val="24"/>
        </w:rPr>
        <w:t xml:space="preserve"> </w:t>
      </w:r>
    </w:p>
    <w:p w:rsidR="00190266" w:rsidRPr="00DF5D2E" w:rsidRDefault="00190266" w:rsidP="00F42833">
      <w:pPr>
        <w:jc w:val="both"/>
        <w:rPr>
          <w:sz w:val="24"/>
          <w:szCs w:val="24"/>
        </w:rPr>
      </w:pPr>
      <w:r w:rsidRPr="00DF5D2E">
        <w:rPr>
          <w:rFonts w:eastAsia="Times New Roman"/>
          <w:i/>
          <w:iCs/>
          <w:sz w:val="24"/>
          <w:szCs w:val="24"/>
        </w:rPr>
        <w:t xml:space="preserve">«Открытость и доступность информации об </w:t>
      </w:r>
      <w:r w:rsidR="00892FA6" w:rsidRPr="00DF5D2E">
        <w:rPr>
          <w:rFonts w:eastAsia="Times New Roman"/>
          <w:i/>
          <w:iCs/>
          <w:sz w:val="24"/>
          <w:szCs w:val="24"/>
        </w:rPr>
        <w:t xml:space="preserve">образовательной </w:t>
      </w:r>
      <w:r w:rsidRPr="00DF5D2E">
        <w:rPr>
          <w:rFonts w:eastAsia="Times New Roman"/>
          <w:i/>
          <w:iCs/>
          <w:sz w:val="24"/>
          <w:szCs w:val="24"/>
        </w:rPr>
        <w:t xml:space="preserve">организации» </w:t>
      </w:r>
    </w:p>
    <w:p w:rsidR="00143561" w:rsidRPr="00DF5D2E" w:rsidRDefault="00143561" w:rsidP="00F42833">
      <w:pPr>
        <w:pStyle w:val="1"/>
        <w:spacing w:before="0" w:beforeAutospacing="0" w:after="0" w:afterAutospacing="0"/>
        <w:jc w:val="both"/>
        <w:rPr>
          <w:sz w:val="24"/>
          <w:szCs w:val="24"/>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119"/>
        <w:gridCol w:w="850"/>
        <w:gridCol w:w="567"/>
        <w:gridCol w:w="851"/>
        <w:gridCol w:w="709"/>
        <w:gridCol w:w="708"/>
        <w:gridCol w:w="851"/>
        <w:gridCol w:w="567"/>
        <w:gridCol w:w="567"/>
      </w:tblGrid>
      <w:tr w:rsidR="00B264C9" w:rsidRPr="00DF5D2E" w:rsidTr="00AD7592">
        <w:trPr>
          <w:trHeight w:val="525"/>
          <w:jc w:val="center"/>
        </w:trPr>
        <w:tc>
          <w:tcPr>
            <w:tcW w:w="562" w:type="dxa"/>
            <w:vMerge w:val="restart"/>
          </w:tcPr>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spacing w:before="122"/>
              <w:ind w:left="148" w:right="120" w:firstLine="9"/>
              <w:rPr>
                <w:rFonts w:ascii="Times New Roman" w:hAnsi="Times New Roman" w:cs="Times New Roman"/>
                <w:sz w:val="16"/>
                <w:lang w:val="ru-RU"/>
              </w:rPr>
            </w:pPr>
            <w:r w:rsidRPr="00DF5D2E">
              <w:rPr>
                <w:rFonts w:ascii="Times New Roman" w:hAnsi="Times New Roman" w:cs="Times New Roman"/>
                <w:sz w:val="16"/>
                <w:lang w:val="ru-RU"/>
              </w:rPr>
              <w:t xml:space="preserve">№ </w:t>
            </w:r>
            <w:proofErr w:type="spellStart"/>
            <w:r w:rsidRPr="00DF5D2E">
              <w:rPr>
                <w:rFonts w:ascii="Times New Roman" w:hAnsi="Times New Roman" w:cs="Times New Roman"/>
                <w:sz w:val="16"/>
                <w:lang w:val="ru-RU"/>
              </w:rPr>
              <w:t>пп</w:t>
            </w:r>
            <w:proofErr w:type="spellEnd"/>
          </w:p>
        </w:tc>
        <w:tc>
          <w:tcPr>
            <w:tcW w:w="3119" w:type="dxa"/>
            <w:vMerge w:val="restart"/>
          </w:tcPr>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rPr>
                <w:rFonts w:ascii="Times New Roman" w:hAnsi="Times New Roman" w:cs="Times New Roman"/>
                <w:b/>
                <w:sz w:val="18"/>
                <w:lang w:val="ru-RU"/>
              </w:rPr>
            </w:pPr>
          </w:p>
          <w:p w:rsidR="00B264C9" w:rsidRPr="00DF5D2E" w:rsidRDefault="00B264C9" w:rsidP="00F42833">
            <w:pPr>
              <w:pStyle w:val="TableParagraph"/>
              <w:spacing w:before="8"/>
              <w:rPr>
                <w:rFonts w:ascii="Times New Roman" w:hAnsi="Times New Roman" w:cs="Times New Roman"/>
                <w:b/>
                <w:sz w:val="17"/>
                <w:lang w:val="ru-RU"/>
              </w:rPr>
            </w:pPr>
          </w:p>
          <w:p w:rsidR="00B264C9" w:rsidRPr="00DF5D2E" w:rsidRDefault="00B264C9" w:rsidP="00F42833">
            <w:pPr>
              <w:pStyle w:val="TableParagraph"/>
              <w:ind w:left="692"/>
              <w:rPr>
                <w:rFonts w:ascii="Times New Roman" w:hAnsi="Times New Roman" w:cs="Times New Roman"/>
                <w:sz w:val="16"/>
                <w:lang w:val="ru-RU"/>
              </w:rPr>
            </w:pPr>
            <w:r w:rsidRPr="00DF5D2E">
              <w:rPr>
                <w:rFonts w:ascii="Times New Roman" w:hAnsi="Times New Roman" w:cs="Times New Roman"/>
                <w:sz w:val="16"/>
                <w:lang w:val="ru-RU"/>
              </w:rPr>
              <w:t>Организация</w:t>
            </w:r>
          </w:p>
        </w:tc>
        <w:tc>
          <w:tcPr>
            <w:tcW w:w="4536" w:type="dxa"/>
            <w:gridSpan w:val="6"/>
          </w:tcPr>
          <w:p w:rsidR="00B264C9" w:rsidRPr="00DF5D2E" w:rsidRDefault="00B264C9" w:rsidP="00F42833">
            <w:pPr>
              <w:pStyle w:val="TableParagraph"/>
              <w:ind w:left="615" w:right="585" w:firstLine="1"/>
              <w:jc w:val="center"/>
              <w:rPr>
                <w:rFonts w:ascii="Times New Roman" w:hAnsi="Times New Roman" w:cs="Times New Roman"/>
                <w:sz w:val="16"/>
                <w:szCs w:val="16"/>
                <w:lang w:val="ru-RU"/>
              </w:rPr>
            </w:pPr>
            <w:r w:rsidRPr="00DF5D2E">
              <w:rPr>
                <w:rFonts w:ascii="Times New Roman" w:hAnsi="Times New Roman" w:cs="Times New Roman"/>
                <w:sz w:val="16"/>
                <w:lang w:val="ru-RU"/>
              </w:rPr>
              <w:t xml:space="preserve">Получатели услуг, </w:t>
            </w:r>
            <w:r w:rsidRPr="00DF5D2E">
              <w:rPr>
                <w:rFonts w:ascii="Times New Roman" w:hAnsi="Times New Roman" w:cs="Times New Roman"/>
                <w:sz w:val="16"/>
                <w:szCs w:val="16"/>
                <w:lang w:val="ru-RU"/>
              </w:rPr>
              <w:t>удовлетворенные открытостью, полнотой</w:t>
            </w:r>
            <w:r w:rsidRPr="00DF5D2E">
              <w:rPr>
                <w:rFonts w:ascii="Times New Roman" w:hAnsi="Times New Roman" w:cs="Times New Roman"/>
                <w:spacing w:val="-24"/>
                <w:sz w:val="16"/>
                <w:szCs w:val="16"/>
                <w:lang w:val="ru-RU"/>
              </w:rPr>
              <w:t xml:space="preserve"> </w:t>
            </w:r>
            <w:r w:rsidRPr="00DF5D2E">
              <w:rPr>
                <w:rFonts w:ascii="Times New Roman" w:hAnsi="Times New Roman" w:cs="Times New Roman"/>
                <w:sz w:val="16"/>
                <w:szCs w:val="16"/>
                <w:lang w:val="ru-RU"/>
              </w:rPr>
              <w:t>и</w:t>
            </w:r>
          </w:p>
          <w:p w:rsidR="00B264C9" w:rsidRPr="00DF5D2E" w:rsidRDefault="00B264C9" w:rsidP="00F42833">
            <w:pPr>
              <w:pStyle w:val="TableParagraph"/>
              <w:ind w:left="142" w:right="111"/>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доступностью информации о деятельности организации, размещенной на информационных стендах, на сайте в информационно-телекоммуникационной сети</w:t>
            </w:r>
          </w:p>
          <w:p w:rsidR="00B264C9" w:rsidRPr="00DF5D2E" w:rsidRDefault="00B264C9" w:rsidP="00F42833">
            <w:pPr>
              <w:pStyle w:val="TableParagraph"/>
              <w:ind w:left="412" w:right="400"/>
              <w:jc w:val="center"/>
              <w:rPr>
                <w:rFonts w:ascii="Times New Roman" w:hAnsi="Times New Roman" w:cs="Times New Roman"/>
                <w:sz w:val="16"/>
              </w:rPr>
            </w:pPr>
            <w:r w:rsidRPr="00DF5D2E">
              <w:rPr>
                <w:rFonts w:ascii="Times New Roman" w:hAnsi="Times New Roman" w:cs="Times New Roman"/>
                <w:sz w:val="16"/>
                <w:szCs w:val="16"/>
              </w:rPr>
              <w:t>"</w:t>
            </w:r>
            <w:proofErr w:type="spellStart"/>
            <w:r w:rsidRPr="00DF5D2E">
              <w:rPr>
                <w:rFonts w:ascii="Times New Roman" w:hAnsi="Times New Roman" w:cs="Times New Roman"/>
                <w:sz w:val="16"/>
                <w:szCs w:val="16"/>
              </w:rPr>
              <w:t>Интернет</w:t>
            </w:r>
            <w:proofErr w:type="spellEnd"/>
            <w:r w:rsidRPr="00DF5D2E">
              <w:rPr>
                <w:rFonts w:ascii="Times New Roman" w:hAnsi="Times New Roman" w:cs="Times New Roman"/>
                <w:sz w:val="16"/>
                <w:szCs w:val="16"/>
              </w:rPr>
              <w:t>"</w:t>
            </w:r>
          </w:p>
        </w:tc>
        <w:tc>
          <w:tcPr>
            <w:tcW w:w="567" w:type="dxa"/>
            <w:vMerge w:val="restart"/>
            <w:shd w:val="clear" w:color="auto" w:fill="FFFF00"/>
            <w:textDirection w:val="btLr"/>
          </w:tcPr>
          <w:p w:rsidR="00B264C9" w:rsidRPr="00DF5D2E" w:rsidRDefault="00B264C9" w:rsidP="00F42833">
            <w:pPr>
              <w:pStyle w:val="TableParagraph"/>
              <w:spacing w:before="10"/>
              <w:rPr>
                <w:rFonts w:ascii="Times New Roman" w:hAnsi="Times New Roman" w:cs="Times New Roman"/>
                <w:sz w:val="16"/>
                <w:szCs w:val="16"/>
                <w:lang w:val="ru-RU"/>
              </w:rPr>
            </w:pPr>
          </w:p>
          <w:p w:rsidR="00B264C9" w:rsidRPr="00DF5D2E" w:rsidRDefault="00B264C9" w:rsidP="00F42833">
            <w:pPr>
              <w:pStyle w:val="TableParagraph"/>
              <w:ind w:left="321"/>
              <w:rPr>
                <w:rFonts w:ascii="Times New Roman" w:hAnsi="Times New Roman" w:cs="Times New Roman"/>
                <w:sz w:val="16"/>
                <w:szCs w:val="16"/>
              </w:rPr>
            </w:pPr>
            <w:r w:rsidRPr="00DF5D2E">
              <w:rPr>
                <w:rFonts w:ascii="Times New Roman" w:hAnsi="Times New Roman" w:cs="Times New Roman"/>
                <w:sz w:val="16"/>
                <w:szCs w:val="16"/>
              </w:rPr>
              <w:t>Значение показателя 1.3</w:t>
            </w:r>
          </w:p>
        </w:tc>
        <w:tc>
          <w:tcPr>
            <w:tcW w:w="567" w:type="dxa"/>
            <w:vMerge w:val="restart"/>
            <w:shd w:val="clear" w:color="auto" w:fill="FFCCCC"/>
            <w:textDirection w:val="btLr"/>
          </w:tcPr>
          <w:p w:rsidR="00B264C9" w:rsidRPr="00DF5D2E" w:rsidRDefault="00B264C9" w:rsidP="00F42833">
            <w:pPr>
              <w:pStyle w:val="TableParagraph"/>
              <w:spacing w:before="3"/>
              <w:rPr>
                <w:rFonts w:ascii="Times New Roman" w:hAnsi="Times New Roman" w:cs="Times New Roman"/>
                <w:sz w:val="16"/>
                <w:szCs w:val="16"/>
                <w:lang w:val="ru-RU"/>
              </w:rPr>
            </w:pPr>
          </w:p>
          <w:p w:rsidR="00B264C9" w:rsidRPr="00DF5D2E" w:rsidRDefault="00B264C9" w:rsidP="00F42833">
            <w:pPr>
              <w:pStyle w:val="TableParagraph"/>
              <w:ind w:left="498" w:right="243" w:hanging="238"/>
              <w:rPr>
                <w:rFonts w:ascii="Times New Roman" w:hAnsi="Times New Roman" w:cs="Times New Roman"/>
                <w:sz w:val="16"/>
                <w:szCs w:val="16"/>
                <w:lang w:val="ru-RU"/>
              </w:rPr>
            </w:pPr>
            <w:r w:rsidRPr="00DF5D2E">
              <w:rPr>
                <w:rFonts w:ascii="Times New Roman" w:hAnsi="Times New Roman" w:cs="Times New Roman"/>
                <w:sz w:val="16"/>
                <w:szCs w:val="16"/>
                <w:lang w:val="ru-RU"/>
              </w:rPr>
              <w:t>Значение показателя 1.3 с учетом значимости</w:t>
            </w:r>
          </w:p>
        </w:tc>
      </w:tr>
      <w:tr w:rsidR="00B264C9" w:rsidRPr="00DF5D2E" w:rsidTr="00AD7592">
        <w:trPr>
          <w:trHeight w:val="4277"/>
          <w:jc w:val="center"/>
        </w:trPr>
        <w:tc>
          <w:tcPr>
            <w:tcW w:w="562" w:type="dxa"/>
            <w:vMerge/>
            <w:tcBorders>
              <w:top w:val="nil"/>
              <w:bottom w:val="single" w:sz="4" w:space="0" w:color="auto"/>
            </w:tcBorders>
          </w:tcPr>
          <w:p w:rsidR="00B264C9" w:rsidRPr="00DF5D2E" w:rsidRDefault="00B264C9" w:rsidP="00F42833">
            <w:pPr>
              <w:rPr>
                <w:rFonts w:ascii="Times New Roman" w:hAnsi="Times New Roman" w:cs="Times New Roman"/>
                <w:sz w:val="2"/>
                <w:szCs w:val="2"/>
                <w:lang w:val="ru-RU"/>
              </w:rPr>
            </w:pPr>
          </w:p>
        </w:tc>
        <w:tc>
          <w:tcPr>
            <w:tcW w:w="3119" w:type="dxa"/>
            <w:vMerge/>
            <w:tcBorders>
              <w:top w:val="nil"/>
              <w:bottom w:val="single" w:sz="4" w:space="0" w:color="auto"/>
            </w:tcBorders>
          </w:tcPr>
          <w:p w:rsidR="00B264C9" w:rsidRPr="00DF5D2E" w:rsidRDefault="00B264C9" w:rsidP="00F42833">
            <w:pPr>
              <w:rPr>
                <w:rFonts w:ascii="Times New Roman" w:hAnsi="Times New Roman" w:cs="Times New Roman"/>
                <w:sz w:val="2"/>
                <w:szCs w:val="2"/>
                <w:lang w:val="ru-RU"/>
              </w:rPr>
            </w:pPr>
          </w:p>
        </w:tc>
        <w:tc>
          <w:tcPr>
            <w:tcW w:w="850" w:type="dxa"/>
            <w:textDirection w:val="btLr"/>
            <w:vAlign w:val="center"/>
          </w:tcPr>
          <w:p w:rsidR="00B264C9" w:rsidRPr="00DF5D2E" w:rsidRDefault="00B264C9" w:rsidP="00F42833">
            <w:pPr>
              <w:pStyle w:val="TableParagraph"/>
              <w:jc w:val="center"/>
              <w:rPr>
                <w:rFonts w:ascii="Times New Roman" w:hAnsi="Times New Roman" w:cs="Times New Roman"/>
                <w:b/>
                <w:sz w:val="15"/>
                <w:lang w:val="ru-RU"/>
              </w:rPr>
            </w:pPr>
          </w:p>
          <w:p w:rsidR="00B264C9" w:rsidRPr="00DF5D2E" w:rsidRDefault="00B264C9"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Число получателей услуг, удовлетворенных открытостью, полнотой и доступностью</w:t>
            </w:r>
          </w:p>
          <w:p w:rsidR="00B264C9" w:rsidRPr="00DF5D2E" w:rsidRDefault="00B264C9"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szCs w:val="16"/>
                <w:lang w:val="ru-RU"/>
              </w:rPr>
              <w:t>информации, размещенной на информационных стендах чел.</w:t>
            </w:r>
          </w:p>
          <w:p w:rsidR="00B264C9" w:rsidRPr="00DF5D2E" w:rsidRDefault="00B264C9" w:rsidP="00F42833">
            <w:pPr>
              <w:pStyle w:val="TableParagraph"/>
              <w:jc w:val="center"/>
              <w:rPr>
                <w:rFonts w:ascii="Times New Roman" w:hAnsi="Times New Roman" w:cs="Times New Roman"/>
                <w:b/>
                <w:sz w:val="16"/>
                <w:lang w:val="ru-RU"/>
              </w:rPr>
            </w:pPr>
          </w:p>
          <w:p w:rsidR="00B264C9" w:rsidRPr="00DF5D2E" w:rsidRDefault="00B264C9" w:rsidP="00F42833">
            <w:pPr>
              <w:pStyle w:val="TableParagraph"/>
              <w:jc w:val="center"/>
              <w:rPr>
                <w:rFonts w:ascii="Times New Roman" w:hAnsi="Times New Roman" w:cs="Times New Roman"/>
                <w:sz w:val="16"/>
                <w:lang w:val="ru-RU"/>
              </w:rPr>
            </w:pPr>
          </w:p>
        </w:tc>
        <w:tc>
          <w:tcPr>
            <w:tcW w:w="567" w:type="dxa"/>
            <w:textDirection w:val="btLr"/>
            <w:vAlign w:val="center"/>
          </w:tcPr>
          <w:p w:rsidR="00B264C9" w:rsidRPr="00DF5D2E" w:rsidRDefault="00B264C9"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szCs w:val="16"/>
                <w:lang w:val="ru-RU"/>
              </w:rPr>
              <w:t>Число получателей услуг, опрошенных по данному вопросу, чел.</w:t>
            </w:r>
          </w:p>
        </w:tc>
        <w:tc>
          <w:tcPr>
            <w:tcW w:w="851" w:type="dxa"/>
            <w:textDirection w:val="btLr"/>
            <w:vAlign w:val="center"/>
          </w:tcPr>
          <w:p w:rsidR="00B264C9" w:rsidRPr="00DF5D2E" w:rsidRDefault="00B264C9" w:rsidP="00F42833">
            <w:pPr>
              <w:pStyle w:val="TableParagraph"/>
              <w:rPr>
                <w:rFonts w:ascii="Times New Roman" w:hAnsi="Times New Roman" w:cs="Times New Roman"/>
                <w:sz w:val="16"/>
                <w:szCs w:val="16"/>
                <w:lang w:val="ru-RU"/>
              </w:rPr>
            </w:pPr>
            <w:r w:rsidRPr="00DF5D2E">
              <w:rPr>
                <w:rFonts w:ascii="Times New Roman" w:hAnsi="Times New Roman" w:cs="Times New Roman"/>
                <w:sz w:val="16"/>
                <w:szCs w:val="16"/>
                <w:lang w:val="ru-RU"/>
              </w:rPr>
              <w:t>1.3.1. Доля получателей услуг, удовлетворенных открытостью, полнотой и доступностью</w:t>
            </w:r>
          </w:p>
          <w:p w:rsidR="00B264C9" w:rsidRPr="00DF5D2E" w:rsidRDefault="00B264C9"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szCs w:val="16"/>
                <w:lang w:val="ru-RU"/>
              </w:rPr>
              <w:t>информации, размещенной на информационных стендах (%)</w:t>
            </w:r>
          </w:p>
        </w:tc>
        <w:tc>
          <w:tcPr>
            <w:tcW w:w="709" w:type="dxa"/>
            <w:textDirection w:val="btLr"/>
            <w:vAlign w:val="center"/>
          </w:tcPr>
          <w:p w:rsidR="00B264C9" w:rsidRPr="00DF5D2E" w:rsidRDefault="00B264C9"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szCs w:val="16"/>
                <w:lang w:val="ru-RU"/>
              </w:rPr>
              <w:t>1.3.2. Число получателей услуг, удовлетворенных открытостью, полнотой и доступностью информации, размещенной на сайте, чел.</w:t>
            </w:r>
          </w:p>
        </w:tc>
        <w:tc>
          <w:tcPr>
            <w:tcW w:w="708" w:type="dxa"/>
            <w:textDirection w:val="btLr"/>
            <w:vAlign w:val="center"/>
          </w:tcPr>
          <w:p w:rsidR="00B264C9" w:rsidRPr="00DF5D2E" w:rsidRDefault="00B264C9"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szCs w:val="16"/>
                <w:lang w:val="ru-RU"/>
              </w:rPr>
              <w:t>Число получателей услуг, опрошенных по данному вопросу, чел.</w:t>
            </w:r>
          </w:p>
        </w:tc>
        <w:tc>
          <w:tcPr>
            <w:tcW w:w="851" w:type="dxa"/>
            <w:textDirection w:val="btLr"/>
            <w:vAlign w:val="center"/>
          </w:tcPr>
          <w:p w:rsidR="00B264C9" w:rsidRPr="00DF5D2E" w:rsidRDefault="00B264C9" w:rsidP="00F42833">
            <w:pPr>
              <w:pStyle w:val="TableParagraph"/>
              <w:jc w:val="center"/>
              <w:rPr>
                <w:rFonts w:ascii="Times New Roman" w:hAnsi="Times New Roman" w:cs="Times New Roman"/>
                <w:sz w:val="16"/>
                <w:lang w:val="ru-RU"/>
              </w:rPr>
            </w:pPr>
            <w:r w:rsidRPr="00DF5D2E">
              <w:rPr>
                <w:rFonts w:ascii="Times New Roman" w:hAnsi="Times New Roman" w:cs="Times New Roman"/>
                <w:sz w:val="16"/>
                <w:szCs w:val="16"/>
                <w:lang w:val="ru-RU"/>
              </w:rPr>
              <w:t>1.3.2. Доля получателей услуг, удовлетворенных открытостью, полнотой и доступностью информации, размещенной на сайте, (%)</w:t>
            </w:r>
          </w:p>
        </w:tc>
        <w:tc>
          <w:tcPr>
            <w:tcW w:w="567" w:type="dxa"/>
            <w:vMerge/>
            <w:tcBorders>
              <w:top w:val="nil"/>
              <w:bottom w:val="single" w:sz="4" w:space="0" w:color="auto"/>
            </w:tcBorders>
            <w:shd w:val="clear" w:color="auto" w:fill="FFFF00"/>
          </w:tcPr>
          <w:p w:rsidR="00B264C9" w:rsidRPr="00DF5D2E" w:rsidRDefault="00B264C9" w:rsidP="00F42833">
            <w:pPr>
              <w:rPr>
                <w:rFonts w:ascii="Times New Roman" w:hAnsi="Times New Roman" w:cs="Times New Roman"/>
                <w:sz w:val="2"/>
                <w:szCs w:val="2"/>
                <w:lang w:val="ru-RU"/>
              </w:rPr>
            </w:pPr>
          </w:p>
        </w:tc>
        <w:tc>
          <w:tcPr>
            <w:tcW w:w="567" w:type="dxa"/>
            <w:vMerge/>
            <w:tcBorders>
              <w:bottom w:val="single" w:sz="4" w:space="0" w:color="auto"/>
            </w:tcBorders>
            <w:shd w:val="clear" w:color="auto" w:fill="FFCCCC"/>
          </w:tcPr>
          <w:p w:rsidR="00B264C9" w:rsidRPr="00DF5D2E" w:rsidRDefault="00B264C9" w:rsidP="00F42833">
            <w:pPr>
              <w:rPr>
                <w:rFonts w:ascii="Times New Roman" w:hAnsi="Times New Roman" w:cs="Times New Roman"/>
                <w:sz w:val="2"/>
                <w:szCs w:val="2"/>
                <w:lang w:val="ru-RU"/>
              </w:rPr>
            </w:pPr>
          </w:p>
        </w:tc>
      </w:tr>
      <w:tr w:rsidR="00B264C9" w:rsidRPr="00DF5D2E" w:rsidTr="005F766C">
        <w:trPr>
          <w:trHeight w:val="205"/>
          <w:jc w:val="center"/>
        </w:trPr>
        <w:tc>
          <w:tcPr>
            <w:tcW w:w="9351" w:type="dxa"/>
            <w:gridSpan w:val="10"/>
            <w:tcBorders>
              <w:top w:val="single" w:sz="4" w:space="0" w:color="auto"/>
              <w:left w:val="single" w:sz="4" w:space="0" w:color="auto"/>
              <w:bottom w:val="single" w:sz="4" w:space="0" w:color="auto"/>
              <w:right w:val="single" w:sz="4" w:space="0" w:color="auto"/>
            </w:tcBorders>
            <w:vAlign w:val="center"/>
          </w:tcPr>
          <w:p w:rsidR="00B264C9" w:rsidRPr="00DF5D2E" w:rsidRDefault="003433C2" w:rsidP="00F42833">
            <w:pPr>
              <w:jc w:val="center"/>
              <w:rPr>
                <w:rFonts w:ascii="Times New Roman" w:hAnsi="Times New Roman" w:cs="Times New Roman"/>
                <w:sz w:val="20"/>
                <w:szCs w:val="20"/>
              </w:rPr>
            </w:pPr>
            <w:r w:rsidRPr="00DF5D2E">
              <w:rPr>
                <w:rFonts w:ascii="Times New Roman" w:hAnsi="Times New Roman" w:cs="Times New Roman"/>
                <w:sz w:val="24"/>
                <w:szCs w:val="24"/>
                <w:lang w:val="ru-RU"/>
              </w:rPr>
              <w:t>Обще</w:t>
            </w:r>
            <w:r w:rsidR="00892FA6" w:rsidRPr="00DF5D2E">
              <w:rPr>
                <w:rFonts w:ascii="Times New Roman" w:hAnsi="Times New Roman" w:cs="Times New Roman"/>
                <w:sz w:val="24"/>
                <w:szCs w:val="24"/>
                <w:lang w:val="ru-RU"/>
              </w:rPr>
              <w:t>образовательные организации</w:t>
            </w:r>
          </w:p>
        </w:tc>
      </w:tr>
      <w:tr w:rsidR="008932E5" w:rsidRPr="00DF5D2E" w:rsidTr="008932E5">
        <w:trPr>
          <w:trHeight w:val="205"/>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62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225</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225</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40</w:t>
            </w:r>
          </w:p>
        </w:tc>
      </w:tr>
      <w:tr w:rsidR="008932E5" w:rsidRPr="00DF5D2E" w:rsidTr="008932E5">
        <w:trPr>
          <w:trHeight w:val="205"/>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118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206</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206</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206</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206</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40</w:t>
            </w:r>
          </w:p>
        </w:tc>
      </w:tr>
      <w:tr w:rsidR="008932E5" w:rsidRPr="00DF5D2E" w:rsidTr="008932E5">
        <w:trPr>
          <w:trHeight w:val="265"/>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120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247</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247</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247</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247</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40</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38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330</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331</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99,7</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328</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331</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99,09</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39,76</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33 Дзержинского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1069</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1074</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99,53</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1065</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1074</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99,16</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99,35</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39,74</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124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213</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216</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98,61</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216</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216</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99,31</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39,72</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97 Дзержинского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246</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247</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99,6</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244</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247</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98,79</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39,68</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125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481</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482</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99,79</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469</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482</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98,55</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39,42</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29 Тракторозаводского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189</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194</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97,42</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190</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194</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97,94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97,68</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39,07</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15 Советского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337</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345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97,68</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336</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345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97,39</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97,54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39,01</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Вечерняя ОШ № 10 Кировского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81</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98,77</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77</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81</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95,06</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96,92</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38,77</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2 Ворошиловского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64</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98,46</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60</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92,31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95,39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38,15</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76 Краснооктябрьского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267</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284</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94,01</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272</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284</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95,77</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94,89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37,96</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89 Дзержинского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714</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767</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93,09</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731</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767</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95,31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94,2</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37,68</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86 Тракторозаводского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497</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529</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93,95</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496</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529</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93,76</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93,86</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37,54</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82 Дзержинского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313</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333</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93,99</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309</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333</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92,79</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93,39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37,36</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1 Тракторозаводского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81</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92,05</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90,91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91,48</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36,59</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5 Краснооктябрьского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397</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440</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90,23</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387</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440</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87,95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89,09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35,64</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Основная школа-интернат КрОкт</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123</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136</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90,44</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119</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136</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88,97</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35,59</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65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362</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411</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88,08</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368</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411</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89,54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88,81</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35,52</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85 Дзержинского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196</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87,11</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197</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87,56</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87,34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34,93</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91 Краснооктябрьского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213</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86,94</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198</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80,82</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83,88</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33,55</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79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82</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32,8</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34 Краснооктбярьского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278</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358</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77,65</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300</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358</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83,8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80,73</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32,29</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88 Тракторозаводского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273</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323</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84,52</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245</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323</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75,85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80,19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32,07</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106 Советского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362</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439</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82,46</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339</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439</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77,22</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79,84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31,94</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87 Тракторозаводского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375</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453</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82,78</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346</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453</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76,38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79,58</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31,83</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72 Краснооктябрьского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132</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162</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81,48</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124</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162</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76,54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79,01</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31,6</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94 Тракторозаводского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157</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80,51</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139</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71,28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30,36</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78 Краснооктябрьского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492</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654</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75,23</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491</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654</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75,08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75,16</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30,06</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95 Краснооктябрьского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297</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407</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72,97</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290</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407</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71,25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72,11</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28,84</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99 Тракторозаводского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114</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158</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72,15</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104</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158</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65,82</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68,99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27,59</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20 Краснооктбярьского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183</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273</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67,03</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174</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273</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63,74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65,39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26,15</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60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107</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142</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75,35</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71</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142</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62,68</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25,07</w:t>
            </w:r>
          </w:p>
        </w:tc>
      </w:tr>
      <w:tr w:rsidR="008932E5" w:rsidRPr="00DF5D2E" w:rsidTr="008932E5">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pStyle w:val="a4"/>
              <w:numPr>
                <w:ilvl w:val="0"/>
                <w:numId w:val="6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ОШ № 119 Красноармейского района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47</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78</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60,26</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48</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78</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61,54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60,9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24,36</w:t>
            </w:r>
          </w:p>
        </w:tc>
      </w:tr>
      <w:tr w:rsidR="006D28C7" w:rsidRPr="00DF5D2E" w:rsidTr="005F766C">
        <w:trPr>
          <w:trHeight w:val="269"/>
          <w:jc w:val="center"/>
        </w:trPr>
        <w:tc>
          <w:tcPr>
            <w:tcW w:w="9351" w:type="dxa"/>
            <w:gridSpan w:val="10"/>
            <w:tcBorders>
              <w:top w:val="single" w:sz="4" w:space="0" w:color="auto"/>
              <w:left w:val="single" w:sz="4" w:space="0" w:color="auto"/>
              <w:bottom w:val="single" w:sz="4" w:space="0" w:color="auto"/>
              <w:right w:val="single" w:sz="4" w:space="0" w:color="auto"/>
            </w:tcBorders>
            <w:vAlign w:val="center"/>
          </w:tcPr>
          <w:p w:rsidR="006D28C7" w:rsidRPr="00DF5D2E" w:rsidRDefault="006D28C7" w:rsidP="00F42833">
            <w:pPr>
              <w:jc w:val="center"/>
              <w:rPr>
                <w:rFonts w:ascii="Times New Roman" w:hAnsi="Times New Roman" w:cs="Times New Roman"/>
                <w:sz w:val="20"/>
                <w:szCs w:val="20"/>
              </w:rPr>
            </w:pPr>
            <w:r w:rsidRPr="00DF5D2E">
              <w:rPr>
                <w:rFonts w:ascii="Times New Roman" w:hAnsi="Times New Roman" w:cs="Times New Roman"/>
                <w:sz w:val="24"/>
                <w:szCs w:val="24"/>
                <w:lang w:val="ru-RU"/>
              </w:rPr>
              <w:t>Организации дополнительного образования</w:t>
            </w:r>
          </w:p>
        </w:tc>
      </w:tr>
      <w:tr w:rsidR="008932E5"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153DF4">
            <w:pPr>
              <w:pStyle w:val="a4"/>
              <w:numPr>
                <w:ilvl w:val="0"/>
                <w:numId w:val="9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jc w:val="both"/>
              <w:rPr>
                <w:rFonts w:ascii="Times New Roman" w:hAnsi="Times New Roman" w:cs="Times New Roman"/>
                <w:color w:val="000000"/>
                <w:sz w:val="18"/>
                <w:szCs w:val="18"/>
              </w:rPr>
            </w:pPr>
            <w:proofErr w:type="spellStart"/>
            <w:r w:rsidRPr="00DF5D2E">
              <w:rPr>
                <w:rFonts w:ascii="Times New Roman" w:hAnsi="Times New Roman" w:cs="Times New Roman"/>
                <w:color w:val="000000"/>
                <w:sz w:val="18"/>
                <w:szCs w:val="18"/>
              </w:rPr>
              <w:t>Пост</w:t>
            </w:r>
            <w:proofErr w:type="spellEnd"/>
            <w:r w:rsidRPr="00DF5D2E">
              <w:rPr>
                <w:rFonts w:ascii="Times New Roman" w:hAnsi="Times New Roman" w:cs="Times New Roman"/>
                <w:color w:val="000000"/>
                <w:sz w:val="18"/>
                <w:szCs w:val="18"/>
              </w:rPr>
              <w:t xml:space="preserve"> № 1</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125</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1241</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99,6</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39,84</w:t>
            </w:r>
          </w:p>
        </w:tc>
      </w:tr>
      <w:tr w:rsidR="008932E5"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153DF4">
            <w:pPr>
              <w:pStyle w:val="a4"/>
              <w:numPr>
                <w:ilvl w:val="0"/>
                <w:numId w:val="9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jc w:val="both"/>
              <w:rPr>
                <w:rFonts w:ascii="Times New Roman" w:hAnsi="Times New Roman" w:cs="Times New Roman"/>
                <w:color w:val="000000"/>
                <w:sz w:val="18"/>
                <w:szCs w:val="18"/>
                <w:lang w:val="ru-RU"/>
              </w:rPr>
            </w:pPr>
            <w:proofErr w:type="spellStart"/>
            <w:r w:rsidRPr="00DF5D2E">
              <w:rPr>
                <w:rFonts w:ascii="Times New Roman" w:hAnsi="Times New Roman" w:cs="Times New Roman"/>
                <w:color w:val="000000"/>
                <w:sz w:val="18"/>
                <w:szCs w:val="18"/>
              </w:rPr>
              <w:t>Центр</w:t>
            </w:r>
            <w:proofErr w:type="spellEnd"/>
            <w:r w:rsidRPr="00DF5D2E">
              <w:rPr>
                <w:rFonts w:ascii="Times New Roman" w:hAnsi="Times New Roman" w:cs="Times New Roman"/>
                <w:color w:val="000000"/>
                <w:sz w:val="18"/>
                <w:szCs w:val="18"/>
              </w:rPr>
              <w:t xml:space="preserve"> </w:t>
            </w:r>
            <w:r w:rsidR="002E3A06" w:rsidRPr="00DF5D2E">
              <w:rPr>
                <w:rFonts w:ascii="Times New Roman" w:hAnsi="Times New Roman" w:cs="Times New Roman"/>
                <w:color w:val="000000"/>
                <w:sz w:val="18"/>
                <w:szCs w:val="18"/>
                <w:lang w:val="ru-RU"/>
              </w:rPr>
              <w:t>«</w:t>
            </w:r>
            <w:proofErr w:type="spellStart"/>
            <w:r w:rsidRPr="00DF5D2E">
              <w:rPr>
                <w:rFonts w:ascii="Times New Roman" w:hAnsi="Times New Roman" w:cs="Times New Roman"/>
                <w:color w:val="000000"/>
                <w:sz w:val="18"/>
                <w:szCs w:val="18"/>
              </w:rPr>
              <w:t>Истоки</w:t>
            </w:r>
            <w:proofErr w:type="spellEnd"/>
            <w:r w:rsidR="002E3A06" w:rsidRPr="00DF5D2E">
              <w:rPr>
                <w:rFonts w:ascii="Times New Roman" w:hAnsi="Times New Roman" w:cs="Times New Roman"/>
                <w:color w:val="000000"/>
                <w:sz w:val="18"/>
                <w:szCs w:val="18"/>
                <w:lang w:val="ru-RU"/>
              </w:rPr>
              <w:t>»</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1045</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1055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99,05</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1039</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1055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98,48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98,77</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39,51</w:t>
            </w:r>
          </w:p>
        </w:tc>
      </w:tr>
      <w:tr w:rsidR="008932E5"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153DF4">
            <w:pPr>
              <w:pStyle w:val="a4"/>
              <w:numPr>
                <w:ilvl w:val="0"/>
                <w:numId w:val="9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МУДО </w:t>
            </w:r>
            <w:proofErr w:type="spellStart"/>
            <w:r w:rsidRPr="00DF5D2E">
              <w:rPr>
                <w:rFonts w:ascii="Times New Roman" w:hAnsi="Times New Roman" w:cs="Times New Roman"/>
                <w:color w:val="000000"/>
                <w:sz w:val="18"/>
                <w:szCs w:val="18"/>
              </w:rPr>
              <w:t>Центр</w:t>
            </w:r>
            <w:proofErr w:type="spellEnd"/>
            <w:r w:rsidRPr="00DF5D2E">
              <w:rPr>
                <w:rFonts w:ascii="Times New Roman" w:hAnsi="Times New Roman" w:cs="Times New Roman"/>
                <w:color w:val="000000"/>
                <w:sz w:val="18"/>
                <w:szCs w:val="18"/>
              </w:rPr>
              <w:t xml:space="preserve"> "Качинец"</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190</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198</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95,96</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197</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198</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99,49</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97,73</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39,09</w:t>
            </w:r>
          </w:p>
        </w:tc>
      </w:tr>
      <w:tr w:rsidR="008932E5"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153DF4">
            <w:pPr>
              <w:pStyle w:val="a4"/>
              <w:numPr>
                <w:ilvl w:val="0"/>
                <w:numId w:val="9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ДЮЦ</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619</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675</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91,7</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640</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675</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94,81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93,26</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37,3</w:t>
            </w:r>
          </w:p>
        </w:tc>
      </w:tr>
      <w:tr w:rsidR="008932E5"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153DF4">
            <w:pPr>
              <w:pStyle w:val="a4"/>
              <w:numPr>
                <w:ilvl w:val="0"/>
                <w:numId w:val="97"/>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8932E5" w:rsidRPr="00DF5D2E" w:rsidRDefault="008932E5" w:rsidP="00F42833">
            <w:pPr>
              <w:jc w:val="both"/>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МУДО ДМЦ им. Н.А. Вилкова</w:t>
            </w:r>
          </w:p>
        </w:tc>
        <w:tc>
          <w:tcPr>
            <w:tcW w:w="850" w:type="dxa"/>
            <w:tcBorders>
              <w:left w:val="single" w:sz="4" w:space="0" w:color="auto"/>
            </w:tcBorders>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142</w:t>
            </w:r>
          </w:p>
        </w:tc>
        <w:tc>
          <w:tcPr>
            <w:tcW w:w="567"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156</w:t>
            </w:r>
          </w:p>
        </w:tc>
        <w:tc>
          <w:tcPr>
            <w:tcW w:w="851" w:type="dxa"/>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91,03</w:t>
            </w:r>
          </w:p>
        </w:tc>
        <w:tc>
          <w:tcPr>
            <w:tcW w:w="709"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138</w:t>
            </w:r>
          </w:p>
        </w:tc>
        <w:tc>
          <w:tcPr>
            <w:tcW w:w="708" w:type="dxa"/>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156</w:t>
            </w:r>
          </w:p>
        </w:tc>
        <w:tc>
          <w:tcPr>
            <w:tcW w:w="851" w:type="dxa"/>
            <w:tcBorders>
              <w:right w:val="single" w:sz="4" w:space="0" w:color="auto"/>
            </w:tcBorders>
            <w:shd w:val="clear" w:color="auto" w:fill="FFFF66"/>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88,46</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89,75</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8932E5" w:rsidRPr="00DF5D2E" w:rsidRDefault="008932E5"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35,9</w:t>
            </w:r>
          </w:p>
        </w:tc>
      </w:tr>
      <w:tr w:rsidR="001B360F" w:rsidRPr="00DF5D2E" w:rsidTr="001B360F">
        <w:trPr>
          <w:trHeight w:val="269"/>
          <w:jc w:val="center"/>
        </w:trPr>
        <w:tc>
          <w:tcPr>
            <w:tcW w:w="9351" w:type="dxa"/>
            <w:gridSpan w:val="10"/>
            <w:tcBorders>
              <w:top w:val="single" w:sz="4" w:space="0" w:color="auto"/>
              <w:left w:val="single" w:sz="4" w:space="0" w:color="auto"/>
              <w:bottom w:val="single" w:sz="4" w:space="0" w:color="auto"/>
              <w:right w:val="single" w:sz="4" w:space="0" w:color="auto"/>
            </w:tcBorders>
            <w:vAlign w:val="center"/>
          </w:tcPr>
          <w:p w:rsidR="001B360F" w:rsidRPr="00DF5D2E" w:rsidRDefault="00212D60" w:rsidP="00F42833">
            <w:pPr>
              <w:jc w:val="center"/>
              <w:rPr>
                <w:rFonts w:ascii="Times New Roman" w:hAnsi="Times New Roman" w:cs="Times New Roman"/>
                <w:sz w:val="20"/>
                <w:szCs w:val="20"/>
              </w:rPr>
            </w:pPr>
            <w:r w:rsidRPr="00DF5D2E">
              <w:rPr>
                <w:rFonts w:ascii="Times New Roman" w:hAnsi="Times New Roman" w:cs="Times New Roman"/>
                <w:sz w:val="24"/>
                <w:szCs w:val="24"/>
                <w:lang w:val="ru-RU"/>
              </w:rPr>
              <w:t>Бюджетные о</w:t>
            </w:r>
            <w:r w:rsidR="001B360F" w:rsidRPr="00DF5D2E">
              <w:rPr>
                <w:rFonts w:ascii="Times New Roman" w:hAnsi="Times New Roman" w:cs="Times New Roman"/>
                <w:sz w:val="24"/>
                <w:szCs w:val="24"/>
                <w:lang w:val="ru-RU"/>
              </w:rPr>
              <w:t>рганизации дополнительного образования</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5</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181</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182</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99,45</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179</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182</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98,35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39,56</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ДХШ № 1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Фёдорова</w:t>
            </w:r>
            <w:proofErr w:type="spellEnd"/>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152</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154</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98,7</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150</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154</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98,05</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39,22</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5</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182</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185</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98,38</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180</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185</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97,84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39,14</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13</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260</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267</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97,38</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260</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267</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97,38</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38,95</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14</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148</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151</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98,01</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146</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151</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96,69</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97,35</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38,94</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№1</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222</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227</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97,8</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219</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227</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96,48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97,14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38,86</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3</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480</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488</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98,36</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467</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488</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95,7</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97,03</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38,81</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8</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325</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332</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97,89</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318</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332</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95,78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96,84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38,73</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256</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261</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98,08</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249</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261</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96,74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38,7</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Воскресение</w:t>
            </w:r>
            <w:proofErr w:type="spellEnd"/>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497</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506</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98,22</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481</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506</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95,06</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96,64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38,66</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Балакирева</w:t>
            </w:r>
            <w:proofErr w:type="spellEnd"/>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222</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232</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95,69</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225</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232</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96,98</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96,34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38,53</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ДШХИ </w:t>
            </w:r>
            <w:proofErr w:type="spellStart"/>
            <w:r w:rsidRPr="00DF5D2E">
              <w:rPr>
                <w:rFonts w:ascii="Times New Roman" w:hAnsi="Times New Roman" w:cs="Times New Roman"/>
                <w:color w:val="000000"/>
                <w:sz w:val="18"/>
                <w:szCs w:val="18"/>
              </w:rPr>
              <w:t>Волжаночка</w:t>
            </w:r>
            <w:proofErr w:type="spellEnd"/>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120</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126</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95,24</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121</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126</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96,03</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95,64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38,25</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2</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251</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262</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95,8</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250</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262</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95,42</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95,61</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38,24</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2</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519</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534</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97,19</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502</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534</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94,01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95,6</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38,24</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11</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344</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353</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97,45</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329</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353</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93,2</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95,33</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38,13</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9</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358</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374</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95,72</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354</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374</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94,65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95,19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38,07</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8</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265</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292</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90,75</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259</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292</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88,7</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89,73</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35,89</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МБОУ ВО Волгоградская консерватория (Серебрякова)</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184</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206</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89,32</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174</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206</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84,47</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86,9</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34,76</w:t>
            </w:r>
          </w:p>
        </w:tc>
      </w:tr>
      <w:tr w:rsidR="002E3A06" w:rsidRPr="00DF5D2E" w:rsidTr="002E3A06">
        <w:trPr>
          <w:trHeight w:val="269"/>
          <w:jc w:val="center"/>
        </w:trPr>
        <w:tc>
          <w:tcPr>
            <w:tcW w:w="562"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153DF4">
            <w:pPr>
              <w:pStyle w:val="a4"/>
              <w:numPr>
                <w:ilvl w:val="0"/>
                <w:numId w:val="98"/>
              </w:numPr>
              <w:jc w:val="center"/>
              <w:rPr>
                <w:rFonts w:ascii="Times New Roman" w:eastAsiaTheme="minorHAnsi"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2E3A06" w:rsidRPr="00DF5D2E" w:rsidRDefault="002E3A06"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4</w:t>
            </w:r>
          </w:p>
        </w:tc>
        <w:tc>
          <w:tcPr>
            <w:tcW w:w="850" w:type="dxa"/>
            <w:tcBorders>
              <w:left w:val="single" w:sz="4" w:space="0" w:color="auto"/>
            </w:tcBorders>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231</w:t>
            </w:r>
          </w:p>
        </w:tc>
        <w:tc>
          <w:tcPr>
            <w:tcW w:w="567"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261</w:t>
            </w:r>
          </w:p>
        </w:tc>
        <w:tc>
          <w:tcPr>
            <w:tcW w:w="851" w:type="dxa"/>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88,51</w:t>
            </w:r>
          </w:p>
        </w:tc>
        <w:tc>
          <w:tcPr>
            <w:tcW w:w="709"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213</w:t>
            </w:r>
          </w:p>
        </w:tc>
        <w:tc>
          <w:tcPr>
            <w:tcW w:w="708" w:type="dxa"/>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261</w:t>
            </w:r>
          </w:p>
        </w:tc>
        <w:tc>
          <w:tcPr>
            <w:tcW w:w="851" w:type="dxa"/>
            <w:tcBorders>
              <w:right w:val="single" w:sz="4" w:space="0" w:color="auto"/>
            </w:tcBorders>
            <w:shd w:val="clear" w:color="auto" w:fill="FFFF66"/>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81,61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85,06</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rsidR="002E3A06" w:rsidRPr="00DF5D2E" w:rsidRDefault="002E3A06"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34,02</w:t>
            </w:r>
          </w:p>
        </w:tc>
      </w:tr>
    </w:tbl>
    <w:p w:rsidR="008B7088" w:rsidRPr="00DF5D2E" w:rsidRDefault="008B7088" w:rsidP="00F42833"/>
    <w:p w:rsidR="008B7088" w:rsidRPr="00DF5D2E" w:rsidRDefault="008B7088" w:rsidP="00F42833"/>
    <w:p w:rsidR="00D6682B" w:rsidRPr="00DF5D2E" w:rsidRDefault="00D6682B" w:rsidP="00F42833">
      <w:pPr>
        <w:sectPr w:rsidR="00D6682B" w:rsidRPr="00DF5D2E" w:rsidSect="00CB3AFB">
          <w:pgSz w:w="11900" w:h="16838"/>
          <w:pgMar w:top="993" w:right="706" w:bottom="255" w:left="1440" w:header="0" w:footer="415" w:gutter="0"/>
          <w:cols w:space="720" w:equalWidth="0">
            <w:col w:w="9760"/>
          </w:cols>
        </w:sectPr>
      </w:pPr>
    </w:p>
    <w:p w:rsidR="007143DA" w:rsidRPr="00DF5D2E" w:rsidRDefault="00D6682B" w:rsidP="00F42833">
      <w:pPr>
        <w:rPr>
          <w:b/>
          <w:sz w:val="24"/>
          <w:szCs w:val="24"/>
        </w:rPr>
      </w:pPr>
      <w:r w:rsidRPr="00DF5D2E">
        <w:rPr>
          <w:rFonts w:eastAsia="Times New Roman"/>
          <w:b/>
          <w:i/>
          <w:iCs/>
          <w:sz w:val="24"/>
          <w:szCs w:val="24"/>
        </w:rPr>
        <w:lastRenderedPageBreak/>
        <w:t>Таблица 3.1.</w:t>
      </w:r>
      <w:r w:rsidR="00E3084A" w:rsidRPr="00DF5D2E">
        <w:rPr>
          <w:rFonts w:eastAsia="Times New Roman"/>
          <w:b/>
          <w:i/>
          <w:iCs/>
          <w:sz w:val="24"/>
          <w:szCs w:val="24"/>
        </w:rPr>
        <w:t>5</w:t>
      </w:r>
      <w:r w:rsidRPr="00DF5D2E">
        <w:rPr>
          <w:rFonts w:eastAsia="Times New Roman"/>
          <w:b/>
          <w:i/>
          <w:iCs/>
          <w:sz w:val="24"/>
          <w:szCs w:val="24"/>
        </w:rPr>
        <w:t xml:space="preserve">. «Открытость и доступность информации об </w:t>
      </w:r>
      <w:r w:rsidR="00892FA6" w:rsidRPr="00DF5D2E">
        <w:rPr>
          <w:rFonts w:eastAsia="Times New Roman"/>
          <w:b/>
          <w:i/>
          <w:iCs/>
          <w:sz w:val="24"/>
          <w:szCs w:val="24"/>
        </w:rPr>
        <w:t xml:space="preserve">образовательной </w:t>
      </w:r>
      <w:r w:rsidRPr="00DF5D2E">
        <w:rPr>
          <w:rFonts w:eastAsia="Times New Roman"/>
          <w:b/>
          <w:i/>
          <w:iCs/>
          <w:sz w:val="24"/>
          <w:szCs w:val="24"/>
        </w:rPr>
        <w:t>организации</w:t>
      </w:r>
      <w:r w:rsidR="002E3A06" w:rsidRPr="00DF5D2E">
        <w:rPr>
          <w:rFonts w:eastAsia="Times New Roman"/>
          <w:b/>
          <w:i/>
          <w:iCs/>
          <w:sz w:val="24"/>
          <w:szCs w:val="24"/>
        </w:rPr>
        <w:t>»</w:t>
      </w:r>
      <w:r w:rsidR="00892FA6" w:rsidRPr="00DF5D2E">
        <w:rPr>
          <w:rFonts w:eastAsia="Times New Roman"/>
          <w:b/>
          <w:i/>
          <w:iCs/>
          <w:sz w:val="24"/>
          <w:szCs w:val="24"/>
        </w:rPr>
        <w:t xml:space="preserve"> </w:t>
      </w:r>
    </w:p>
    <w:p w:rsidR="00D6682B" w:rsidRPr="00DF5D2E" w:rsidRDefault="00D6682B" w:rsidP="00F42833">
      <w:pPr>
        <w:pStyle w:val="a4"/>
        <w:widowControl w:val="0"/>
        <w:numPr>
          <w:ilvl w:val="0"/>
          <w:numId w:val="64"/>
        </w:numPr>
        <w:tabs>
          <w:tab w:val="left" w:pos="340"/>
        </w:tabs>
        <w:autoSpaceDE w:val="0"/>
        <w:autoSpaceDN w:val="0"/>
        <w:spacing w:after="8"/>
        <w:ind w:right="713" w:firstLine="0"/>
        <w:contextualSpacing w:val="0"/>
        <w:rPr>
          <w:rFonts w:ascii="Times New Roman" w:hAnsi="Times New Roman" w:cs="Times New Roman"/>
          <w:sz w:val="24"/>
          <w:szCs w:val="24"/>
        </w:rPr>
      </w:pPr>
      <w:r w:rsidRPr="00DF5D2E">
        <w:rPr>
          <w:rFonts w:ascii="Times New Roman" w:hAnsi="Times New Roman" w:cs="Times New Roman"/>
          <w:sz w:val="24"/>
          <w:szCs w:val="24"/>
        </w:rPr>
        <w:t>Объем информации (количество материалов/единиц информации) о деятельности организации</w:t>
      </w:r>
      <w:r w:rsidR="00892FA6" w:rsidRPr="00DF5D2E">
        <w:rPr>
          <w:rFonts w:ascii="Times New Roman" w:hAnsi="Times New Roman" w:cs="Times New Roman"/>
          <w:sz w:val="24"/>
          <w:szCs w:val="24"/>
        </w:rPr>
        <w:t xml:space="preserve"> социальной сферы</w:t>
      </w:r>
      <w:r w:rsidRPr="00DF5D2E">
        <w:rPr>
          <w:rFonts w:ascii="Times New Roman" w:hAnsi="Times New Roman" w:cs="Times New Roman"/>
          <w:sz w:val="24"/>
          <w:szCs w:val="24"/>
        </w:rPr>
        <w:t>, которая должна быть размещена на общедоступных информационных ресурсах, указан в табл. 4 настоящего</w:t>
      </w:r>
      <w:r w:rsidRPr="00DF5D2E">
        <w:rPr>
          <w:rFonts w:ascii="Times New Roman" w:hAnsi="Times New Roman" w:cs="Times New Roman"/>
          <w:spacing w:val="1"/>
          <w:sz w:val="24"/>
          <w:szCs w:val="24"/>
        </w:rPr>
        <w:t xml:space="preserve"> </w:t>
      </w:r>
      <w:r w:rsidRPr="00DF5D2E">
        <w:rPr>
          <w:rFonts w:ascii="Times New Roman" w:hAnsi="Times New Roman" w:cs="Times New Roman"/>
          <w:sz w:val="24"/>
          <w:szCs w:val="24"/>
        </w:rPr>
        <w:t>отчета</w:t>
      </w:r>
    </w:p>
    <w:tbl>
      <w:tblPr>
        <w:tblStyle w:val="TableNormal"/>
        <w:tblW w:w="1460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3371"/>
        <w:gridCol w:w="708"/>
        <w:gridCol w:w="851"/>
        <w:gridCol w:w="707"/>
        <w:gridCol w:w="707"/>
        <w:gridCol w:w="1138"/>
        <w:gridCol w:w="709"/>
        <w:gridCol w:w="709"/>
        <w:gridCol w:w="1275"/>
        <w:gridCol w:w="993"/>
        <w:gridCol w:w="841"/>
        <w:gridCol w:w="707"/>
        <w:gridCol w:w="709"/>
        <w:gridCol w:w="708"/>
      </w:tblGrid>
      <w:tr w:rsidR="00D6682B" w:rsidRPr="00DF5D2E" w:rsidTr="00393B40">
        <w:trPr>
          <w:trHeight w:val="1113"/>
        </w:trPr>
        <w:tc>
          <w:tcPr>
            <w:tcW w:w="470" w:type="dxa"/>
            <w:vMerge w:val="restart"/>
            <w:tcBorders>
              <w:top w:val="single" w:sz="4" w:space="0" w:color="000000"/>
              <w:left w:val="single" w:sz="4" w:space="0" w:color="000000"/>
              <w:bottom w:val="single" w:sz="4" w:space="0" w:color="000000"/>
              <w:right w:val="single" w:sz="4" w:space="0" w:color="000000"/>
            </w:tcBorders>
          </w:tcPr>
          <w:p w:rsidR="00D6682B" w:rsidRPr="00DF5D2E" w:rsidRDefault="00D6682B" w:rsidP="00F42833">
            <w:pPr>
              <w:pStyle w:val="TableParagraph"/>
              <w:rPr>
                <w:rFonts w:ascii="Times New Roman" w:hAnsi="Times New Roman" w:cs="Times New Roman"/>
                <w:sz w:val="16"/>
                <w:szCs w:val="16"/>
                <w:lang w:val="ru-RU"/>
              </w:rPr>
            </w:pPr>
          </w:p>
          <w:p w:rsidR="00D6682B" w:rsidRPr="00DF5D2E" w:rsidRDefault="00D6682B" w:rsidP="00F42833">
            <w:pPr>
              <w:pStyle w:val="TableParagraph"/>
              <w:rPr>
                <w:rFonts w:ascii="Times New Roman" w:hAnsi="Times New Roman" w:cs="Times New Roman"/>
                <w:sz w:val="16"/>
                <w:szCs w:val="16"/>
                <w:lang w:val="ru-RU"/>
              </w:rPr>
            </w:pPr>
          </w:p>
          <w:p w:rsidR="00D6682B" w:rsidRPr="00DF5D2E" w:rsidRDefault="00D6682B" w:rsidP="00F42833">
            <w:pPr>
              <w:pStyle w:val="TableParagraph"/>
              <w:rPr>
                <w:rFonts w:ascii="Times New Roman" w:hAnsi="Times New Roman" w:cs="Times New Roman"/>
                <w:sz w:val="16"/>
                <w:szCs w:val="16"/>
                <w:lang w:val="ru-RU"/>
              </w:rPr>
            </w:pPr>
          </w:p>
          <w:p w:rsidR="00D6682B" w:rsidRPr="00DF5D2E" w:rsidRDefault="00D6682B" w:rsidP="00F42833">
            <w:pPr>
              <w:pStyle w:val="TableParagraph"/>
              <w:rPr>
                <w:rFonts w:ascii="Times New Roman" w:hAnsi="Times New Roman" w:cs="Times New Roman"/>
                <w:sz w:val="16"/>
                <w:szCs w:val="16"/>
                <w:lang w:val="ru-RU"/>
              </w:rPr>
            </w:pPr>
          </w:p>
          <w:p w:rsidR="00D6682B" w:rsidRPr="00DF5D2E" w:rsidRDefault="00D6682B" w:rsidP="00F42833">
            <w:pPr>
              <w:pStyle w:val="TableParagraph"/>
              <w:rPr>
                <w:rFonts w:ascii="Times New Roman" w:hAnsi="Times New Roman" w:cs="Times New Roman"/>
                <w:sz w:val="16"/>
                <w:szCs w:val="16"/>
                <w:lang w:val="ru-RU"/>
              </w:rPr>
            </w:pPr>
          </w:p>
          <w:p w:rsidR="00D6682B" w:rsidRPr="00DF5D2E" w:rsidRDefault="00D6682B" w:rsidP="00F42833">
            <w:pPr>
              <w:pStyle w:val="TableParagraph"/>
              <w:rPr>
                <w:rFonts w:ascii="Times New Roman" w:hAnsi="Times New Roman" w:cs="Times New Roman"/>
                <w:sz w:val="16"/>
                <w:szCs w:val="16"/>
                <w:lang w:val="ru-RU"/>
              </w:rPr>
            </w:pPr>
          </w:p>
          <w:p w:rsidR="00D6682B" w:rsidRPr="00DF5D2E" w:rsidRDefault="00D6682B" w:rsidP="00F42833">
            <w:pPr>
              <w:pStyle w:val="TableParagraph"/>
              <w:rPr>
                <w:rFonts w:ascii="Times New Roman" w:hAnsi="Times New Roman" w:cs="Times New Roman"/>
                <w:sz w:val="16"/>
                <w:szCs w:val="16"/>
                <w:lang w:val="ru-RU"/>
              </w:rPr>
            </w:pPr>
          </w:p>
          <w:p w:rsidR="00D6682B" w:rsidRPr="00DF5D2E" w:rsidRDefault="00D6682B" w:rsidP="00F42833">
            <w:pPr>
              <w:pStyle w:val="TableParagraph"/>
              <w:rPr>
                <w:rFonts w:ascii="Times New Roman" w:hAnsi="Times New Roman" w:cs="Times New Roman"/>
                <w:sz w:val="16"/>
                <w:szCs w:val="16"/>
                <w:lang w:val="ru-RU"/>
              </w:rPr>
            </w:pPr>
          </w:p>
          <w:p w:rsidR="00D6682B" w:rsidRPr="00DF5D2E" w:rsidRDefault="00D6682B" w:rsidP="00F42833">
            <w:pPr>
              <w:pStyle w:val="TableParagraph"/>
              <w:spacing w:before="106"/>
              <w:ind w:left="143" w:right="115" w:firstLine="9"/>
              <w:rPr>
                <w:rFonts w:ascii="Times New Roman" w:hAnsi="Times New Roman" w:cs="Times New Roman"/>
                <w:sz w:val="16"/>
                <w:szCs w:val="16"/>
              </w:rPr>
            </w:pPr>
            <w:r w:rsidRPr="00DF5D2E">
              <w:rPr>
                <w:rFonts w:ascii="Times New Roman" w:hAnsi="Times New Roman" w:cs="Times New Roman"/>
                <w:sz w:val="16"/>
                <w:szCs w:val="16"/>
              </w:rPr>
              <w:t xml:space="preserve">№ </w:t>
            </w:r>
            <w:proofErr w:type="spellStart"/>
            <w:r w:rsidRPr="00DF5D2E">
              <w:rPr>
                <w:rFonts w:ascii="Times New Roman" w:hAnsi="Times New Roman" w:cs="Times New Roman"/>
                <w:sz w:val="16"/>
                <w:szCs w:val="16"/>
              </w:rPr>
              <w:t>пп</w:t>
            </w:r>
            <w:proofErr w:type="spellEnd"/>
          </w:p>
        </w:tc>
        <w:tc>
          <w:tcPr>
            <w:tcW w:w="3371" w:type="dxa"/>
            <w:tcBorders>
              <w:top w:val="single" w:sz="4" w:space="0" w:color="000000"/>
              <w:left w:val="single" w:sz="4" w:space="0" w:color="000000"/>
              <w:bottom w:val="single" w:sz="4" w:space="0" w:color="000000"/>
              <w:right w:val="single" w:sz="4" w:space="0" w:color="000000"/>
            </w:tcBorders>
          </w:tcPr>
          <w:p w:rsidR="00D6682B" w:rsidRPr="00DF5D2E" w:rsidRDefault="00D6682B" w:rsidP="00F42833">
            <w:pPr>
              <w:pStyle w:val="TableParagraph"/>
              <w:rPr>
                <w:rFonts w:ascii="Times New Roman" w:hAnsi="Times New Roman" w:cs="Times New Roman"/>
                <w:sz w:val="16"/>
                <w:szCs w:val="16"/>
              </w:rPr>
            </w:pPr>
          </w:p>
          <w:p w:rsidR="00D6682B" w:rsidRPr="00DF5D2E" w:rsidRDefault="00D6682B" w:rsidP="00F42833">
            <w:pPr>
              <w:pStyle w:val="TableParagraph"/>
              <w:spacing w:before="2"/>
              <w:rPr>
                <w:rFonts w:ascii="Times New Roman" w:hAnsi="Times New Roman" w:cs="Times New Roman"/>
                <w:sz w:val="16"/>
                <w:szCs w:val="16"/>
              </w:rPr>
            </w:pPr>
          </w:p>
          <w:p w:rsidR="00D6682B" w:rsidRPr="00DF5D2E" w:rsidRDefault="00D6682B" w:rsidP="00F42833">
            <w:pPr>
              <w:pStyle w:val="TableParagraph"/>
              <w:ind w:left="1532" w:right="132"/>
              <w:rPr>
                <w:rFonts w:ascii="Times New Roman" w:hAnsi="Times New Roman" w:cs="Times New Roman"/>
                <w:sz w:val="16"/>
                <w:szCs w:val="16"/>
              </w:rPr>
            </w:pPr>
            <w:proofErr w:type="spellStart"/>
            <w:r w:rsidRPr="00DF5D2E">
              <w:rPr>
                <w:rFonts w:ascii="Times New Roman" w:hAnsi="Times New Roman" w:cs="Times New Roman"/>
                <w:sz w:val="16"/>
                <w:szCs w:val="16"/>
              </w:rPr>
              <w:t>Показатели</w:t>
            </w:r>
            <w:proofErr w:type="spellEnd"/>
          </w:p>
        </w:tc>
        <w:tc>
          <w:tcPr>
            <w:tcW w:w="2973" w:type="dxa"/>
            <w:gridSpan w:val="4"/>
            <w:tcBorders>
              <w:top w:val="single" w:sz="4" w:space="0" w:color="000000"/>
              <w:left w:val="single" w:sz="4" w:space="0" w:color="000000"/>
              <w:bottom w:val="single" w:sz="4" w:space="0" w:color="000000"/>
              <w:right w:val="single" w:sz="4" w:space="0" w:color="000000"/>
            </w:tcBorders>
            <w:hideMark/>
          </w:tcPr>
          <w:p w:rsidR="00D6682B" w:rsidRPr="00DF5D2E" w:rsidRDefault="00D6682B" w:rsidP="00F42833">
            <w:pPr>
              <w:pStyle w:val="TableParagraph"/>
              <w:ind w:left="400" w:right="379" w:firstLine="38"/>
              <w:jc w:val="both"/>
              <w:rPr>
                <w:rFonts w:ascii="Times New Roman" w:hAnsi="Times New Roman" w:cs="Times New Roman"/>
                <w:sz w:val="16"/>
                <w:szCs w:val="16"/>
                <w:lang w:val="ru-RU"/>
              </w:rPr>
            </w:pPr>
            <w:r w:rsidRPr="00DF5D2E">
              <w:rPr>
                <w:rFonts w:ascii="Times New Roman" w:hAnsi="Times New Roman" w:cs="Times New Roman"/>
                <w:sz w:val="16"/>
                <w:szCs w:val="16"/>
                <w:lang w:val="ru-RU"/>
              </w:rPr>
              <w:t>Показатель 1.1 Соответствие информации о деятельности организации, размещенной на</w:t>
            </w:r>
          </w:p>
          <w:p w:rsidR="00D6682B" w:rsidRPr="00DF5D2E" w:rsidRDefault="00D6682B" w:rsidP="00F42833">
            <w:pPr>
              <w:pStyle w:val="TableParagraph"/>
              <w:ind w:left="241" w:right="218"/>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общедоступных информационных ресурсах, перечню информации и</w:t>
            </w:r>
          </w:p>
          <w:p w:rsidR="00D6682B" w:rsidRPr="00DF5D2E" w:rsidRDefault="00D6682B" w:rsidP="00F42833">
            <w:pPr>
              <w:pStyle w:val="TableParagraph"/>
              <w:ind w:left="239" w:right="218"/>
              <w:jc w:val="center"/>
              <w:rPr>
                <w:rFonts w:ascii="Times New Roman" w:hAnsi="Times New Roman" w:cs="Times New Roman"/>
                <w:sz w:val="16"/>
                <w:szCs w:val="16"/>
              </w:rPr>
            </w:pPr>
            <w:proofErr w:type="spellStart"/>
            <w:r w:rsidRPr="00DF5D2E">
              <w:rPr>
                <w:rFonts w:ascii="Times New Roman" w:hAnsi="Times New Roman" w:cs="Times New Roman"/>
                <w:sz w:val="16"/>
                <w:szCs w:val="16"/>
              </w:rPr>
              <w:t>требованиям</w:t>
            </w:r>
            <w:proofErr w:type="spellEnd"/>
            <w:r w:rsidRPr="00DF5D2E">
              <w:rPr>
                <w:rFonts w:ascii="Times New Roman" w:hAnsi="Times New Roman" w:cs="Times New Roman"/>
                <w:sz w:val="16"/>
                <w:szCs w:val="16"/>
              </w:rPr>
              <w:t xml:space="preserve"> к </w:t>
            </w:r>
            <w:proofErr w:type="spellStart"/>
            <w:r w:rsidRPr="00DF5D2E">
              <w:rPr>
                <w:rFonts w:ascii="Times New Roman" w:hAnsi="Times New Roman" w:cs="Times New Roman"/>
                <w:sz w:val="16"/>
                <w:szCs w:val="16"/>
              </w:rPr>
              <w:t>ней</w:t>
            </w:r>
            <w:proofErr w:type="spellEnd"/>
            <w:r w:rsidRPr="00DF5D2E">
              <w:rPr>
                <w:rFonts w:ascii="Times New Roman" w:hAnsi="Times New Roman" w:cs="Times New Roman"/>
                <w:sz w:val="16"/>
                <w:szCs w:val="16"/>
              </w:rPr>
              <w:t xml:space="preserve"> НПА</w:t>
            </w:r>
          </w:p>
        </w:tc>
        <w:tc>
          <w:tcPr>
            <w:tcW w:w="2556" w:type="dxa"/>
            <w:gridSpan w:val="3"/>
            <w:tcBorders>
              <w:top w:val="single" w:sz="4" w:space="0" w:color="000000"/>
              <w:left w:val="single" w:sz="4" w:space="0" w:color="000000"/>
              <w:bottom w:val="single" w:sz="4" w:space="0" w:color="000000"/>
              <w:right w:val="single" w:sz="4" w:space="0" w:color="000000"/>
            </w:tcBorders>
            <w:hideMark/>
          </w:tcPr>
          <w:p w:rsidR="00D6682B" w:rsidRPr="00DF5D2E" w:rsidRDefault="00D6682B" w:rsidP="00F42833">
            <w:pPr>
              <w:pStyle w:val="TableParagraph"/>
              <w:ind w:left="162" w:right="137" w:hanging="2"/>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Показатель 1.2 Обеспечение на официальном сайте организации наличия и функционирования</w:t>
            </w:r>
          </w:p>
          <w:p w:rsidR="00D6682B" w:rsidRPr="00DF5D2E" w:rsidRDefault="00D6682B" w:rsidP="00F42833">
            <w:pPr>
              <w:pStyle w:val="TableParagraph"/>
              <w:ind w:left="124" w:right="104"/>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дистанционных способов</w:t>
            </w:r>
          </w:p>
          <w:p w:rsidR="00D6682B" w:rsidRPr="00DF5D2E" w:rsidRDefault="00D6682B" w:rsidP="00F42833">
            <w:pPr>
              <w:pStyle w:val="TableParagraph"/>
              <w:ind w:left="131" w:right="104"/>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обратной связи и взаимодействия с получателями услуг</w:t>
            </w:r>
          </w:p>
        </w:tc>
        <w:tc>
          <w:tcPr>
            <w:tcW w:w="4525" w:type="dxa"/>
            <w:gridSpan w:val="5"/>
            <w:tcBorders>
              <w:top w:val="single" w:sz="4" w:space="0" w:color="000000"/>
              <w:left w:val="single" w:sz="4" w:space="0" w:color="000000"/>
              <w:bottom w:val="single" w:sz="4" w:space="0" w:color="000000"/>
              <w:right w:val="single" w:sz="4" w:space="0" w:color="000000"/>
            </w:tcBorders>
            <w:hideMark/>
          </w:tcPr>
          <w:p w:rsidR="00D6682B" w:rsidRPr="00DF5D2E" w:rsidRDefault="00D6682B" w:rsidP="00F42833">
            <w:pPr>
              <w:pStyle w:val="TableParagraph"/>
              <w:ind w:left="615" w:right="585" w:firstLine="1"/>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Показатель 1.3 Доля получателей услуг, удовлетворенных открытостью, полнотой</w:t>
            </w:r>
            <w:r w:rsidRPr="00DF5D2E">
              <w:rPr>
                <w:rFonts w:ascii="Times New Roman" w:hAnsi="Times New Roman" w:cs="Times New Roman"/>
                <w:spacing w:val="-24"/>
                <w:sz w:val="16"/>
                <w:szCs w:val="16"/>
                <w:lang w:val="ru-RU"/>
              </w:rPr>
              <w:t xml:space="preserve"> </w:t>
            </w:r>
            <w:r w:rsidRPr="00DF5D2E">
              <w:rPr>
                <w:rFonts w:ascii="Times New Roman" w:hAnsi="Times New Roman" w:cs="Times New Roman"/>
                <w:sz w:val="16"/>
                <w:szCs w:val="16"/>
                <w:lang w:val="ru-RU"/>
              </w:rPr>
              <w:t>и</w:t>
            </w:r>
          </w:p>
          <w:p w:rsidR="00D6682B" w:rsidRPr="00DF5D2E" w:rsidRDefault="00D6682B" w:rsidP="00F42833">
            <w:pPr>
              <w:pStyle w:val="TableParagraph"/>
              <w:ind w:left="142" w:right="111"/>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доступностью информации о деятельности организации, размещенной на информационных стендах, на сайте в информационно-телекоммуникационной сети</w:t>
            </w:r>
          </w:p>
          <w:p w:rsidR="00D6682B" w:rsidRPr="00DF5D2E" w:rsidRDefault="00D6682B" w:rsidP="00F42833">
            <w:pPr>
              <w:pStyle w:val="TableParagraph"/>
              <w:ind w:left="142" w:right="111"/>
              <w:jc w:val="center"/>
              <w:rPr>
                <w:rFonts w:ascii="Times New Roman" w:hAnsi="Times New Roman" w:cs="Times New Roman"/>
                <w:sz w:val="16"/>
                <w:szCs w:val="16"/>
              </w:rPr>
            </w:pPr>
            <w:r w:rsidRPr="00DF5D2E">
              <w:rPr>
                <w:rFonts w:ascii="Times New Roman" w:hAnsi="Times New Roman" w:cs="Times New Roman"/>
                <w:sz w:val="16"/>
                <w:szCs w:val="16"/>
              </w:rPr>
              <w:t>"</w:t>
            </w:r>
            <w:proofErr w:type="spellStart"/>
            <w:r w:rsidRPr="00DF5D2E">
              <w:rPr>
                <w:rFonts w:ascii="Times New Roman" w:hAnsi="Times New Roman" w:cs="Times New Roman"/>
                <w:sz w:val="16"/>
                <w:szCs w:val="16"/>
              </w:rPr>
              <w:t>Интернет</w:t>
            </w:r>
            <w:proofErr w:type="spellEnd"/>
            <w:r w:rsidRPr="00DF5D2E">
              <w:rPr>
                <w:rFonts w:ascii="Times New Roman" w:hAnsi="Times New Roman" w:cs="Times New Roman"/>
                <w:sz w:val="16"/>
                <w:szCs w:val="16"/>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CCCC"/>
            <w:textDirection w:val="btLr"/>
          </w:tcPr>
          <w:p w:rsidR="00D6682B" w:rsidRPr="00DF5D2E" w:rsidRDefault="00D6682B" w:rsidP="00F42833">
            <w:pPr>
              <w:pStyle w:val="TableParagraph"/>
              <w:spacing w:before="1"/>
              <w:rPr>
                <w:rFonts w:ascii="Times New Roman" w:hAnsi="Times New Roman" w:cs="Times New Roman"/>
                <w:sz w:val="16"/>
                <w:szCs w:val="16"/>
              </w:rPr>
            </w:pPr>
          </w:p>
          <w:p w:rsidR="00D6682B" w:rsidRPr="00DF5D2E" w:rsidRDefault="00D6682B" w:rsidP="00F42833">
            <w:pPr>
              <w:pStyle w:val="TableParagraph"/>
              <w:ind w:left="1010"/>
              <w:rPr>
                <w:rFonts w:ascii="Times New Roman" w:hAnsi="Times New Roman" w:cs="Times New Roman"/>
                <w:b/>
                <w:sz w:val="16"/>
                <w:szCs w:val="16"/>
                <w:lang w:val="ru-RU"/>
              </w:rPr>
            </w:pPr>
            <w:proofErr w:type="spellStart"/>
            <w:r w:rsidRPr="00DF5D2E">
              <w:rPr>
                <w:rFonts w:ascii="Times New Roman" w:hAnsi="Times New Roman" w:cs="Times New Roman"/>
                <w:b/>
                <w:sz w:val="16"/>
                <w:szCs w:val="16"/>
              </w:rPr>
              <w:t>Итого</w:t>
            </w:r>
            <w:proofErr w:type="spellEnd"/>
            <w:r w:rsidRPr="00DF5D2E">
              <w:rPr>
                <w:rFonts w:ascii="Times New Roman" w:hAnsi="Times New Roman" w:cs="Times New Roman"/>
                <w:b/>
                <w:sz w:val="16"/>
                <w:szCs w:val="16"/>
              </w:rPr>
              <w:t xml:space="preserve"> </w:t>
            </w:r>
            <w:proofErr w:type="spellStart"/>
            <w:r w:rsidRPr="00DF5D2E">
              <w:rPr>
                <w:rFonts w:ascii="Times New Roman" w:hAnsi="Times New Roman" w:cs="Times New Roman"/>
                <w:b/>
                <w:sz w:val="16"/>
                <w:szCs w:val="16"/>
              </w:rPr>
              <w:t>по</w:t>
            </w:r>
            <w:proofErr w:type="spellEnd"/>
            <w:r w:rsidRPr="00DF5D2E">
              <w:rPr>
                <w:rFonts w:ascii="Times New Roman" w:hAnsi="Times New Roman" w:cs="Times New Roman"/>
                <w:b/>
                <w:sz w:val="16"/>
                <w:szCs w:val="16"/>
              </w:rPr>
              <w:t xml:space="preserve"> </w:t>
            </w:r>
            <w:proofErr w:type="spellStart"/>
            <w:r w:rsidRPr="00DF5D2E">
              <w:rPr>
                <w:rFonts w:ascii="Times New Roman" w:hAnsi="Times New Roman" w:cs="Times New Roman"/>
                <w:b/>
                <w:sz w:val="16"/>
                <w:szCs w:val="16"/>
              </w:rPr>
              <w:t>критерию</w:t>
            </w:r>
            <w:proofErr w:type="spellEnd"/>
            <w:r w:rsidR="00393B40" w:rsidRPr="00DF5D2E">
              <w:rPr>
                <w:rFonts w:ascii="Times New Roman" w:hAnsi="Times New Roman" w:cs="Times New Roman"/>
                <w:b/>
                <w:sz w:val="16"/>
                <w:szCs w:val="16"/>
                <w:lang w:val="ru-RU"/>
              </w:rPr>
              <w:t xml:space="preserve"> 1</w:t>
            </w:r>
          </w:p>
        </w:tc>
      </w:tr>
      <w:tr w:rsidR="00D6682B" w:rsidRPr="00DF5D2E" w:rsidTr="00393B40">
        <w:trPr>
          <w:trHeight w:val="2398"/>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D6682B" w:rsidP="00F42833">
            <w:pPr>
              <w:rPr>
                <w:rFonts w:ascii="Times New Roman" w:eastAsia="Times New Roman" w:hAnsi="Times New Roman" w:cs="Times New Roman"/>
                <w:sz w:val="16"/>
                <w:szCs w:val="16"/>
              </w:rPr>
            </w:pPr>
          </w:p>
        </w:tc>
        <w:tc>
          <w:tcPr>
            <w:tcW w:w="3371" w:type="dxa"/>
            <w:tcBorders>
              <w:top w:val="single" w:sz="4" w:space="0" w:color="000000"/>
              <w:left w:val="single" w:sz="4" w:space="0" w:color="000000"/>
              <w:bottom w:val="single" w:sz="4" w:space="0" w:color="000000"/>
              <w:right w:val="single" w:sz="4" w:space="0" w:color="000000"/>
            </w:tcBorders>
          </w:tcPr>
          <w:p w:rsidR="00D6682B" w:rsidRPr="00DF5D2E" w:rsidRDefault="00D6682B" w:rsidP="00F42833">
            <w:pPr>
              <w:pStyle w:val="TableParagraph"/>
              <w:rPr>
                <w:rFonts w:ascii="Times New Roman" w:hAnsi="Times New Roman" w:cs="Times New Roman"/>
                <w:sz w:val="16"/>
                <w:szCs w:val="16"/>
              </w:rPr>
            </w:pPr>
          </w:p>
          <w:p w:rsidR="00D6682B" w:rsidRPr="00DF5D2E" w:rsidRDefault="00D6682B" w:rsidP="00F42833">
            <w:pPr>
              <w:pStyle w:val="TableParagraph"/>
              <w:rPr>
                <w:rFonts w:ascii="Times New Roman" w:hAnsi="Times New Roman" w:cs="Times New Roman"/>
                <w:sz w:val="16"/>
                <w:szCs w:val="16"/>
              </w:rPr>
            </w:pPr>
          </w:p>
          <w:p w:rsidR="00D6682B" w:rsidRPr="00DF5D2E" w:rsidRDefault="00D6682B" w:rsidP="00F42833">
            <w:pPr>
              <w:pStyle w:val="TableParagraph"/>
              <w:rPr>
                <w:rFonts w:ascii="Times New Roman" w:hAnsi="Times New Roman" w:cs="Times New Roman"/>
                <w:sz w:val="16"/>
                <w:szCs w:val="16"/>
              </w:rPr>
            </w:pPr>
          </w:p>
          <w:p w:rsidR="00D6682B" w:rsidRPr="00DF5D2E" w:rsidRDefault="00D6682B" w:rsidP="00F42833">
            <w:pPr>
              <w:pStyle w:val="TableParagraph"/>
              <w:rPr>
                <w:rFonts w:ascii="Times New Roman" w:hAnsi="Times New Roman" w:cs="Times New Roman"/>
                <w:sz w:val="16"/>
                <w:szCs w:val="16"/>
              </w:rPr>
            </w:pPr>
          </w:p>
          <w:p w:rsidR="00D6682B" w:rsidRPr="00DF5D2E" w:rsidRDefault="00D6682B" w:rsidP="00F42833">
            <w:pPr>
              <w:pStyle w:val="TableParagraph"/>
              <w:rPr>
                <w:rFonts w:ascii="Times New Roman" w:hAnsi="Times New Roman" w:cs="Times New Roman"/>
                <w:sz w:val="16"/>
                <w:szCs w:val="16"/>
              </w:rPr>
            </w:pPr>
          </w:p>
          <w:p w:rsidR="00D6682B" w:rsidRPr="00DF5D2E" w:rsidRDefault="00D6682B" w:rsidP="00F42833">
            <w:pPr>
              <w:pStyle w:val="TableParagraph"/>
              <w:ind w:left="1123"/>
              <w:rPr>
                <w:rFonts w:ascii="Times New Roman" w:hAnsi="Times New Roman" w:cs="Times New Roman"/>
                <w:sz w:val="16"/>
                <w:szCs w:val="16"/>
              </w:rPr>
            </w:pPr>
            <w:proofErr w:type="spellStart"/>
            <w:r w:rsidRPr="00DF5D2E">
              <w:rPr>
                <w:rFonts w:ascii="Times New Roman" w:hAnsi="Times New Roman" w:cs="Times New Roman"/>
                <w:sz w:val="16"/>
                <w:szCs w:val="16"/>
              </w:rPr>
              <w:t>Индикаторы</w:t>
            </w:r>
            <w:proofErr w:type="spellEnd"/>
            <w:r w:rsidRPr="00DF5D2E">
              <w:rPr>
                <w:rFonts w:ascii="Times New Roman" w:hAnsi="Times New Roman" w:cs="Times New Roman"/>
                <w:sz w:val="16"/>
                <w:szCs w:val="16"/>
              </w:rPr>
              <w:t xml:space="preserve"> </w:t>
            </w:r>
            <w:proofErr w:type="spellStart"/>
            <w:r w:rsidRPr="00DF5D2E">
              <w:rPr>
                <w:rFonts w:ascii="Times New Roman" w:hAnsi="Times New Roman" w:cs="Times New Roman"/>
                <w:sz w:val="16"/>
                <w:szCs w:val="16"/>
              </w:rPr>
              <w:t>параметра</w:t>
            </w:r>
            <w:proofErr w:type="spellEnd"/>
          </w:p>
        </w:tc>
        <w:tc>
          <w:tcPr>
            <w:tcW w:w="708" w:type="dxa"/>
            <w:tcBorders>
              <w:top w:val="single" w:sz="4" w:space="0" w:color="000000"/>
              <w:left w:val="single" w:sz="4" w:space="0" w:color="000000"/>
              <w:bottom w:val="single" w:sz="4" w:space="0" w:color="000000"/>
              <w:right w:val="single" w:sz="4" w:space="0" w:color="000000"/>
            </w:tcBorders>
            <w:textDirection w:val="btLr"/>
          </w:tcPr>
          <w:p w:rsidR="00D6682B" w:rsidRPr="00DF5D2E" w:rsidRDefault="00D6682B" w:rsidP="00F42833">
            <w:pPr>
              <w:pStyle w:val="TableParagraph"/>
              <w:spacing w:before="3"/>
              <w:rPr>
                <w:rFonts w:ascii="Times New Roman" w:hAnsi="Times New Roman" w:cs="Times New Roman"/>
                <w:sz w:val="16"/>
                <w:szCs w:val="16"/>
                <w:lang w:val="ru-RU"/>
              </w:rPr>
            </w:pPr>
          </w:p>
          <w:p w:rsidR="00D6682B" w:rsidRPr="00DF5D2E" w:rsidRDefault="00D6682B" w:rsidP="00F42833">
            <w:pPr>
              <w:pStyle w:val="TableParagraph"/>
              <w:ind w:left="244" w:right="225"/>
              <w:rPr>
                <w:rFonts w:ascii="Times New Roman" w:hAnsi="Times New Roman" w:cs="Times New Roman"/>
                <w:sz w:val="16"/>
                <w:szCs w:val="16"/>
                <w:lang w:val="ru-RU"/>
              </w:rPr>
            </w:pPr>
            <w:r w:rsidRPr="00DF5D2E">
              <w:rPr>
                <w:rFonts w:ascii="Times New Roman" w:hAnsi="Times New Roman" w:cs="Times New Roman"/>
                <w:sz w:val="16"/>
                <w:szCs w:val="16"/>
                <w:lang w:val="ru-RU"/>
              </w:rPr>
              <w:t>1.1.1. Объем информации, размещенной на сайте, ед.</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6682B" w:rsidRPr="00DF5D2E" w:rsidRDefault="00D6682B" w:rsidP="00F42833">
            <w:pPr>
              <w:pStyle w:val="TableParagraph"/>
              <w:spacing w:before="43"/>
              <w:ind w:left="606" w:right="226" w:hanging="363"/>
              <w:rPr>
                <w:rFonts w:ascii="Times New Roman" w:hAnsi="Times New Roman" w:cs="Times New Roman"/>
                <w:sz w:val="16"/>
                <w:szCs w:val="16"/>
                <w:lang w:val="ru-RU"/>
              </w:rPr>
            </w:pPr>
            <w:r w:rsidRPr="00DF5D2E">
              <w:rPr>
                <w:rFonts w:ascii="Times New Roman" w:hAnsi="Times New Roman" w:cs="Times New Roman"/>
                <w:sz w:val="16"/>
                <w:szCs w:val="16"/>
                <w:lang w:val="ru-RU"/>
              </w:rPr>
              <w:t>1.1.2. Объем информации, размещенной на</w:t>
            </w:r>
          </w:p>
          <w:p w:rsidR="00D6682B" w:rsidRPr="00DF5D2E" w:rsidRDefault="00D6682B" w:rsidP="00F42833">
            <w:pPr>
              <w:pStyle w:val="TableParagraph"/>
              <w:ind w:left="158" w:right="137" w:firstLine="28"/>
              <w:rPr>
                <w:rFonts w:ascii="Times New Roman" w:hAnsi="Times New Roman" w:cs="Times New Roman"/>
                <w:sz w:val="16"/>
                <w:szCs w:val="16"/>
                <w:lang w:val="ru-RU"/>
              </w:rPr>
            </w:pPr>
            <w:r w:rsidRPr="00DF5D2E">
              <w:rPr>
                <w:rFonts w:ascii="Times New Roman" w:hAnsi="Times New Roman" w:cs="Times New Roman"/>
                <w:sz w:val="16"/>
                <w:szCs w:val="16"/>
                <w:lang w:val="ru-RU"/>
              </w:rPr>
              <w:t>информационных стендах в помещении организации, ед.</w:t>
            </w:r>
          </w:p>
        </w:tc>
        <w:tc>
          <w:tcPr>
            <w:tcW w:w="707" w:type="dxa"/>
            <w:tcBorders>
              <w:top w:val="single" w:sz="4" w:space="0" w:color="000000"/>
              <w:left w:val="single" w:sz="4" w:space="0" w:color="000000"/>
              <w:bottom w:val="single" w:sz="4" w:space="0" w:color="000000"/>
              <w:right w:val="single" w:sz="4" w:space="0" w:color="000000"/>
            </w:tcBorders>
            <w:textDirection w:val="btLr"/>
          </w:tcPr>
          <w:p w:rsidR="00D6682B" w:rsidRPr="00DF5D2E" w:rsidRDefault="00D6682B" w:rsidP="00F42833">
            <w:pPr>
              <w:pStyle w:val="TableParagraph"/>
              <w:spacing w:before="1"/>
              <w:rPr>
                <w:rFonts w:ascii="Times New Roman" w:hAnsi="Times New Roman" w:cs="Times New Roman"/>
                <w:sz w:val="16"/>
                <w:szCs w:val="16"/>
                <w:lang w:val="ru-RU"/>
              </w:rPr>
            </w:pPr>
          </w:p>
          <w:p w:rsidR="00D6682B" w:rsidRPr="00DF5D2E" w:rsidRDefault="00D6682B" w:rsidP="00F42833">
            <w:pPr>
              <w:pStyle w:val="TableParagraph"/>
              <w:ind w:left="321"/>
              <w:rPr>
                <w:rFonts w:ascii="Times New Roman" w:hAnsi="Times New Roman" w:cs="Times New Roman"/>
                <w:sz w:val="16"/>
                <w:szCs w:val="16"/>
              </w:rPr>
            </w:pPr>
            <w:r w:rsidRPr="00DF5D2E">
              <w:rPr>
                <w:rFonts w:ascii="Times New Roman" w:hAnsi="Times New Roman" w:cs="Times New Roman"/>
                <w:sz w:val="16"/>
                <w:szCs w:val="16"/>
              </w:rPr>
              <w:t>Значение показателя 1.1</w:t>
            </w:r>
          </w:p>
        </w:tc>
        <w:tc>
          <w:tcPr>
            <w:tcW w:w="707" w:type="dxa"/>
            <w:tcBorders>
              <w:top w:val="single" w:sz="4" w:space="0" w:color="000000"/>
              <w:left w:val="single" w:sz="4" w:space="0" w:color="000000"/>
              <w:bottom w:val="single" w:sz="4" w:space="0" w:color="000000"/>
              <w:right w:val="single" w:sz="4" w:space="0" w:color="000000"/>
            </w:tcBorders>
            <w:shd w:val="clear" w:color="auto" w:fill="FFFF00"/>
            <w:textDirection w:val="btLr"/>
          </w:tcPr>
          <w:p w:rsidR="00D6682B" w:rsidRPr="00DF5D2E" w:rsidRDefault="00D6682B" w:rsidP="00F42833">
            <w:pPr>
              <w:pStyle w:val="TableParagraph"/>
              <w:spacing w:before="5"/>
              <w:rPr>
                <w:rFonts w:ascii="Times New Roman" w:hAnsi="Times New Roman" w:cs="Times New Roman"/>
                <w:sz w:val="16"/>
                <w:szCs w:val="16"/>
                <w:lang w:val="ru-RU"/>
              </w:rPr>
            </w:pPr>
          </w:p>
          <w:p w:rsidR="00D6682B" w:rsidRPr="00DF5D2E" w:rsidRDefault="00D6682B" w:rsidP="00F42833">
            <w:pPr>
              <w:pStyle w:val="TableParagraph"/>
              <w:ind w:left="498" w:right="243" w:hanging="238"/>
              <w:rPr>
                <w:rFonts w:ascii="Times New Roman" w:hAnsi="Times New Roman" w:cs="Times New Roman"/>
                <w:sz w:val="16"/>
                <w:szCs w:val="16"/>
                <w:lang w:val="ru-RU"/>
              </w:rPr>
            </w:pPr>
            <w:r w:rsidRPr="00DF5D2E">
              <w:rPr>
                <w:rFonts w:ascii="Times New Roman" w:hAnsi="Times New Roman" w:cs="Times New Roman"/>
                <w:sz w:val="16"/>
                <w:szCs w:val="16"/>
                <w:lang w:val="ru-RU"/>
              </w:rPr>
              <w:t>Значение показателя 1.1 с учетом значимости</w:t>
            </w:r>
          </w:p>
        </w:tc>
        <w:tc>
          <w:tcPr>
            <w:tcW w:w="1138" w:type="dxa"/>
            <w:tcBorders>
              <w:top w:val="single" w:sz="4" w:space="0" w:color="000000"/>
              <w:left w:val="single" w:sz="4" w:space="0" w:color="000000"/>
              <w:bottom w:val="single" w:sz="4" w:space="0" w:color="000000"/>
              <w:right w:val="single" w:sz="4" w:space="0" w:color="000000"/>
            </w:tcBorders>
            <w:textDirection w:val="btLr"/>
            <w:hideMark/>
          </w:tcPr>
          <w:p w:rsidR="00D6682B" w:rsidRPr="00DF5D2E" w:rsidRDefault="00D6682B" w:rsidP="00F42833">
            <w:pPr>
              <w:pStyle w:val="TableParagraph"/>
              <w:spacing w:before="67"/>
              <w:ind w:left="486" w:right="470" w:firstLine="74"/>
              <w:rPr>
                <w:rFonts w:ascii="Times New Roman" w:hAnsi="Times New Roman" w:cs="Times New Roman"/>
                <w:sz w:val="16"/>
                <w:szCs w:val="16"/>
                <w:lang w:val="ru-RU"/>
              </w:rPr>
            </w:pPr>
            <w:r w:rsidRPr="00DF5D2E">
              <w:rPr>
                <w:rFonts w:ascii="Times New Roman" w:hAnsi="Times New Roman" w:cs="Times New Roman"/>
                <w:sz w:val="16"/>
                <w:szCs w:val="16"/>
                <w:lang w:val="ru-RU"/>
              </w:rPr>
              <w:t>1.2.1. Кол</w:t>
            </w:r>
            <w:r w:rsidR="00193718" w:rsidRPr="00DF5D2E">
              <w:rPr>
                <w:rFonts w:ascii="Times New Roman" w:hAnsi="Times New Roman" w:cs="Times New Roman"/>
                <w:sz w:val="16"/>
                <w:szCs w:val="16"/>
                <w:lang w:val="ru-RU"/>
              </w:rPr>
              <w:t>-</w:t>
            </w:r>
            <w:r w:rsidRPr="00DF5D2E">
              <w:rPr>
                <w:rFonts w:ascii="Times New Roman" w:hAnsi="Times New Roman" w:cs="Times New Roman"/>
                <w:sz w:val="16"/>
                <w:szCs w:val="16"/>
                <w:lang w:val="ru-RU"/>
              </w:rPr>
              <w:t>во функционирующих</w:t>
            </w:r>
          </w:p>
          <w:p w:rsidR="00D6682B" w:rsidRPr="00DF5D2E" w:rsidRDefault="00D6682B" w:rsidP="00F42833">
            <w:pPr>
              <w:pStyle w:val="TableParagraph"/>
              <w:ind w:left="28" w:right="29" w:hanging="1"/>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дистанционных способов взаимодействия с получателями услуг, информация о которых размещена на сайте, ед.</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D6682B" w:rsidRPr="00DF5D2E" w:rsidRDefault="00D6682B" w:rsidP="00F42833">
            <w:pPr>
              <w:pStyle w:val="TableParagraph"/>
              <w:spacing w:before="4"/>
              <w:rPr>
                <w:rFonts w:ascii="Times New Roman" w:hAnsi="Times New Roman" w:cs="Times New Roman"/>
                <w:sz w:val="16"/>
                <w:szCs w:val="16"/>
                <w:lang w:val="ru-RU"/>
              </w:rPr>
            </w:pPr>
          </w:p>
          <w:p w:rsidR="00D6682B" w:rsidRPr="00DF5D2E" w:rsidRDefault="00D6682B" w:rsidP="00F42833">
            <w:pPr>
              <w:pStyle w:val="TableParagraph"/>
              <w:ind w:left="321"/>
              <w:rPr>
                <w:rFonts w:ascii="Times New Roman" w:hAnsi="Times New Roman" w:cs="Times New Roman"/>
                <w:sz w:val="16"/>
                <w:szCs w:val="16"/>
              </w:rPr>
            </w:pPr>
            <w:r w:rsidRPr="00DF5D2E">
              <w:rPr>
                <w:rFonts w:ascii="Times New Roman" w:hAnsi="Times New Roman" w:cs="Times New Roman"/>
                <w:sz w:val="16"/>
                <w:szCs w:val="16"/>
              </w:rPr>
              <w:t>Значение показателя 1.2</w:t>
            </w:r>
          </w:p>
        </w:tc>
        <w:tc>
          <w:tcPr>
            <w:tcW w:w="709" w:type="dxa"/>
            <w:tcBorders>
              <w:top w:val="single" w:sz="4" w:space="0" w:color="000000"/>
              <w:left w:val="single" w:sz="4" w:space="0" w:color="000000"/>
              <w:bottom w:val="single" w:sz="4" w:space="0" w:color="000000"/>
              <w:right w:val="single" w:sz="4" w:space="0" w:color="000000"/>
            </w:tcBorders>
            <w:shd w:val="clear" w:color="auto" w:fill="FFFF00"/>
            <w:textDirection w:val="btLr"/>
          </w:tcPr>
          <w:p w:rsidR="00D6682B" w:rsidRPr="00DF5D2E" w:rsidRDefault="00D6682B" w:rsidP="00F42833">
            <w:pPr>
              <w:pStyle w:val="TableParagraph"/>
              <w:spacing w:before="7"/>
              <w:rPr>
                <w:rFonts w:ascii="Times New Roman" w:hAnsi="Times New Roman" w:cs="Times New Roman"/>
                <w:sz w:val="16"/>
                <w:szCs w:val="16"/>
                <w:lang w:val="ru-RU"/>
              </w:rPr>
            </w:pPr>
          </w:p>
          <w:p w:rsidR="00D6682B" w:rsidRPr="00DF5D2E" w:rsidRDefault="00D6682B" w:rsidP="00F42833">
            <w:pPr>
              <w:pStyle w:val="TableParagraph"/>
              <w:ind w:left="498" w:right="243" w:hanging="238"/>
              <w:rPr>
                <w:rFonts w:ascii="Times New Roman" w:hAnsi="Times New Roman" w:cs="Times New Roman"/>
                <w:sz w:val="16"/>
                <w:szCs w:val="16"/>
                <w:lang w:val="ru-RU"/>
              </w:rPr>
            </w:pPr>
            <w:r w:rsidRPr="00DF5D2E">
              <w:rPr>
                <w:rFonts w:ascii="Times New Roman" w:hAnsi="Times New Roman" w:cs="Times New Roman"/>
                <w:sz w:val="16"/>
                <w:szCs w:val="16"/>
                <w:lang w:val="ru-RU"/>
              </w:rPr>
              <w:t>Значение показателя 1.2 с учетом значимости</w:t>
            </w:r>
          </w:p>
        </w:tc>
        <w:tc>
          <w:tcPr>
            <w:tcW w:w="12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D7592" w:rsidRPr="00DF5D2E" w:rsidRDefault="00AD7592"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1.3.1. Доля получателей услуг, удовлетворенных открытостью, полнотой и доступностью</w:t>
            </w:r>
          </w:p>
          <w:p w:rsidR="00D6682B" w:rsidRPr="00DF5D2E" w:rsidRDefault="00AD7592"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информации, размещенной на информационных стендах (%)</w:t>
            </w:r>
          </w:p>
        </w:tc>
        <w:tc>
          <w:tcPr>
            <w:tcW w:w="99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6682B" w:rsidRPr="00DF5D2E" w:rsidRDefault="00AD7592"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1.3.2. Доля получателей услуг, удовлетворенных открытостью, полнотой и доступностью информации, размещенной на сайте, (%)</w:t>
            </w:r>
          </w:p>
        </w:tc>
        <w:tc>
          <w:tcPr>
            <w:tcW w:w="84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6682B" w:rsidRPr="00DF5D2E" w:rsidRDefault="00AD7592"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Сумма показателей 1.3.1. и 1.3.2</w:t>
            </w:r>
          </w:p>
        </w:tc>
        <w:tc>
          <w:tcPr>
            <w:tcW w:w="707" w:type="dxa"/>
            <w:tcBorders>
              <w:top w:val="single" w:sz="4" w:space="0" w:color="000000"/>
              <w:left w:val="single" w:sz="4" w:space="0" w:color="000000"/>
              <w:bottom w:val="single" w:sz="4" w:space="0" w:color="000000"/>
              <w:right w:val="single" w:sz="4" w:space="0" w:color="000000"/>
            </w:tcBorders>
            <w:textDirection w:val="btLr"/>
          </w:tcPr>
          <w:p w:rsidR="00D6682B" w:rsidRPr="00DF5D2E" w:rsidRDefault="00D6682B" w:rsidP="00F42833">
            <w:pPr>
              <w:pStyle w:val="TableParagraph"/>
              <w:spacing w:before="10"/>
              <w:rPr>
                <w:rFonts w:ascii="Times New Roman" w:hAnsi="Times New Roman" w:cs="Times New Roman"/>
                <w:sz w:val="16"/>
                <w:szCs w:val="16"/>
                <w:lang w:val="ru-RU"/>
              </w:rPr>
            </w:pPr>
          </w:p>
          <w:p w:rsidR="00D6682B" w:rsidRPr="00DF5D2E" w:rsidRDefault="00D6682B" w:rsidP="00F42833">
            <w:pPr>
              <w:pStyle w:val="TableParagraph"/>
              <w:ind w:left="321"/>
              <w:rPr>
                <w:rFonts w:ascii="Times New Roman" w:hAnsi="Times New Roman" w:cs="Times New Roman"/>
                <w:sz w:val="16"/>
                <w:szCs w:val="16"/>
                <w:lang w:val="ru-RU"/>
              </w:rPr>
            </w:pPr>
            <w:r w:rsidRPr="00DF5D2E">
              <w:rPr>
                <w:rFonts w:ascii="Times New Roman" w:hAnsi="Times New Roman" w:cs="Times New Roman"/>
                <w:sz w:val="16"/>
                <w:szCs w:val="16"/>
              </w:rPr>
              <w:t>Значение показателя 1.3</w:t>
            </w:r>
            <w:r w:rsidR="00AD7592" w:rsidRPr="00DF5D2E">
              <w:rPr>
                <w:rFonts w:ascii="Times New Roman" w:hAnsi="Times New Roman" w:cs="Times New Roman"/>
                <w:sz w:val="16"/>
                <w:szCs w:val="16"/>
                <w:lang w:val="ru-RU"/>
              </w:rPr>
              <w:t xml:space="preserve"> = сумма показателей</w:t>
            </w:r>
            <w:r w:rsidR="00AD7592" w:rsidRPr="00DF5D2E">
              <w:rPr>
                <w:rFonts w:ascii="Times New Roman" w:hAnsi="Times New Roman" w:cs="Times New Roman"/>
                <w:sz w:val="16"/>
                <w:szCs w:val="16"/>
              </w:rPr>
              <w:t>/</w:t>
            </w:r>
            <w:r w:rsidR="00AD7592" w:rsidRPr="00DF5D2E">
              <w:rPr>
                <w:rFonts w:ascii="Times New Roman" w:hAnsi="Times New Roman" w:cs="Times New Roman"/>
                <w:sz w:val="16"/>
                <w:szCs w:val="16"/>
                <w:lang w:val="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00"/>
            <w:textDirection w:val="btLr"/>
          </w:tcPr>
          <w:p w:rsidR="00D6682B" w:rsidRPr="00DF5D2E" w:rsidRDefault="00D6682B" w:rsidP="00F42833">
            <w:pPr>
              <w:pStyle w:val="TableParagraph"/>
              <w:spacing w:before="3"/>
              <w:rPr>
                <w:rFonts w:ascii="Times New Roman" w:hAnsi="Times New Roman" w:cs="Times New Roman"/>
                <w:sz w:val="16"/>
                <w:szCs w:val="16"/>
                <w:lang w:val="ru-RU"/>
              </w:rPr>
            </w:pPr>
          </w:p>
          <w:p w:rsidR="00D6682B" w:rsidRPr="00DF5D2E" w:rsidRDefault="00D6682B" w:rsidP="00F42833">
            <w:pPr>
              <w:pStyle w:val="TableParagraph"/>
              <w:ind w:left="498" w:right="243" w:hanging="238"/>
              <w:rPr>
                <w:rFonts w:ascii="Times New Roman" w:hAnsi="Times New Roman" w:cs="Times New Roman"/>
                <w:sz w:val="16"/>
                <w:szCs w:val="16"/>
                <w:lang w:val="ru-RU"/>
              </w:rPr>
            </w:pPr>
            <w:r w:rsidRPr="00DF5D2E">
              <w:rPr>
                <w:rFonts w:ascii="Times New Roman" w:hAnsi="Times New Roman" w:cs="Times New Roman"/>
                <w:sz w:val="16"/>
                <w:szCs w:val="16"/>
                <w:lang w:val="ru-RU"/>
              </w:rPr>
              <w:t>Значение показателя 1.3 с учетом значимости</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CCCC"/>
            <w:vAlign w:val="center"/>
            <w:hideMark/>
          </w:tcPr>
          <w:p w:rsidR="00D6682B" w:rsidRPr="00DF5D2E" w:rsidRDefault="00D6682B" w:rsidP="00F42833">
            <w:pPr>
              <w:rPr>
                <w:rFonts w:ascii="Times New Roman" w:eastAsia="Times New Roman" w:hAnsi="Times New Roman" w:cs="Times New Roman"/>
                <w:b/>
                <w:sz w:val="16"/>
                <w:szCs w:val="16"/>
                <w:lang w:val="ru-RU"/>
              </w:rPr>
            </w:pPr>
          </w:p>
        </w:tc>
      </w:tr>
      <w:tr w:rsidR="00D6682B" w:rsidRPr="00DF5D2E" w:rsidTr="00393B40">
        <w:trPr>
          <w:trHeight w:val="577"/>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D6682B" w:rsidP="00F42833">
            <w:pPr>
              <w:rPr>
                <w:rFonts w:ascii="Times New Roman" w:eastAsia="Times New Roman" w:hAnsi="Times New Roman" w:cs="Times New Roman"/>
                <w:sz w:val="17"/>
                <w:lang w:val="ru-RU"/>
              </w:rPr>
            </w:pPr>
          </w:p>
        </w:tc>
        <w:tc>
          <w:tcPr>
            <w:tcW w:w="3371" w:type="dxa"/>
            <w:tcBorders>
              <w:top w:val="single" w:sz="4" w:space="0" w:color="000000"/>
              <w:left w:val="single" w:sz="4" w:space="0" w:color="000000"/>
              <w:bottom w:val="single" w:sz="4" w:space="0" w:color="000000"/>
              <w:right w:val="single" w:sz="4" w:space="0" w:color="000000"/>
            </w:tcBorders>
            <w:hideMark/>
          </w:tcPr>
          <w:p w:rsidR="00D6682B" w:rsidRPr="00DF5D2E" w:rsidRDefault="00D6682B" w:rsidP="00F42833">
            <w:pPr>
              <w:pStyle w:val="TableParagraph"/>
              <w:spacing w:before="81"/>
              <w:ind w:left="720"/>
              <w:rPr>
                <w:rFonts w:ascii="Times New Roman" w:hAnsi="Times New Roman" w:cs="Times New Roman"/>
                <w:sz w:val="17"/>
              </w:rPr>
            </w:pPr>
            <w:proofErr w:type="spellStart"/>
            <w:r w:rsidRPr="00DF5D2E">
              <w:rPr>
                <w:rFonts w:ascii="Times New Roman" w:hAnsi="Times New Roman" w:cs="Times New Roman"/>
                <w:sz w:val="17"/>
              </w:rPr>
              <w:t>Нормативное</w:t>
            </w:r>
            <w:proofErr w:type="spellEnd"/>
            <w:r w:rsidRPr="00DF5D2E">
              <w:rPr>
                <w:rFonts w:ascii="Times New Roman" w:hAnsi="Times New Roman" w:cs="Times New Roman"/>
                <w:sz w:val="17"/>
              </w:rPr>
              <w:t xml:space="preserve"> </w:t>
            </w:r>
            <w:proofErr w:type="spellStart"/>
            <w:r w:rsidRPr="00DF5D2E">
              <w:rPr>
                <w:rFonts w:ascii="Times New Roman" w:hAnsi="Times New Roman" w:cs="Times New Roman"/>
                <w:sz w:val="17"/>
              </w:rPr>
              <w:t>значение</w:t>
            </w:r>
            <w:proofErr w:type="spellEnd"/>
            <w:r w:rsidRPr="00DF5D2E">
              <w:rPr>
                <w:rFonts w:ascii="Times New Roman" w:hAnsi="Times New Roman" w:cs="Times New Roman"/>
                <w:sz w:val="17"/>
              </w:rPr>
              <w:t xml:space="preserve"> показателя</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BB4366" w:rsidP="00F42833">
            <w:pPr>
              <w:pStyle w:val="TableParagraph"/>
              <w:jc w:val="center"/>
              <w:rPr>
                <w:rFonts w:ascii="Times New Roman" w:hAnsi="Times New Roman" w:cs="Times New Roman"/>
                <w:i/>
                <w:sz w:val="17"/>
                <w:lang w:val="ru-RU"/>
              </w:rPr>
            </w:pPr>
            <w:r w:rsidRPr="00DF5D2E">
              <w:rPr>
                <w:rFonts w:ascii="Times New Roman" w:hAnsi="Times New Roman" w:cs="Times New Roman"/>
                <w:i/>
                <w:sz w:val="17"/>
                <w:lang w:val="ru-RU"/>
              </w:rPr>
              <w:t>100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BB4366" w:rsidP="00F42833">
            <w:pPr>
              <w:pStyle w:val="TableParagraph"/>
              <w:jc w:val="center"/>
              <w:rPr>
                <w:rFonts w:ascii="Times New Roman" w:hAnsi="Times New Roman" w:cs="Times New Roman"/>
                <w:i/>
                <w:sz w:val="17"/>
                <w:lang w:val="ru-RU"/>
              </w:rPr>
            </w:pPr>
            <w:r w:rsidRPr="00DF5D2E">
              <w:rPr>
                <w:rFonts w:ascii="Times New Roman" w:hAnsi="Times New Roman" w:cs="Times New Roman"/>
                <w:i/>
                <w:sz w:val="17"/>
                <w:lang w:val="ru-RU"/>
              </w:rPr>
              <w:t>100</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D6682B" w:rsidP="00F42833">
            <w:pPr>
              <w:pStyle w:val="TableParagraph"/>
              <w:jc w:val="center"/>
              <w:rPr>
                <w:rFonts w:ascii="Times New Roman" w:hAnsi="Times New Roman" w:cs="Times New Roman"/>
                <w:i/>
                <w:sz w:val="17"/>
              </w:rPr>
            </w:pPr>
            <w:r w:rsidRPr="00DF5D2E">
              <w:rPr>
                <w:rFonts w:ascii="Times New Roman" w:hAnsi="Times New Roman" w:cs="Times New Roman"/>
                <w:i/>
                <w:sz w:val="17"/>
              </w:rPr>
              <w:t>100,0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D6682B" w:rsidRPr="00DF5D2E" w:rsidRDefault="00D6682B" w:rsidP="00F42833">
            <w:pPr>
              <w:pStyle w:val="TableParagraph"/>
              <w:jc w:val="center"/>
              <w:rPr>
                <w:rFonts w:ascii="Times New Roman" w:hAnsi="Times New Roman" w:cs="Times New Roman"/>
                <w:i/>
                <w:sz w:val="17"/>
              </w:rPr>
            </w:pPr>
            <w:r w:rsidRPr="00DF5D2E">
              <w:rPr>
                <w:rFonts w:ascii="Times New Roman" w:hAnsi="Times New Roman" w:cs="Times New Roman"/>
                <w:i/>
                <w:sz w:val="17"/>
              </w:rPr>
              <w:t>30,0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D6682B" w:rsidP="00F42833">
            <w:pPr>
              <w:pStyle w:val="TableParagraph"/>
              <w:jc w:val="center"/>
              <w:rPr>
                <w:rFonts w:ascii="Times New Roman" w:hAnsi="Times New Roman" w:cs="Times New Roman"/>
                <w:i/>
                <w:sz w:val="17"/>
              </w:rPr>
            </w:pPr>
            <w:r w:rsidRPr="00DF5D2E">
              <w:rPr>
                <w:rFonts w:ascii="Times New Roman" w:hAnsi="Times New Roman" w:cs="Times New Roman"/>
                <w:i/>
                <w:sz w:val="17"/>
              </w:rPr>
              <w:t>4 и</w:t>
            </w:r>
            <w:r w:rsidRPr="00DF5D2E">
              <w:rPr>
                <w:rFonts w:ascii="Times New Roman" w:hAnsi="Times New Roman" w:cs="Times New Roman"/>
                <w:i/>
                <w:spacing w:val="-4"/>
                <w:sz w:val="17"/>
              </w:rPr>
              <w:t xml:space="preserve"> </w:t>
            </w:r>
            <w:proofErr w:type="spellStart"/>
            <w:r w:rsidRPr="00DF5D2E">
              <w:rPr>
                <w:rFonts w:ascii="Times New Roman" w:hAnsi="Times New Roman" w:cs="Times New Roman"/>
                <w:i/>
                <w:sz w:val="17"/>
              </w:rPr>
              <w:t>более</w:t>
            </w:r>
            <w:proofErr w:type="spellEnd"/>
          </w:p>
          <w:p w:rsidR="00D6682B" w:rsidRPr="00DF5D2E" w:rsidRDefault="00D6682B" w:rsidP="00F42833">
            <w:pPr>
              <w:pStyle w:val="TableParagraph"/>
              <w:jc w:val="center"/>
              <w:rPr>
                <w:rFonts w:ascii="Times New Roman" w:hAnsi="Times New Roman" w:cs="Times New Roman"/>
                <w:i/>
                <w:sz w:val="17"/>
              </w:rPr>
            </w:pPr>
            <w:proofErr w:type="spellStart"/>
            <w:r w:rsidRPr="00DF5D2E">
              <w:rPr>
                <w:rFonts w:ascii="Times New Roman" w:hAnsi="Times New Roman" w:cs="Times New Roman"/>
                <w:i/>
                <w:sz w:val="17"/>
              </w:rPr>
              <w:t>способов</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D6682B" w:rsidP="00F42833">
            <w:pPr>
              <w:pStyle w:val="TableParagraph"/>
              <w:jc w:val="center"/>
              <w:rPr>
                <w:rFonts w:ascii="Times New Roman" w:hAnsi="Times New Roman" w:cs="Times New Roman"/>
                <w:i/>
                <w:sz w:val="17"/>
              </w:rPr>
            </w:pPr>
            <w:r w:rsidRPr="00DF5D2E">
              <w:rPr>
                <w:rFonts w:ascii="Times New Roman" w:hAnsi="Times New Roman" w:cs="Times New Roman"/>
                <w:i/>
                <w:sz w:val="17"/>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D6682B" w:rsidRPr="00DF5D2E" w:rsidRDefault="00D6682B" w:rsidP="00F42833">
            <w:pPr>
              <w:pStyle w:val="TableParagraph"/>
              <w:jc w:val="center"/>
              <w:rPr>
                <w:rFonts w:ascii="Times New Roman" w:hAnsi="Times New Roman" w:cs="Times New Roman"/>
                <w:i/>
                <w:sz w:val="17"/>
              </w:rPr>
            </w:pPr>
            <w:r w:rsidRPr="00DF5D2E">
              <w:rPr>
                <w:rFonts w:ascii="Times New Roman" w:hAnsi="Times New Roman" w:cs="Times New Roman"/>
                <w:i/>
                <w:sz w:val="17"/>
              </w:rPr>
              <w:t>30,0</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D6682B" w:rsidP="00F42833">
            <w:pPr>
              <w:rPr>
                <w:rFonts w:ascii="Times New Roman" w:eastAsia="Times New Roman" w:hAnsi="Times New Roman" w:cs="Times New Roman"/>
                <w:sz w:val="17"/>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D6682B" w:rsidP="00F42833">
            <w:pPr>
              <w:rPr>
                <w:rFonts w:ascii="Times New Roman" w:eastAsia="Times New Roman" w:hAnsi="Times New Roman" w:cs="Times New Roman"/>
                <w:sz w:val="17"/>
              </w:rPr>
            </w:pPr>
          </w:p>
        </w:tc>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D6682B" w:rsidRPr="00DF5D2E" w:rsidRDefault="00D6682B" w:rsidP="00F42833">
            <w:pPr>
              <w:rPr>
                <w:rFonts w:ascii="Times New Roman" w:eastAsia="Times New Roman" w:hAnsi="Times New Roman" w:cs="Times New Roman"/>
                <w:sz w:val="17"/>
              </w:rPr>
            </w:pPr>
          </w:p>
        </w:tc>
        <w:tc>
          <w:tcPr>
            <w:tcW w:w="707" w:type="dxa"/>
            <w:tcBorders>
              <w:top w:val="single" w:sz="4" w:space="0" w:color="000000"/>
              <w:left w:val="single" w:sz="4" w:space="0" w:color="000000"/>
              <w:bottom w:val="single" w:sz="4" w:space="0" w:color="000000"/>
              <w:right w:val="single" w:sz="4" w:space="0" w:color="000000"/>
            </w:tcBorders>
            <w:hideMark/>
          </w:tcPr>
          <w:p w:rsidR="00D6682B" w:rsidRPr="00DF5D2E" w:rsidRDefault="00D6682B" w:rsidP="00F42833">
            <w:pPr>
              <w:pStyle w:val="TableParagraph"/>
              <w:spacing w:before="81"/>
              <w:ind w:left="144" w:right="109"/>
              <w:jc w:val="center"/>
              <w:rPr>
                <w:rFonts w:ascii="Times New Roman" w:hAnsi="Times New Roman" w:cs="Times New Roman"/>
                <w:i/>
                <w:sz w:val="17"/>
              </w:rPr>
            </w:pPr>
            <w:r w:rsidRPr="00DF5D2E">
              <w:rPr>
                <w:rFonts w:ascii="Times New Roman" w:hAnsi="Times New Roman" w:cs="Times New Roman"/>
                <w:i/>
                <w:sz w:val="17"/>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hideMark/>
          </w:tcPr>
          <w:p w:rsidR="00D6682B" w:rsidRPr="00DF5D2E" w:rsidRDefault="00D6682B" w:rsidP="00F42833">
            <w:pPr>
              <w:pStyle w:val="TableParagraph"/>
              <w:spacing w:before="81"/>
              <w:ind w:left="189" w:right="152"/>
              <w:jc w:val="center"/>
              <w:rPr>
                <w:rFonts w:ascii="Times New Roman" w:hAnsi="Times New Roman" w:cs="Times New Roman"/>
                <w:i/>
                <w:sz w:val="17"/>
              </w:rPr>
            </w:pPr>
            <w:r w:rsidRPr="00DF5D2E">
              <w:rPr>
                <w:rFonts w:ascii="Times New Roman" w:hAnsi="Times New Roman" w:cs="Times New Roman"/>
                <w:i/>
                <w:sz w:val="17"/>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FFCCCC"/>
            <w:hideMark/>
          </w:tcPr>
          <w:p w:rsidR="00D6682B" w:rsidRPr="00DF5D2E" w:rsidRDefault="00D6682B" w:rsidP="00F42833">
            <w:pPr>
              <w:pStyle w:val="TableParagraph"/>
              <w:spacing w:before="83"/>
              <w:ind w:left="177"/>
              <w:rPr>
                <w:rFonts w:ascii="Times New Roman" w:hAnsi="Times New Roman" w:cs="Times New Roman"/>
                <w:i/>
                <w:sz w:val="17"/>
              </w:rPr>
            </w:pPr>
            <w:r w:rsidRPr="00DF5D2E">
              <w:rPr>
                <w:rFonts w:ascii="Times New Roman" w:hAnsi="Times New Roman" w:cs="Times New Roman"/>
                <w:i/>
                <w:sz w:val="17"/>
              </w:rPr>
              <w:t>100,0</w:t>
            </w:r>
          </w:p>
        </w:tc>
      </w:tr>
      <w:tr w:rsidR="002E3A06" w:rsidRPr="00DF5D2E" w:rsidTr="001E0130">
        <w:trPr>
          <w:trHeight w:val="371"/>
        </w:trPr>
        <w:tc>
          <w:tcPr>
            <w:tcW w:w="14603" w:type="dxa"/>
            <w:gridSpan w:val="15"/>
            <w:tcBorders>
              <w:top w:val="single" w:sz="4" w:space="0" w:color="000000"/>
              <w:left w:val="single" w:sz="4" w:space="0" w:color="000000"/>
              <w:bottom w:val="single" w:sz="4" w:space="0" w:color="000000"/>
              <w:right w:val="single" w:sz="4" w:space="0" w:color="000000"/>
            </w:tcBorders>
            <w:vAlign w:val="center"/>
          </w:tcPr>
          <w:p w:rsidR="002E3A06" w:rsidRPr="00DF5D2E" w:rsidRDefault="002E3A06" w:rsidP="00F42833">
            <w:pP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lang w:val="ru-RU"/>
              </w:rPr>
              <w:t>Общеобразовательные организации</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62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118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120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200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38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99,7</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99,09</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198,</w:t>
            </w:r>
            <w:r w:rsidRPr="00DF5D2E">
              <w:rPr>
                <w:rFonts w:ascii="Times New Roman" w:hAnsi="Times New Roman" w:cs="Times New Roman"/>
                <w:color w:val="000000"/>
                <w:sz w:val="18"/>
                <w:szCs w:val="18"/>
                <w:lang w:val="ru-RU"/>
              </w:rPr>
              <w:t>80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99,4</w:t>
            </w:r>
            <w:r w:rsidRPr="00DF5D2E">
              <w:rPr>
                <w:rFonts w:ascii="Times New Roman" w:hAnsi="Times New Roman" w:cs="Times New Roman"/>
                <w:color w:val="000000"/>
                <w:sz w:val="18"/>
                <w:szCs w:val="18"/>
                <w:lang w:val="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39,76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99,76</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33 Дзержинского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99,53</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99,16</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198</w:t>
            </w:r>
            <w:r w:rsidRPr="00DF5D2E">
              <w:rPr>
                <w:rFonts w:ascii="Times New Roman" w:hAnsi="Times New Roman" w:cs="Times New Roman"/>
                <w:color w:val="000000"/>
                <w:sz w:val="18"/>
                <w:szCs w:val="18"/>
                <w:lang w:val="ru-RU"/>
              </w:rPr>
              <w:t>,70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99,35</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39,74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99,74</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124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98,61</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198,61</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99,31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39,72</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99,72</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97 Дзержинского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99,6</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98,79</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198,</w:t>
            </w:r>
            <w:r w:rsidRPr="00DF5D2E">
              <w:rPr>
                <w:rFonts w:ascii="Times New Roman" w:hAnsi="Times New Roman" w:cs="Times New Roman"/>
                <w:color w:val="000000"/>
                <w:sz w:val="18"/>
                <w:szCs w:val="18"/>
                <w:lang w:val="ru-RU"/>
              </w:rPr>
              <w:t>40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99,2</w:t>
            </w:r>
            <w:r w:rsidRPr="00DF5D2E">
              <w:rPr>
                <w:rFonts w:ascii="Times New Roman" w:hAnsi="Times New Roman" w:cs="Times New Roman"/>
                <w:color w:val="000000"/>
                <w:sz w:val="18"/>
                <w:szCs w:val="18"/>
                <w:lang w:val="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39,68</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99,68</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125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99,79</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197,09</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98,55</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39,42</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99,42</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29 Тракторозаводского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97,42</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97,94</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195,36</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97,68</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39,07</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99,07</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15 Советского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97,68</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97,39</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195,07</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97,54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39,01</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99,01</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Вечерняя ОШ № 10 Кировского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98,77</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95,06</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193,83</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96,92</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38,77</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98,77</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2 Ворошиловского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98,46</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92,31</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190,77</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95,39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38,15</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98,15</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89 Дзержинского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93,09</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95,31</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188,4</w:t>
            </w:r>
            <w:r w:rsidRPr="00DF5D2E">
              <w:rPr>
                <w:rFonts w:ascii="Times New Roman" w:hAnsi="Times New Roman" w:cs="Times New Roman"/>
                <w:color w:val="000000"/>
                <w:sz w:val="18"/>
                <w:szCs w:val="1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94,2</w:t>
            </w:r>
            <w:r w:rsidRPr="00DF5D2E">
              <w:rPr>
                <w:rFonts w:ascii="Times New Roman" w:hAnsi="Times New Roman" w:cs="Times New Roman"/>
                <w:color w:val="000000"/>
                <w:sz w:val="18"/>
                <w:szCs w:val="18"/>
                <w:lang w:val="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37,68</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97,68</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76 Краснооктябрьского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29,7</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94,01</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95,77</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189,78</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94,89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37,96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97,66</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82 Дзержинского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93,99</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92,79</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186,78</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93,39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37,36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97,36</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86 Тракторозаводского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29,7</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93,95</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93,76</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187,71</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93,86</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37,54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97,24</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1 Тракторозаводского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29,7</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92,05</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90,91</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182,96</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91,48</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36,59</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96,29</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5 Краснооктябрьского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90,23</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87,95</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178,18</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89,09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35,64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95,64</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Основная школа-интернат КрОкт</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90,44</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87,5</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177,94</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88,97</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35,59</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95,59</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65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88,08</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89,54</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177,62</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88,81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35,52</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95,52</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85 Дзержинского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87,11</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87,56</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174,67</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87,34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34,93</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94,93</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91 Краснооктябрьского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86,94</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80,82</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167,76</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83,88</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33,55</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93,55</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79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68</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164</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82</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32,8</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92,8</w:t>
            </w:r>
            <w:r w:rsidR="000560A1" w:rsidRPr="00DF5D2E">
              <w:rPr>
                <w:rFonts w:ascii="Times New Roman" w:hAnsi="Times New Roman" w:cs="Times New Roman"/>
                <w:b/>
                <w:color w:val="000000"/>
                <w:sz w:val="18"/>
                <w:szCs w:val="18"/>
                <w:lang w:val="ru-RU"/>
              </w:rPr>
              <w:t>0</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106 Советского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82,46</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77,22</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159,68</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79,84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31,94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91,94</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87 Тракторозаводского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82,78</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76,38</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159,16</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79,58</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31,83</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91,83</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34 Краснооктябрьского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29,1</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77,65</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83,8</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161,45</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80,73</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32,29</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91,39</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88 Тракторозаводского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29,1</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84,52</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75,85</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160,37</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80,19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32,07</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91,17</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72 Краснооктябрьского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29,4</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81,48</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76,54</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158,02</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79,01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31,6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91</w:t>
            </w:r>
            <w:r w:rsidR="000560A1" w:rsidRPr="00DF5D2E">
              <w:rPr>
                <w:rFonts w:ascii="Times New Roman" w:hAnsi="Times New Roman" w:cs="Times New Roman"/>
                <w:b/>
                <w:color w:val="000000"/>
                <w:sz w:val="18"/>
                <w:szCs w:val="18"/>
                <w:lang w:val="ru-RU"/>
              </w:rPr>
              <w:t>,00</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78 Краснооктябрьского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75,23</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75,08</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150,31</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75,16</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30,06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90,06</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94 Тракторозаводского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29,1</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80,51</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71,28</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151,79</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30,36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89,46</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95 Краснооктябрьского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92</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28,8</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72,97</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71,25</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144,22</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72,11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28,84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87,64</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20 Краснооктбярьского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67,03</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63,74</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130,77</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65,39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26,15</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86,15</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ОШ № 119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60,26</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61,54</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121,8</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60,9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24,36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84,36</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60 Красноармейского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28,5</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27</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75,35</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125,35</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62,68</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25,07</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80,57</w:t>
            </w:r>
          </w:p>
        </w:tc>
      </w:tr>
      <w:tr w:rsidR="00617E13" w:rsidRPr="00DF5D2E" w:rsidTr="00617E1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a4"/>
              <w:numPr>
                <w:ilvl w:val="0"/>
                <w:numId w:val="65"/>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99 Тракторозаводского района</w:t>
            </w:r>
          </w:p>
        </w:tc>
        <w:tc>
          <w:tcPr>
            <w:tcW w:w="70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54</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16,2</w:t>
            </w:r>
          </w:p>
        </w:tc>
        <w:tc>
          <w:tcPr>
            <w:tcW w:w="1138"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pStyle w:val="TableParagraph"/>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left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72,15</w:t>
            </w:r>
          </w:p>
        </w:tc>
        <w:tc>
          <w:tcPr>
            <w:tcW w:w="993"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65,82</w:t>
            </w:r>
          </w:p>
        </w:tc>
        <w:tc>
          <w:tcPr>
            <w:tcW w:w="841"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137,97</w:t>
            </w:r>
          </w:p>
        </w:tc>
        <w:tc>
          <w:tcPr>
            <w:tcW w:w="707" w:type="dxa"/>
            <w:tcBorders>
              <w:top w:val="single" w:sz="4" w:space="0" w:color="000000"/>
              <w:left w:val="single" w:sz="4" w:space="0" w:color="000000"/>
              <w:bottom w:val="single" w:sz="4" w:space="0" w:color="000000"/>
              <w:right w:val="single" w:sz="4" w:space="0" w:color="000000"/>
            </w:tcBorders>
            <w:vAlign w:val="center"/>
          </w:tcPr>
          <w:p w:rsidR="00617E13" w:rsidRPr="00DF5D2E" w:rsidRDefault="00617E1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68,99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27,59</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617E13" w:rsidRPr="00DF5D2E" w:rsidRDefault="00617E1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73,79</w:t>
            </w:r>
          </w:p>
        </w:tc>
      </w:tr>
      <w:tr w:rsidR="00381CD9" w:rsidRPr="00DF5D2E" w:rsidTr="00193718">
        <w:trPr>
          <w:trHeight w:val="249"/>
        </w:trPr>
        <w:tc>
          <w:tcPr>
            <w:tcW w:w="14603" w:type="dxa"/>
            <w:gridSpan w:val="15"/>
            <w:tcBorders>
              <w:top w:val="single" w:sz="4" w:space="0" w:color="000000"/>
              <w:left w:val="single" w:sz="4" w:space="0" w:color="000000"/>
              <w:bottom w:val="single" w:sz="4" w:space="0" w:color="000000"/>
              <w:right w:val="single" w:sz="4" w:space="0" w:color="000000"/>
            </w:tcBorders>
            <w:vAlign w:val="center"/>
          </w:tcPr>
          <w:p w:rsidR="00381CD9" w:rsidRPr="00DF5D2E" w:rsidRDefault="002E3A06" w:rsidP="00F42833">
            <w:pPr>
              <w:pStyle w:val="TableParagraph"/>
              <w:rPr>
                <w:rFonts w:ascii="Times New Roman" w:hAnsi="Times New Roman" w:cs="Times New Roman"/>
                <w:b/>
                <w:sz w:val="18"/>
                <w:szCs w:val="18"/>
                <w:lang w:val="ru-RU"/>
              </w:rPr>
            </w:pPr>
            <w:r w:rsidRPr="00DF5D2E">
              <w:rPr>
                <w:rFonts w:ascii="Times New Roman" w:hAnsi="Times New Roman" w:cs="Times New Roman"/>
                <w:b/>
                <w:iCs/>
                <w:sz w:val="18"/>
                <w:szCs w:val="18"/>
                <w:lang w:val="ru-RU"/>
              </w:rPr>
              <w:t>У</w:t>
            </w:r>
            <w:r w:rsidR="00381CD9" w:rsidRPr="00DF5D2E">
              <w:rPr>
                <w:rFonts w:ascii="Times New Roman" w:hAnsi="Times New Roman" w:cs="Times New Roman"/>
                <w:b/>
                <w:iCs/>
                <w:sz w:val="18"/>
                <w:szCs w:val="18"/>
                <w:lang w:val="ru-RU"/>
              </w:rPr>
              <w:t>чреждения дополнительного образования</w:t>
            </w:r>
          </w:p>
        </w:tc>
      </w:tr>
      <w:tr w:rsidR="0057684A" w:rsidRPr="00DF5D2E" w:rsidTr="0057684A">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153DF4">
            <w:pPr>
              <w:pStyle w:val="a4"/>
              <w:numPr>
                <w:ilvl w:val="0"/>
                <w:numId w:val="99"/>
              </w:numPr>
              <w:ind w:left="0" w:firstLine="0"/>
              <w:jc w:val="center"/>
              <w:rPr>
                <w:rFonts w:ascii="Times New Roman" w:eastAsia="Times New Roman" w:hAnsi="Times New Roman" w:cs="Times New Roman"/>
                <w:sz w:val="18"/>
                <w:szCs w:val="18"/>
                <w:lang w:val="ru-RU"/>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proofErr w:type="spellStart"/>
            <w:r w:rsidRPr="00DF5D2E">
              <w:rPr>
                <w:rFonts w:ascii="Times New Roman" w:hAnsi="Times New Roman" w:cs="Times New Roman"/>
                <w:color w:val="000000"/>
                <w:sz w:val="18"/>
                <w:szCs w:val="18"/>
              </w:rPr>
              <w:t>Пост</w:t>
            </w:r>
            <w:proofErr w:type="spellEnd"/>
            <w:r w:rsidRPr="00DF5D2E">
              <w:rPr>
                <w:rFonts w:ascii="Times New Roman" w:hAnsi="Times New Roman" w:cs="Times New Roman"/>
                <w:color w:val="000000"/>
                <w:sz w:val="18"/>
                <w:szCs w:val="18"/>
              </w:rPr>
              <w:t xml:space="preserve"> № 1</w:t>
            </w:r>
          </w:p>
        </w:tc>
        <w:tc>
          <w:tcPr>
            <w:tcW w:w="70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99,2</w:t>
            </w:r>
          </w:p>
        </w:tc>
        <w:tc>
          <w:tcPr>
            <w:tcW w:w="84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199,2</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99,6</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39,84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99,84</w:t>
            </w:r>
          </w:p>
        </w:tc>
      </w:tr>
      <w:tr w:rsidR="0057684A" w:rsidRPr="00DF5D2E" w:rsidTr="0057684A">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153DF4">
            <w:pPr>
              <w:pStyle w:val="a4"/>
              <w:numPr>
                <w:ilvl w:val="0"/>
                <w:numId w:val="99"/>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proofErr w:type="spellStart"/>
            <w:r w:rsidRPr="00DF5D2E">
              <w:rPr>
                <w:rFonts w:ascii="Times New Roman" w:hAnsi="Times New Roman" w:cs="Times New Roman"/>
                <w:color w:val="000000"/>
                <w:sz w:val="18"/>
                <w:szCs w:val="18"/>
              </w:rPr>
              <w:t>Центр</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Истоки</w:t>
            </w:r>
            <w:proofErr w:type="spellEnd"/>
            <w:r w:rsidRPr="00DF5D2E">
              <w:rPr>
                <w:rFonts w:ascii="Times New Roman" w:hAnsi="Times New Roman" w:cs="Times New Roman"/>
                <w:color w:val="00000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99,05</w:t>
            </w:r>
          </w:p>
        </w:tc>
        <w:tc>
          <w:tcPr>
            <w:tcW w:w="993"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98,48</w:t>
            </w:r>
          </w:p>
        </w:tc>
        <w:tc>
          <w:tcPr>
            <w:tcW w:w="84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197,53</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98,77</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39,51</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99,51</w:t>
            </w:r>
          </w:p>
        </w:tc>
      </w:tr>
      <w:tr w:rsidR="0057684A" w:rsidRPr="00DF5D2E" w:rsidTr="0057684A">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153DF4">
            <w:pPr>
              <w:pStyle w:val="a4"/>
              <w:numPr>
                <w:ilvl w:val="0"/>
                <w:numId w:val="99"/>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МУДО </w:t>
            </w:r>
            <w:proofErr w:type="spellStart"/>
            <w:r w:rsidRPr="00DF5D2E">
              <w:rPr>
                <w:rFonts w:ascii="Times New Roman" w:hAnsi="Times New Roman" w:cs="Times New Roman"/>
                <w:color w:val="000000"/>
                <w:sz w:val="18"/>
                <w:szCs w:val="18"/>
              </w:rPr>
              <w:t>Центр</w:t>
            </w:r>
            <w:proofErr w:type="spellEnd"/>
            <w:r w:rsidRPr="00DF5D2E">
              <w:rPr>
                <w:rFonts w:ascii="Times New Roman" w:hAnsi="Times New Roman" w:cs="Times New Roman"/>
                <w:color w:val="000000"/>
                <w:sz w:val="18"/>
                <w:szCs w:val="18"/>
              </w:rPr>
              <w:t xml:space="preserve"> "Качинец"</w:t>
            </w:r>
          </w:p>
        </w:tc>
        <w:tc>
          <w:tcPr>
            <w:tcW w:w="70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95,96</w:t>
            </w:r>
          </w:p>
        </w:tc>
        <w:tc>
          <w:tcPr>
            <w:tcW w:w="993"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99,49</w:t>
            </w:r>
          </w:p>
        </w:tc>
        <w:tc>
          <w:tcPr>
            <w:tcW w:w="84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195,45</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97,73</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39,09</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99,09</w:t>
            </w:r>
          </w:p>
        </w:tc>
      </w:tr>
      <w:tr w:rsidR="0057684A" w:rsidRPr="00DF5D2E" w:rsidTr="0057684A">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153DF4">
            <w:pPr>
              <w:pStyle w:val="a4"/>
              <w:numPr>
                <w:ilvl w:val="0"/>
                <w:numId w:val="99"/>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МУДО ДМЦ им. Н.А. Вилкова</w:t>
            </w:r>
          </w:p>
        </w:tc>
        <w:tc>
          <w:tcPr>
            <w:tcW w:w="70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91,03</w:t>
            </w:r>
          </w:p>
        </w:tc>
        <w:tc>
          <w:tcPr>
            <w:tcW w:w="993"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88,46</w:t>
            </w:r>
          </w:p>
        </w:tc>
        <w:tc>
          <w:tcPr>
            <w:tcW w:w="84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179,49</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89,75</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35,9</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95,9</w:t>
            </w:r>
          </w:p>
        </w:tc>
      </w:tr>
      <w:tr w:rsidR="0057684A" w:rsidRPr="00DF5D2E" w:rsidTr="0057684A">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153DF4">
            <w:pPr>
              <w:pStyle w:val="a4"/>
              <w:numPr>
                <w:ilvl w:val="0"/>
                <w:numId w:val="99"/>
              </w:numPr>
              <w:ind w:left="0" w:firstLine="0"/>
              <w:jc w:val="center"/>
              <w:rPr>
                <w:rFonts w:ascii="Times New Roman" w:eastAsia="Times New Roman" w:hAnsi="Times New Roman" w:cs="Times New Roman"/>
                <w:sz w:val="18"/>
                <w:szCs w:val="18"/>
                <w:lang w:val="ru-RU"/>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pStyle w:val="TableParagraph"/>
              <w:spacing w:before="81"/>
              <w:jc w:val="center"/>
              <w:rPr>
                <w:rFonts w:ascii="Times New Roman" w:eastAsia="Calibri" w:hAnsi="Times New Roman" w:cs="Times New Roman"/>
                <w:sz w:val="18"/>
                <w:szCs w:val="18"/>
                <w:lang w:val="ru-RU"/>
              </w:rPr>
            </w:pPr>
            <w:r w:rsidRPr="00DF5D2E">
              <w:rPr>
                <w:rFonts w:ascii="Times New Roman" w:eastAsia="Calibri" w:hAnsi="Times New Roman" w:cs="Times New Roman"/>
                <w:sz w:val="18"/>
                <w:szCs w:val="18"/>
                <w:lang w:val="ru-RU"/>
              </w:rPr>
              <w:t>ДЮЦ</w:t>
            </w:r>
          </w:p>
        </w:tc>
        <w:tc>
          <w:tcPr>
            <w:tcW w:w="70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50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15</w:t>
            </w:r>
          </w:p>
        </w:tc>
        <w:tc>
          <w:tcPr>
            <w:tcW w:w="1138"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91,7</w:t>
            </w:r>
          </w:p>
        </w:tc>
        <w:tc>
          <w:tcPr>
            <w:tcW w:w="993"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94,81</w:t>
            </w:r>
          </w:p>
        </w:tc>
        <w:tc>
          <w:tcPr>
            <w:tcW w:w="841"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186,51</w:t>
            </w:r>
          </w:p>
        </w:tc>
        <w:tc>
          <w:tcPr>
            <w:tcW w:w="707" w:type="dxa"/>
            <w:tcBorders>
              <w:top w:val="single" w:sz="4" w:space="0" w:color="000000"/>
              <w:left w:val="single" w:sz="4" w:space="0" w:color="000000"/>
              <w:bottom w:val="single" w:sz="4" w:space="0" w:color="000000"/>
              <w:right w:val="single" w:sz="4" w:space="0" w:color="000000"/>
            </w:tcBorders>
            <w:vAlign w:val="center"/>
          </w:tcPr>
          <w:p w:rsidR="0057684A" w:rsidRPr="00DF5D2E" w:rsidRDefault="0057684A"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93,26</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684A" w:rsidRPr="00DF5D2E" w:rsidRDefault="0057684A"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37,3</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57684A" w:rsidRPr="00DF5D2E" w:rsidRDefault="0057684A"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82,3</w:t>
            </w:r>
            <w:r w:rsidRPr="00DF5D2E">
              <w:rPr>
                <w:rFonts w:ascii="Times New Roman" w:hAnsi="Times New Roman" w:cs="Times New Roman"/>
                <w:b/>
                <w:color w:val="000000"/>
                <w:sz w:val="18"/>
                <w:szCs w:val="18"/>
                <w:lang w:val="ru-RU"/>
              </w:rPr>
              <w:t>0</w:t>
            </w:r>
          </w:p>
        </w:tc>
      </w:tr>
      <w:tr w:rsidR="002E3A06" w:rsidRPr="00DF5D2E" w:rsidTr="001E0130">
        <w:trPr>
          <w:trHeight w:val="249"/>
        </w:trPr>
        <w:tc>
          <w:tcPr>
            <w:tcW w:w="14603" w:type="dxa"/>
            <w:gridSpan w:val="15"/>
            <w:tcBorders>
              <w:top w:val="single" w:sz="4" w:space="0" w:color="000000"/>
              <w:left w:val="single" w:sz="4" w:space="0" w:color="000000"/>
              <w:bottom w:val="single" w:sz="4" w:space="0" w:color="000000"/>
              <w:right w:val="single" w:sz="4" w:space="0" w:color="000000"/>
            </w:tcBorders>
            <w:vAlign w:val="center"/>
          </w:tcPr>
          <w:p w:rsidR="002E3A06" w:rsidRPr="00DF5D2E" w:rsidRDefault="002E3A06" w:rsidP="00F42833">
            <w:pPr>
              <w:pStyle w:val="TableParagraph"/>
              <w:rPr>
                <w:rFonts w:ascii="Times New Roman" w:hAnsi="Times New Roman" w:cs="Times New Roman"/>
                <w:b/>
                <w:sz w:val="18"/>
                <w:szCs w:val="18"/>
                <w:lang w:val="ru-RU"/>
              </w:rPr>
            </w:pPr>
            <w:r w:rsidRPr="00DF5D2E">
              <w:rPr>
                <w:rFonts w:ascii="Times New Roman" w:hAnsi="Times New Roman" w:cs="Times New Roman"/>
                <w:b/>
                <w:iCs/>
                <w:sz w:val="18"/>
                <w:szCs w:val="18"/>
                <w:lang w:val="ru-RU"/>
              </w:rPr>
              <w:t>Бюджетные у</w:t>
            </w:r>
            <w:r w:rsidR="0057684A" w:rsidRPr="00DF5D2E">
              <w:rPr>
                <w:rFonts w:ascii="Times New Roman" w:hAnsi="Times New Roman" w:cs="Times New Roman"/>
                <w:b/>
                <w:iCs/>
                <w:sz w:val="18"/>
                <w:szCs w:val="18"/>
                <w:lang w:val="ru-RU"/>
              </w:rPr>
              <w:t>ч</w:t>
            </w:r>
            <w:r w:rsidRPr="00DF5D2E">
              <w:rPr>
                <w:rFonts w:ascii="Times New Roman" w:hAnsi="Times New Roman" w:cs="Times New Roman"/>
                <w:b/>
                <w:iCs/>
                <w:sz w:val="18"/>
                <w:szCs w:val="18"/>
                <w:lang w:val="ru-RU"/>
              </w:rPr>
              <w:t>реждения дополнительного образования</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lang w:val="ru-RU"/>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5</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99,45</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98,35</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197,8</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39,56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99,56</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ДХШ № 1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Фёдорова</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98,7</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97,4</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196,1</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98,05</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39,22</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99,22</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5</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98,38</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195,68</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97,84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39,14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99,14</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13</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97,38</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97,38</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194,76</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97,38</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38,95</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98,95</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14</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98,01</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96,69</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194,7</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97,35</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38,94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98,94</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№1</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97,8</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96,48</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194,28</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97,14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38,86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98,86</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3</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98,36</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95,7</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194,06</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97,03</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38,81</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98,81</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8</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97,89</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95,78</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193,67</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96,84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38,73</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98,73</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98,08</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95,4</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193,48</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96,74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38,7</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98,7</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Воскресение</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98,22</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95,06</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193,28</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96,64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38,66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98,66</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Балакирева</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95,69</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96,98</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192,67</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96,34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38,53</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98,53</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2</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95,8</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95,42</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191,22</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95,61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38,24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98,24</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2</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97,19</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94,01</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191,2</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95,6</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38,24</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98,24</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11</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97,45</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93,2</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190,65</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95,33</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38,13</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98,13</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9</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95,72</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94,65</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190,37</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95,19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38,07</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98,07</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8</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90,75</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88,7</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179,45</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89,73</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35,89</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95,89</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ДШХИ </w:t>
            </w:r>
            <w:proofErr w:type="spellStart"/>
            <w:r w:rsidRPr="00DF5D2E">
              <w:rPr>
                <w:rFonts w:ascii="Times New Roman" w:hAnsi="Times New Roman" w:cs="Times New Roman"/>
                <w:color w:val="000000"/>
                <w:sz w:val="18"/>
                <w:szCs w:val="18"/>
              </w:rPr>
              <w:t>Волжаночка</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90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lang w:val="ru-RU"/>
              </w:rPr>
              <w:t>27</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95,24</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96,03</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191,27</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95,64</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38,25</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95,25</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МБОУ ВО Волгоградская консерватория (Серебрякова)</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89,32</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84,47</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173,79</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86,9</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34,76</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94,76</w:t>
            </w:r>
          </w:p>
        </w:tc>
      </w:tr>
      <w:tr w:rsidR="000E3A83" w:rsidRPr="00DF5D2E" w:rsidTr="000E3A83">
        <w:trPr>
          <w:trHeight w:val="371"/>
        </w:trPr>
        <w:tc>
          <w:tcPr>
            <w:tcW w:w="470"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153DF4">
            <w:pPr>
              <w:pStyle w:val="a4"/>
              <w:numPr>
                <w:ilvl w:val="0"/>
                <w:numId w:val="100"/>
              </w:numPr>
              <w:ind w:left="0" w:firstLine="0"/>
              <w:jc w:val="center"/>
              <w:rPr>
                <w:rFonts w:ascii="Times New Roman" w:eastAsia="Times New Roman" w:hAnsi="Times New Roman" w:cs="Times New Roman"/>
                <w:sz w:val="18"/>
                <w:szCs w:val="18"/>
              </w:rPr>
            </w:pPr>
          </w:p>
        </w:tc>
        <w:tc>
          <w:tcPr>
            <w:tcW w:w="337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4</w:t>
            </w:r>
          </w:p>
        </w:tc>
        <w:tc>
          <w:tcPr>
            <w:tcW w:w="70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138"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88,51</w:t>
            </w:r>
          </w:p>
        </w:tc>
        <w:tc>
          <w:tcPr>
            <w:tcW w:w="993"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81,61</w:t>
            </w:r>
          </w:p>
        </w:tc>
        <w:tc>
          <w:tcPr>
            <w:tcW w:w="841"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170,12</w:t>
            </w:r>
          </w:p>
        </w:tc>
        <w:tc>
          <w:tcPr>
            <w:tcW w:w="707" w:type="dxa"/>
            <w:tcBorders>
              <w:top w:val="single" w:sz="4" w:space="0" w:color="000000"/>
              <w:left w:val="single" w:sz="4" w:space="0" w:color="000000"/>
              <w:bottom w:val="single" w:sz="4" w:space="0" w:color="000000"/>
              <w:right w:val="single" w:sz="4" w:space="0" w:color="000000"/>
            </w:tcBorders>
            <w:vAlign w:val="center"/>
          </w:tcPr>
          <w:p w:rsidR="000E3A83" w:rsidRPr="00DF5D2E" w:rsidRDefault="000E3A83"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85,06</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34,02</w:t>
            </w:r>
          </w:p>
        </w:tc>
        <w:tc>
          <w:tcPr>
            <w:tcW w:w="708"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E3A83" w:rsidRPr="00DF5D2E" w:rsidRDefault="000E3A83"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94,02</w:t>
            </w:r>
          </w:p>
        </w:tc>
      </w:tr>
    </w:tbl>
    <w:p w:rsidR="00323A7F" w:rsidRPr="00DF5D2E" w:rsidRDefault="00323A7F" w:rsidP="00F42833">
      <w:pPr>
        <w:sectPr w:rsidR="00323A7F" w:rsidRPr="00DF5D2E" w:rsidSect="00B570DB">
          <w:type w:val="continuous"/>
          <w:pgSz w:w="16840" w:h="11906" w:orient="landscape"/>
          <w:pgMar w:top="1135" w:right="698" w:bottom="255" w:left="1220" w:header="0" w:footer="581" w:gutter="0"/>
          <w:cols w:space="720" w:equalWidth="0">
            <w:col w:w="14920"/>
          </w:cols>
        </w:sectPr>
      </w:pPr>
    </w:p>
    <w:p w:rsidR="00C16B4B" w:rsidRPr="00DF5D2E" w:rsidRDefault="00C16B4B" w:rsidP="00F42833">
      <w:pPr>
        <w:ind w:right="60"/>
        <w:jc w:val="both"/>
        <w:rPr>
          <w:sz w:val="24"/>
          <w:szCs w:val="24"/>
        </w:rPr>
      </w:pPr>
      <w:bookmarkStart w:id="10" w:name="_Toc24312858"/>
      <w:r w:rsidRPr="00DF5D2E">
        <w:rPr>
          <w:rFonts w:eastAsia="Times New Roman"/>
          <w:i/>
          <w:iCs/>
          <w:sz w:val="24"/>
          <w:szCs w:val="24"/>
        </w:rPr>
        <w:lastRenderedPageBreak/>
        <w:t>Таблица 3.1.</w:t>
      </w:r>
      <w:r w:rsidR="00BD6AE1" w:rsidRPr="00DF5D2E">
        <w:rPr>
          <w:rFonts w:eastAsia="Times New Roman"/>
          <w:i/>
          <w:iCs/>
          <w:sz w:val="24"/>
          <w:szCs w:val="24"/>
        </w:rPr>
        <w:t>6</w:t>
      </w:r>
      <w:r w:rsidRPr="00DF5D2E">
        <w:rPr>
          <w:rFonts w:eastAsia="Times New Roman"/>
          <w:i/>
          <w:iCs/>
          <w:sz w:val="24"/>
          <w:szCs w:val="24"/>
        </w:rPr>
        <w:t xml:space="preserve">. «Открытость и доступность информации об </w:t>
      </w:r>
      <w:r w:rsidR="00160FAC" w:rsidRPr="00DF5D2E">
        <w:rPr>
          <w:rFonts w:eastAsia="Times New Roman"/>
          <w:i/>
          <w:iCs/>
          <w:sz w:val="24"/>
          <w:szCs w:val="24"/>
        </w:rPr>
        <w:t xml:space="preserve">образовательной </w:t>
      </w:r>
      <w:r w:rsidRPr="00DF5D2E">
        <w:rPr>
          <w:rFonts w:eastAsia="Times New Roman"/>
          <w:i/>
          <w:iCs/>
          <w:sz w:val="24"/>
          <w:szCs w:val="24"/>
        </w:rPr>
        <w:t xml:space="preserve">организации» </w:t>
      </w:r>
    </w:p>
    <w:tbl>
      <w:tblPr>
        <w:tblW w:w="9924" w:type="dxa"/>
        <w:tblInd w:w="-318" w:type="dxa"/>
        <w:tblLayout w:type="fixed"/>
        <w:tblLook w:val="04A0" w:firstRow="1" w:lastRow="0" w:firstColumn="1" w:lastColumn="0" w:noHBand="0" w:noVBand="1"/>
      </w:tblPr>
      <w:tblGrid>
        <w:gridCol w:w="710"/>
        <w:gridCol w:w="5812"/>
        <w:gridCol w:w="1134"/>
        <w:gridCol w:w="1134"/>
        <w:gridCol w:w="1134"/>
      </w:tblGrid>
      <w:tr w:rsidR="00C16B4B" w:rsidRPr="00DF5D2E" w:rsidTr="00C16B4B">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B4B" w:rsidRPr="00DF5D2E" w:rsidRDefault="00C16B4B" w:rsidP="00F42833">
            <w:pPr>
              <w:jc w:val="center"/>
              <w:rPr>
                <w:rFonts w:eastAsia="Times New Roman"/>
                <w:sz w:val="20"/>
                <w:szCs w:val="20"/>
              </w:rPr>
            </w:pPr>
            <w:r w:rsidRPr="00DF5D2E">
              <w:rPr>
                <w:rFonts w:eastAsia="Times New Roman"/>
                <w:sz w:val="20"/>
                <w:szCs w:val="20"/>
              </w:rPr>
              <w:t>№ п/п</w:t>
            </w:r>
          </w:p>
        </w:tc>
        <w:tc>
          <w:tcPr>
            <w:tcW w:w="5812" w:type="dxa"/>
            <w:tcBorders>
              <w:top w:val="single" w:sz="4" w:space="0" w:color="auto"/>
              <w:left w:val="nil"/>
              <w:bottom w:val="single" w:sz="4" w:space="0" w:color="auto"/>
              <w:right w:val="single" w:sz="4" w:space="0" w:color="auto"/>
            </w:tcBorders>
            <w:shd w:val="clear" w:color="auto" w:fill="auto"/>
            <w:hideMark/>
          </w:tcPr>
          <w:p w:rsidR="00C16B4B" w:rsidRPr="00DF5D2E" w:rsidRDefault="00C16B4B" w:rsidP="00F42833">
            <w:pPr>
              <w:jc w:val="both"/>
              <w:rPr>
                <w:rFonts w:eastAsia="Times New Roman"/>
                <w:color w:val="000000"/>
                <w:sz w:val="24"/>
                <w:szCs w:val="24"/>
              </w:rPr>
            </w:pPr>
            <w:r w:rsidRPr="00DF5D2E">
              <w:rPr>
                <w:rFonts w:eastAsia="Times New Roman"/>
                <w:color w:val="000000"/>
                <w:sz w:val="24"/>
                <w:szCs w:val="24"/>
              </w:rPr>
              <w:t xml:space="preserve">Наименование </w:t>
            </w:r>
            <w:r w:rsidR="008A2C3E" w:rsidRPr="00DF5D2E">
              <w:rPr>
                <w:rFonts w:eastAsia="Times New Roman"/>
                <w:color w:val="000000"/>
                <w:sz w:val="24"/>
                <w:szCs w:val="24"/>
              </w:rPr>
              <w:t xml:space="preserve">образовательной </w:t>
            </w:r>
            <w:r w:rsidRPr="00DF5D2E">
              <w:rPr>
                <w:rFonts w:eastAsia="Times New Roman"/>
                <w:color w:val="000000"/>
                <w:sz w:val="24"/>
                <w:szCs w:val="24"/>
              </w:rPr>
              <w:t>организации</w:t>
            </w:r>
          </w:p>
        </w:tc>
        <w:tc>
          <w:tcPr>
            <w:tcW w:w="1134" w:type="dxa"/>
            <w:tcBorders>
              <w:top w:val="single" w:sz="4" w:space="0" w:color="auto"/>
              <w:left w:val="nil"/>
              <w:bottom w:val="single" w:sz="4" w:space="0" w:color="auto"/>
              <w:right w:val="single" w:sz="4" w:space="0" w:color="auto"/>
            </w:tcBorders>
            <w:shd w:val="clear" w:color="auto" w:fill="auto"/>
            <w:hideMark/>
          </w:tcPr>
          <w:p w:rsidR="00C16B4B" w:rsidRPr="00DF5D2E" w:rsidRDefault="00C16B4B" w:rsidP="00F42833">
            <w:pPr>
              <w:jc w:val="center"/>
              <w:rPr>
                <w:sz w:val="20"/>
                <w:szCs w:val="20"/>
              </w:rPr>
            </w:pPr>
            <w:r w:rsidRPr="00DF5D2E">
              <w:rPr>
                <w:sz w:val="20"/>
                <w:szCs w:val="20"/>
              </w:rPr>
              <w:t xml:space="preserve">Кол-во баллов </w:t>
            </w:r>
            <w:r w:rsidRPr="00DF5D2E">
              <w:rPr>
                <w:b/>
                <w:sz w:val="20"/>
                <w:szCs w:val="20"/>
                <w:lang w:val="en-US"/>
              </w:rPr>
              <w:t>max</w:t>
            </w:r>
          </w:p>
        </w:tc>
        <w:tc>
          <w:tcPr>
            <w:tcW w:w="1134" w:type="dxa"/>
            <w:tcBorders>
              <w:top w:val="single" w:sz="4" w:space="0" w:color="auto"/>
              <w:left w:val="nil"/>
              <w:bottom w:val="single" w:sz="4" w:space="0" w:color="auto"/>
              <w:right w:val="single" w:sz="4" w:space="0" w:color="auto"/>
            </w:tcBorders>
            <w:shd w:val="clear" w:color="auto" w:fill="auto"/>
            <w:hideMark/>
          </w:tcPr>
          <w:p w:rsidR="00C16B4B" w:rsidRPr="00DF5D2E" w:rsidRDefault="00C16B4B" w:rsidP="00F42833">
            <w:pPr>
              <w:jc w:val="center"/>
              <w:rPr>
                <w:sz w:val="20"/>
                <w:szCs w:val="20"/>
              </w:rPr>
            </w:pPr>
            <w:r w:rsidRPr="00DF5D2E">
              <w:rPr>
                <w:sz w:val="20"/>
                <w:szCs w:val="20"/>
              </w:rPr>
              <w:t>Кол-во баллов по критерию</w:t>
            </w:r>
          </w:p>
        </w:tc>
        <w:tc>
          <w:tcPr>
            <w:tcW w:w="1134" w:type="dxa"/>
            <w:tcBorders>
              <w:top w:val="single" w:sz="4" w:space="0" w:color="auto"/>
              <w:left w:val="nil"/>
              <w:bottom w:val="single" w:sz="4" w:space="0" w:color="auto"/>
              <w:right w:val="single" w:sz="4" w:space="0" w:color="auto"/>
            </w:tcBorders>
          </w:tcPr>
          <w:p w:rsidR="00C16B4B" w:rsidRPr="00DF5D2E" w:rsidRDefault="00C16B4B" w:rsidP="00F42833">
            <w:pPr>
              <w:jc w:val="center"/>
              <w:rPr>
                <w:sz w:val="20"/>
                <w:szCs w:val="20"/>
              </w:rPr>
            </w:pPr>
            <w:r w:rsidRPr="00DF5D2E">
              <w:rPr>
                <w:sz w:val="20"/>
                <w:szCs w:val="20"/>
              </w:rPr>
              <w:t>рейтинг</w:t>
            </w:r>
          </w:p>
        </w:tc>
      </w:tr>
      <w:tr w:rsidR="008A2C3E" w:rsidRPr="00DF5D2E" w:rsidTr="00B66D20">
        <w:trPr>
          <w:trHeight w:val="259"/>
        </w:trPr>
        <w:tc>
          <w:tcPr>
            <w:tcW w:w="9924" w:type="dxa"/>
            <w:gridSpan w:val="5"/>
            <w:tcBorders>
              <w:top w:val="single" w:sz="4" w:space="0" w:color="auto"/>
              <w:left w:val="single" w:sz="4" w:space="0" w:color="auto"/>
              <w:bottom w:val="single" w:sz="4" w:space="0" w:color="auto"/>
              <w:right w:val="single" w:sz="4" w:space="0" w:color="auto"/>
            </w:tcBorders>
            <w:vAlign w:val="center"/>
          </w:tcPr>
          <w:p w:rsidR="008A2C3E" w:rsidRPr="00DF5D2E" w:rsidRDefault="009F7281" w:rsidP="00F42833">
            <w:pPr>
              <w:rPr>
                <w:rFonts w:eastAsia="Times New Roman"/>
                <w:b/>
                <w:color w:val="000000"/>
              </w:rPr>
            </w:pPr>
            <w:r w:rsidRPr="00DF5D2E">
              <w:rPr>
                <w:rFonts w:eastAsia="Times New Roman"/>
                <w:b/>
                <w:color w:val="000000"/>
              </w:rPr>
              <w:t>Обще</w:t>
            </w:r>
            <w:r w:rsidR="008A2C3E" w:rsidRPr="00DF5D2E">
              <w:rPr>
                <w:rFonts w:eastAsia="Times New Roman"/>
                <w:b/>
                <w:color w:val="000000"/>
              </w:rPr>
              <w:t>образовательные организации</w:t>
            </w:r>
          </w:p>
        </w:tc>
      </w:tr>
      <w:tr w:rsidR="00ED62D3" w:rsidRPr="00DF5D2E" w:rsidTr="004822A8">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62 Красноармейского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rFonts w:eastAsia="Times New Roman"/>
                <w:i/>
                <w:color w:val="000000"/>
              </w:rP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100</w:t>
            </w:r>
          </w:p>
        </w:tc>
        <w:tc>
          <w:tcPr>
            <w:tcW w:w="1134" w:type="dxa"/>
            <w:vMerge w:val="restart"/>
            <w:tcBorders>
              <w:top w:val="single" w:sz="4" w:space="0" w:color="auto"/>
              <w:left w:val="nil"/>
              <w:right w:val="single" w:sz="4" w:space="0" w:color="auto"/>
            </w:tcBorders>
            <w:shd w:val="clear" w:color="000000" w:fill="FFFFFF"/>
            <w:vAlign w:val="center"/>
          </w:tcPr>
          <w:p w:rsidR="00ED62D3" w:rsidRPr="00DF5D2E" w:rsidRDefault="00ED62D3" w:rsidP="00F42833">
            <w:pPr>
              <w:jc w:val="center"/>
              <w:rPr>
                <w:rFonts w:eastAsia="Times New Roman"/>
                <w:b/>
                <w:color w:val="000000"/>
              </w:rPr>
            </w:pPr>
            <w:r w:rsidRPr="00DF5D2E">
              <w:rPr>
                <w:rFonts w:eastAsia="Times New Roman"/>
                <w:b/>
                <w:color w:val="000000"/>
              </w:rPr>
              <w:t>1</w:t>
            </w:r>
          </w:p>
        </w:tc>
      </w:tr>
      <w:tr w:rsidR="00ED62D3" w:rsidRPr="00DF5D2E" w:rsidTr="004822A8">
        <w:trPr>
          <w:trHeight w:val="499"/>
        </w:trPr>
        <w:tc>
          <w:tcPr>
            <w:tcW w:w="710" w:type="dxa"/>
            <w:tcBorders>
              <w:top w:val="nil"/>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nil"/>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118 Красноармейского района Волгограда»</w:t>
            </w:r>
          </w:p>
        </w:tc>
        <w:tc>
          <w:tcPr>
            <w:tcW w:w="1134" w:type="dxa"/>
            <w:tcBorders>
              <w:top w:val="nil"/>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100</w:t>
            </w:r>
          </w:p>
        </w:tc>
        <w:tc>
          <w:tcPr>
            <w:tcW w:w="1134" w:type="dxa"/>
            <w:vMerge/>
            <w:tcBorders>
              <w:left w:val="nil"/>
              <w:right w:val="single" w:sz="4" w:space="0" w:color="auto"/>
            </w:tcBorders>
            <w:shd w:val="clear" w:color="000000" w:fill="FFFFFF"/>
            <w:vAlign w:val="center"/>
          </w:tcPr>
          <w:p w:rsidR="00ED62D3" w:rsidRPr="00DF5D2E" w:rsidRDefault="00ED62D3" w:rsidP="00F42833">
            <w:pPr>
              <w:jc w:val="center"/>
            </w:pPr>
          </w:p>
        </w:tc>
      </w:tr>
      <w:tr w:rsidR="00ED62D3" w:rsidRPr="00DF5D2E" w:rsidTr="004822A8">
        <w:trPr>
          <w:trHeight w:val="499"/>
        </w:trPr>
        <w:tc>
          <w:tcPr>
            <w:tcW w:w="710" w:type="dxa"/>
            <w:tcBorders>
              <w:top w:val="nil"/>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nil"/>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с углубленным изучением отдельных предметов № 120 Красноармейского района Волгограда»</w:t>
            </w:r>
          </w:p>
        </w:tc>
        <w:tc>
          <w:tcPr>
            <w:tcW w:w="1134" w:type="dxa"/>
            <w:tcBorders>
              <w:top w:val="nil"/>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100</w:t>
            </w:r>
          </w:p>
        </w:tc>
        <w:tc>
          <w:tcPr>
            <w:tcW w:w="1134" w:type="dxa"/>
            <w:vMerge/>
            <w:tcBorders>
              <w:left w:val="nil"/>
              <w:bottom w:val="single" w:sz="4" w:space="0" w:color="auto"/>
              <w:right w:val="single" w:sz="4" w:space="0" w:color="auto"/>
            </w:tcBorders>
            <w:shd w:val="clear" w:color="000000" w:fill="FFFFFF"/>
            <w:vAlign w:val="center"/>
          </w:tcPr>
          <w:p w:rsidR="00ED62D3" w:rsidRPr="00DF5D2E" w:rsidRDefault="00ED62D3" w:rsidP="00F42833">
            <w:pPr>
              <w:jc w:val="center"/>
            </w:pPr>
          </w:p>
        </w:tc>
      </w:tr>
      <w:tr w:rsidR="00ED62D3" w:rsidRPr="00DF5D2E" w:rsidTr="00ED62D3">
        <w:trPr>
          <w:trHeight w:val="499"/>
        </w:trPr>
        <w:tc>
          <w:tcPr>
            <w:tcW w:w="710" w:type="dxa"/>
            <w:tcBorders>
              <w:top w:val="nil"/>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nil"/>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с углубленным изучением отдельных предметов № 38 Красноармейского района Волгограда»</w:t>
            </w:r>
          </w:p>
        </w:tc>
        <w:tc>
          <w:tcPr>
            <w:tcW w:w="1134" w:type="dxa"/>
            <w:tcBorders>
              <w:top w:val="nil"/>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nil"/>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99,76</w:t>
            </w:r>
          </w:p>
        </w:tc>
        <w:tc>
          <w:tcPr>
            <w:tcW w:w="1134" w:type="dxa"/>
            <w:tcBorders>
              <w:top w:val="nil"/>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с углубленным изучением отдельных предметов № 33 Дзержинского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99,74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3</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124 Красноармейского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99,72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4</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b/>
                <w:color w:val="000000"/>
                <w:sz w:val="18"/>
                <w:szCs w:val="18"/>
              </w:rPr>
            </w:pPr>
            <w:r w:rsidRPr="00DF5D2E">
              <w:rPr>
                <w:color w:val="000000"/>
                <w:sz w:val="24"/>
                <w:szCs w:val="24"/>
              </w:rPr>
              <w:t>Муниципальное общеобразовательное учреждение «Средняя школа № 97 Дзержинского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99,68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5</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125 Красноармейского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99,42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6</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29 Тракторозаводского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99,07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7</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15 Советского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99,01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8</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«Вечерняя школа № 10 Кировского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98,77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9</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«Начальная школа, реализующая адаптированные программы образовательные программы для детей с нарушением зрения № 2 Ворошиловского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98,15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10</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89 Дзержинского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97,68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11</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76 Краснооктябрьского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97,66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12</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82 Дзержинского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97,36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13</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86 Тракторозаводского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97,24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14</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«Начальная школа, реализующая адаптированные программы образовательные программы для детей с нарушением зрения № 1 Тракторозаводского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96,29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15</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5 Краснооктябрьского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95,64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16</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«Основная школа-интернат Краснооктябрьского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95,59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17</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65 Красноармейского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95,52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18</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 xml:space="preserve">Муниципальное общеобразовательное учреждение «Средняя школа № 85 имени Героя Российской Федерации Г.П. </w:t>
            </w:r>
            <w:proofErr w:type="spellStart"/>
            <w:r w:rsidRPr="00DF5D2E">
              <w:rPr>
                <w:color w:val="000000"/>
                <w:sz w:val="24"/>
                <w:szCs w:val="24"/>
              </w:rPr>
              <w:t>Лячина</w:t>
            </w:r>
            <w:proofErr w:type="spellEnd"/>
            <w:r w:rsidR="006A0140" w:rsidRPr="00DF5D2E">
              <w:rPr>
                <w:color w:val="000000"/>
                <w:sz w:val="24"/>
                <w:szCs w:val="24"/>
              </w:rPr>
              <w:t xml:space="preserve"> </w:t>
            </w:r>
            <w:r w:rsidRPr="00DF5D2E">
              <w:rPr>
                <w:color w:val="000000"/>
                <w:sz w:val="24"/>
                <w:szCs w:val="24"/>
              </w:rPr>
              <w:t>Дзержинского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94,93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19</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91 Краснооктябрьского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93,55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20</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«Основная школа № 79 Красноармейского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92,80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21</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с углубленным изучением отдельных предметов № 106 Советского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91,94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22</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87 Тракторозаводского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91,83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23</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34 Краснооктябрьского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91,39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24</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88 Тракторозаводского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91,17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25</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72 Краснооктябрьского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26</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78 Краснооктябрьского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90,06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27</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94 Тракторозаводского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89,46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28</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95 Краснооктябрьского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87,64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29</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 xml:space="preserve">Муниципальное общеобразовательное учреждение «Средняя школа с углубленным изучением отдельных </w:t>
            </w:r>
            <w:r w:rsidRPr="00DF5D2E">
              <w:rPr>
                <w:color w:val="000000"/>
                <w:sz w:val="24"/>
                <w:szCs w:val="24"/>
              </w:rPr>
              <w:lastRenderedPageBreak/>
              <w:t>предметов № 20 Краснооктябрьского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lastRenderedPageBreak/>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86,15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30</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«Основная школа № 119 Красноармейского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84,36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31</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60 Красноармейского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80,57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32</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F42833">
            <w:pPr>
              <w:pStyle w:val="a4"/>
              <w:numPr>
                <w:ilvl w:val="0"/>
                <w:numId w:val="58"/>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color w:val="000000"/>
                <w:sz w:val="24"/>
                <w:szCs w:val="24"/>
              </w:rPr>
              <w:t>Муниципальное общеобразовательное учреждение «Средняя школа № 99 имени дважды Героя Советского Союза А.Г. Кравченко Тракторозаводского района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73,79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33</w:t>
            </w:r>
          </w:p>
        </w:tc>
      </w:tr>
      <w:tr w:rsidR="008A2C3E" w:rsidRPr="00DF5D2E" w:rsidTr="00ED62D3">
        <w:trPr>
          <w:trHeight w:val="335"/>
        </w:trPr>
        <w:tc>
          <w:tcPr>
            <w:tcW w:w="9924" w:type="dxa"/>
            <w:gridSpan w:val="5"/>
            <w:tcBorders>
              <w:top w:val="nil"/>
              <w:left w:val="single" w:sz="4" w:space="0" w:color="auto"/>
              <w:bottom w:val="single" w:sz="4" w:space="0" w:color="auto"/>
              <w:right w:val="single" w:sz="4" w:space="0" w:color="auto"/>
            </w:tcBorders>
            <w:vAlign w:val="center"/>
          </w:tcPr>
          <w:p w:rsidR="008A2C3E" w:rsidRPr="00DF5D2E" w:rsidRDefault="008A2C3E" w:rsidP="00F42833">
            <w:pPr>
              <w:jc w:val="center"/>
              <w:rPr>
                <w:b/>
              </w:rPr>
            </w:pPr>
            <w:r w:rsidRPr="00DF5D2E">
              <w:rPr>
                <w:b/>
              </w:rPr>
              <w:t>Организации дополнительного образования</w:t>
            </w:r>
          </w:p>
        </w:tc>
      </w:tr>
      <w:tr w:rsidR="00ED62D3" w:rsidRPr="00DF5D2E" w:rsidTr="004822A8">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153DF4">
            <w:pPr>
              <w:pStyle w:val="a4"/>
              <w:numPr>
                <w:ilvl w:val="0"/>
                <w:numId w:val="101"/>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D62D3" w:rsidRPr="00DF5D2E" w:rsidRDefault="00ED62D3" w:rsidP="00F42833">
            <w:pPr>
              <w:jc w:val="both"/>
              <w:rPr>
                <w:sz w:val="24"/>
                <w:szCs w:val="24"/>
              </w:rPr>
            </w:pPr>
            <w:r w:rsidRPr="00DF5D2E">
              <w:rPr>
                <w:sz w:val="24"/>
                <w:szCs w:val="24"/>
              </w:rPr>
              <w:t>Муниципальное учреждение дополнительного образования «Пост №1»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99,84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1</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153DF4">
            <w:pPr>
              <w:pStyle w:val="a4"/>
              <w:numPr>
                <w:ilvl w:val="0"/>
                <w:numId w:val="101"/>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ED62D3" w:rsidP="00F42833">
            <w:pPr>
              <w:jc w:val="both"/>
              <w:rPr>
                <w:color w:val="000000"/>
                <w:sz w:val="18"/>
                <w:szCs w:val="18"/>
              </w:rPr>
            </w:pPr>
            <w:r w:rsidRPr="00DF5D2E">
              <w:rPr>
                <w:sz w:val="24"/>
                <w:szCs w:val="24"/>
              </w:rPr>
              <w:t>Муниципальное учреждение дополнительного образования «Центр «Истоки»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99,51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2</w:t>
            </w:r>
          </w:p>
        </w:tc>
      </w:tr>
      <w:tr w:rsidR="00ED62D3" w:rsidRPr="00DF5D2E" w:rsidTr="00ED62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153DF4">
            <w:pPr>
              <w:pStyle w:val="a4"/>
              <w:numPr>
                <w:ilvl w:val="0"/>
                <w:numId w:val="101"/>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62D3" w:rsidRPr="00DF5D2E" w:rsidRDefault="004011DC" w:rsidP="00F42833">
            <w:pPr>
              <w:jc w:val="both"/>
              <w:rPr>
                <w:color w:val="000000"/>
                <w:sz w:val="18"/>
                <w:szCs w:val="18"/>
              </w:rPr>
            </w:pPr>
            <w:hyperlink r:id="rId141" w:tgtFrame="_blank" w:history="1">
              <w:r w:rsidR="00ED62D3" w:rsidRPr="00DF5D2E">
                <w:rPr>
                  <w:rStyle w:val="a3"/>
                  <w:color w:val="auto"/>
                  <w:sz w:val="24"/>
                  <w:szCs w:val="24"/>
                  <w:u w:val="none"/>
                </w:rPr>
                <w:t xml:space="preserve">Муниципальное учреждение дополнительного образования «Центр «Качинец» им. </w:t>
              </w:r>
              <w:proofErr w:type="spellStart"/>
              <w:r w:rsidR="00ED62D3" w:rsidRPr="00DF5D2E">
                <w:rPr>
                  <w:rStyle w:val="a3"/>
                  <w:color w:val="auto"/>
                  <w:sz w:val="24"/>
                  <w:szCs w:val="24"/>
                  <w:u w:val="none"/>
                </w:rPr>
                <w:t>В.А.Шаталова</w:t>
              </w:r>
              <w:proofErr w:type="spellEnd"/>
              <w:r w:rsidR="00ED62D3" w:rsidRPr="00DF5D2E">
                <w:rPr>
                  <w:rStyle w:val="a3"/>
                  <w:color w:val="auto"/>
                  <w:sz w:val="24"/>
                  <w:szCs w:val="24"/>
                  <w:u w:val="none"/>
                </w:rPr>
                <w:t xml:space="preserve"> Центрального района Волгограда»</w:t>
              </w:r>
            </w:hyperlink>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99,09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3</w:t>
            </w:r>
          </w:p>
        </w:tc>
      </w:tr>
      <w:tr w:rsidR="00ED62D3" w:rsidRPr="00DF5D2E" w:rsidTr="004822A8">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153DF4">
            <w:pPr>
              <w:pStyle w:val="a4"/>
              <w:numPr>
                <w:ilvl w:val="0"/>
                <w:numId w:val="101"/>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D62D3" w:rsidRPr="00DF5D2E" w:rsidRDefault="004011DC" w:rsidP="00F42833">
            <w:pPr>
              <w:jc w:val="both"/>
              <w:rPr>
                <w:sz w:val="24"/>
                <w:szCs w:val="24"/>
              </w:rPr>
            </w:pPr>
            <w:hyperlink r:id="rId142" w:tgtFrame="_blank" w:history="1">
              <w:r w:rsidR="00ED62D3" w:rsidRPr="00DF5D2E">
                <w:rPr>
                  <w:rStyle w:val="a3"/>
                  <w:color w:val="auto"/>
                  <w:sz w:val="24"/>
                  <w:szCs w:val="24"/>
                  <w:u w:val="none"/>
                </w:rPr>
                <w:t xml:space="preserve">Муниципальное учреждение дополнительного образования «Детский Морской Центр им. </w:t>
              </w:r>
              <w:proofErr w:type="spellStart"/>
              <w:r w:rsidR="00ED62D3" w:rsidRPr="00DF5D2E">
                <w:rPr>
                  <w:rStyle w:val="a3"/>
                  <w:color w:val="auto"/>
                  <w:sz w:val="24"/>
                  <w:szCs w:val="24"/>
                  <w:u w:val="none"/>
                </w:rPr>
                <w:t>Н.А.Вилкова</w:t>
              </w:r>
              <w:proofErr w:type="spellEnd"/>
              <w:r w:rsidR="00ED62D3" w:rsidRPr="00DF5D2E">
                <w:rPr>
                  <w:rStyle w:val="a3"/>
                  <w:color w:val="auto"/>
                  <w:sz w:val="24"/>
                  <w:szCs w:val="24"/>
                  <w:u w:val="none"/>
                </w:rPr>
                <w:t xml:space="preserve"> Ворошиловского района Волгограда»</w:t>
              </w:r>
            </w:hyperlink>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95,9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4</w:t>
            </w:r>
          </w:p>
        </w:tc>
      </w:tr>
      <w:tr w:rsidR="00ED62D3" w:rsidRPr="00DF5D2E" w:rsidTr="004822A8">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ED62D3" w:rsidRPr="00DF5D2E" w:rsidRDefault="00ED62D3" w:rsidP="00153DF4">
            <w:pPr>
              <w:pStyle w:val="a4"/>
              <w:numPr>
                <w:ilvl w:val="0"/>
                <w:numId w:val="101"/>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D62D3" w:rsidRPr="00DF5D2E" w:rsidRDefault="00ED62D3" w:rsidP="00F42833">
            <w:pPr>
              <w:jc w:val="both"/>
              <w:rPr>
                <w:sz w:val="24"/>
                <w:szCs w:val="24"/>
              </w:rPr>
            </w:pPr>
            <w:r w:rsidRPr="00DF5D2E">
              <w:rPr>
                <w:sz w:val="24"/>
                <w:szCs w:val="24"/>
              </w:rPr>
              <w:t>Муниципальное учреждение дополнительного образования «Детско-юношеский центр Волгограда»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color w:val="000000"/>
                <w:sz w:val="18"/>
                <w:szCs w:val="18"/>
              </w:rPr>
            </w:pPr>
            <w:r w:rsidRPr="00DF5D2E">
              <w:rPr>
                <w:b/>
                <w:color w:val="000000"/>
                <w:sz w:val="18"/>
                <w:szCs w:val="18"/>
              </w:rPr>
              <w:t>82,30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D62D3" w:rsidRPr="00DF5D2E" w:rsidRDefault="00ED62D3" w:rsidP="00F42833">
            <w:pPr>
              <w:jc w:val="center"/>
              <w:rPr>
                <w:b/>
              </w:rPr>
            </w:pPr>
            <w:r w:rsidRPr="00DF5D2E">
              <w:rPr>
                <w:b/>
              </w:rPr>
              <w:t>5</w:t>
            </w:r>
          </w:p>
        </w:tc>
      </w:tr>
      <w:tr w:rsidR="00ED62D3" w:rsidRPr="00DF5D2E" w:rsidTr="004822A8">
        <w:trPr>
          <w:trHeight w:val="335"/>
        </w:trPr>
        <w:tc>
          <w:tcPr>
            <w:tcW w:w="9924" w:type="dxa"/>
            <w:gridSpan w:val="5"/>
            <w:tcBorders>
              <w:top w:val="nil"/>
              <w:left w:val="single" w:sz="4" w:space="0" w:color="auto"/>
              <w:bottom w:val="single" w:sz="4" w:space="0" w:color="auto"/>
              <w:right w:val="single" w:sz="4" w:space="0" w:color="auto"/>
            </w:tcBorders>
            <w:vAlign w:val="center"/>
          </w:tcPr>
          <w:p w:rsidR="00ED62D3" w:rsidRPr="00DF5D2E" w:rsidRDefault="00ED62D3" w:rsidP="00F42833">
            <w:pPr>
              <w:jc w:val="center"/>
              <w:rPr>
                <w:b/>
              </w:rPr>
            </w:pPr>
            <w:r w:rsidRPr="00DF5D2E">
              <w:rPr>
                <w:b/>
              </w:rPr>
              <w:t>Бюджетные организации дополнительного образования</w:t>
            </w:r>
          </w:p>
        </w:tc>
      </w:tr>
      <w:tr w:rsidR="007877D3" w:rsidRPr="00DF5D2E" w:rsidTr="004822A8">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искусств № 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99,56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1</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художественная школа № 1 им. В.В. Фёдорова»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99,22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2</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музыкальная школа № 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99,14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3</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музыкальная школа № 13»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98,95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4</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музыкальная школа № 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98,94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5</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музыкальная школа № 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98,86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6</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искусств № 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98,81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7</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искусств № 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98,73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8</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искусств № 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9</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искусств «Воскресение»</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98,66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10</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искусств им. М.А. Балакирева»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98,53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11</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музыкальная школа № 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98,24</w:t>
            </w:r>
          </w:p>
        </w:tc>
        <w:tc>
          <w:tcPr>
            <w:tcW w:w="1134" w:type="dxa"/>
            <w:vMerge w:val="restart"/>
            <w:tcBorders>
              <w:top w:val="single" w:sz="4" w:space="0" w:color="auto"/>
              <w:left w:val="nil"/>
              <w:right w:val="single" w:sz="4" w:space="0" w:color="auto"/>
            </w:tcBorders>
            <w:shd w:val="clear" w:color="000000" w:fill="FFFFFF"/>
            <w:vAlign w:val="center"/>
          </w:tcPr>
          <w:p w:rsidR="007877D3" w:rsidRPr="00DF5D2E" w:rsidRDefault="007877D3" w:rsidP="00F42833">
            <w:pPr>
              <w:jc w:val="center"/>
              <w:rPr>
                <w:b/>
              </w:rPr>
            </w:pPr>
            <w:r w:rsidRPr="00DF5D2E">
              <w:rPr>
                <w:b/>
              </w:rPr>
              <w:t>12</w:t>
            </w:r>
          </w:p>
        </w:tc>
      </w:tr>
      <w:tr w:rsidR="007877D3" w:rsidRPr="00DF5D2E" w:rsidTr="004822A8">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искусств № 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98,24</w:t>
            </w:r>
          </w:p>
        </w:tc>
        <w:tc>
          <w:tcPr>
            <w:tcW w:w="1134" w:type="dxa"/>
            <w:vMerge/>
            <w:tcBorders>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 xml:space="preserve">Муниципальное бюджетное учреждение дополнительного образования Волгограда «Детская школа искусств № 11»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98,13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13</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искусств № 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98,07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14</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музыкальная школа № 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95,89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15</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хореографического искусства «</w:t>
            </w:r>
            <w:proofErr w:type="spellStart"/>
            <w:r w:rsidRPr="00DF5D2E">
              <w:rPr>
                <w:color w:val="000000"/>
                <w:sz w:val="24"/>
                <w:szCs w:val="24"/>
              </w:rPr>
              <w:t>Волжаночка</w:t>
            </w:r>
            <w:proofErr w:type="spellEnd"/>
            <w:r w:rsidRPr="00DF5D2E">
              <w:rPr>
                <w:color w:val="000000"/>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95,25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16</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высшего образования «волгоградская консерватория (институт)» им. П.А. Серебрякова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94,76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17</w:t>
            </w:r>
          </w:p>
        </w:tc>
      </w:tr>
      <w:tr w:rsidR="007877D3" w:rsidRPr="00DF5D2E" w:rsidTr="007877D3">
        <w:trPr>
          <w:trHeight w:val="499"/>
        </w:trPr>
        <w:tc>
          <w:tcPr>
            <w:tcW w:w="710" w:type="dxa"/>
            <w:tcBorders>
              <w:top w:val="single" w:sz="4" w:space="0" w:color="auto"/>
              <w:left w:val="single" w:sz="4" w:space="0" w:color="auto"/>
              <w:bottom w:val="single" w:sz="4" w:space="0" w:color="auto"/>
              <w:right w:val="single" w:sz="4" w:space="0" w:color="auto"/>
            </w:tcBorders>
            <w:vAlign w:val="center"/>
          </w:tcPr>
          <w:p w:rsidR="007877D3" w:rsidRPr="00DF5D2E" w:rsidRDefault="007877D3" w:rsidP="00153DF4">
            <w:pPr>
              <w:pStyle w:val="a4"/>
              <w:numPr>
                <w:ilvl w:val="0"/>
                <w:numId w:val="102"/>
              </w:numPr>
              <w:ind w:left="0" w:firstLine="0"/>
              <w:jc w:val="center"/>
              <w:rPr>
                <w:rFonts w:ascii="Times New Roman" w:eastAsia="Times New Roman" w:hAnsi="Times New Roman" w:cs="Times New Roman"/>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877D3" w:rsidRPr="00DF5D2E" w:rsidRDefault="007877D3" w:rsidP="00F42833">
            <w:pPr>
              <w:jc w:val="both"/>
              <w:rPr>
                <w:color w:val="000000"/>
                <w:sz w:val="24"/>
                <w:szCs w:val="24"/>
              </w:rPr>
            </w:pPr>
            <w:r w:rsidRPr="00DF5D2E">
              <w:rPr>
                <w:color w:val="000000"/>
                <w:sz w:val="24"/>
                <w:szCs w:val="24"/>
              </w:rPr>
              <w:t>Муниципальное бюджетное учреждение дополнительного образования Волгограда «Детская школа искусств № 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pPr>
            <w:r w:rsidRPr="00DF5D2E">
              <w:rPr>
                <w:rFonts w:eastAsia="Times New Roman"/>
                <w:i/>
                <w:color w:val="00000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color w:val="000000"/>
                <w:sz w:val="18"/>
                <w:szCs w:val="18"/>
              </w:rPr>
            </w:pPr>
            <w:r w:rsidRPr="00DF5D2E">
              <w:rPr>
                <w:b/>
                <w:color w:val="000000"/>
                <w:sz w:val="18"/>
                <w:szCs w:val="18"/>
              </w:rPr>
              <w:t>94,02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77D3" w:rsidRPr="00DF5D2E" w:rsidRDefault="007877D3" w:rsidP="00F42833">
            <w:pPr>
              <w:jc w:val="center"/>
              <w:rPr>
                <w:b/>
              </w:rPr>
            </w:pPr>
            <w:r w:rsidRPr="00DF5D2E">
              <w:rPr>
                <w:b/>
              </w:rPr>
              <w:t>18</w:t>
            </w:r>
          </w:p>
        </w:tc>
      </w:tr>
    </w:tbl>
    <w:p w:rsidR="00ED62D3" w:rsidRPr="00DF5D2E" w:rsidRDefault="00ED62D3" w:rsidP="00F42833">
      <w:pPr>
        <w:ind w:right="60" w:firstLine="709"/>
        <w:jc w:val="both"/>
        <w:rPr>
          <w:rFonts w:eastAsia="Times New Roman"/>
          <w:i/>
          <w:iCs/>
          <w:sz w:val="28"/>
          <w:szCs w:val="28"/>
        </w:rPr>
      </w:pPr>
    </w:p>
    <w:p w:rsidR="00C16B4B" w:rsidRPr="00DF5D2E" w:rsidRDefault="00C16B4B" w:rsidP="00F42833">
      <w:pPr>
        <w:ind w:firstLine="709"/>
        <w:jc w:val="both"/>
        <w:rPr>
          <w:sz w:val="24"/>
          <w:szCs w:val="24"/>
        </w:rPr>
      </w:pPr>
      <w:r w:rsidRPr="00DF5D2E">
        <w:rPr>
          <w:sz w:val="24"/>
          <w:szCs w:val="24"/>
        </w:rPr>
        <w:t>В целом</w:t>
      </w:r>
      <w:r w:rsidR="0077263E" w:rsidRPr="00DF5D2E">
        <w:rPr>
          <w:sz w:val="24"/>
          <w:szCs w:val="24"/>
        </w:rPr>
        <w:t xml:space="preserve"> </w:t>
      </w:r>
      <w:r w:rsidR="00B66D20" w:rsidRPr="00DF5D2E">
        <w:rPr>
          <w:sz w:val="24"/>
          <w:szCs w:val="24"/>
        </w:rPr>
        <w:t xml:space="preserve">образовательные </w:t>
      </w:r>
      <w:r w:rsidRPr="00DF5D2E">
        <w:rPr>
          <w:sz w:val="24"/>
          <w:szCs w:val="24"/>
        </w:rPr>
        <w:t>организации</w:t>
      </w:r>
      <w:r w:rsidR="0077263E" w:rsidRPr="00DF5D2E">
        <w:rPr>
          <w:sz w:val="24"/>
          <w:szCs w:val="24"/>
        </w:rPr>
        <w:t xml:space="preserve"> </w:t>
      </w:r>
      <w:r w:rsidR="00CE392E" w:rsidRPr="00DF5D2E">
        <w:rPr>
          <w:sz w:val="24"/>
          <w:szCs w:val="24"/>
        </w:rPr>
        <w:t>Волгограда</w:t>
      </w:r>
      <w:r w:rsidR="0077263E" w:rsidRPr="00DF5D2E">
        <w:rPr>
          <w:sz w:val="24"/>
          <w:szCs w:val="24"/>
        </w:rPr>
        <w:t xml:space="preserve"> </w:t>
      </w:r>
      <w:r w:rsidRPr="00DF5D2E">
        <w:rPr>
          <w:sz w:val="24"/>
          <w:szCs w:val="24"/>
        </w:rPr>
        <w:t xml:space="preserve">получили высокие баллы по критерию «Открытость и доступность информации об </w:t>
      </w:r>
      <w:r w:rsidR="00B66D20" w:rsidRPr="00DF5D2E">
        <w:rPr>
          <w:sz w:val="24"/>
          <w:szCs w:val="24"/>
        </w:rPr>
        <w:t xml:space="preserve">образовательной </w:t>
      </w:r>
      <w:r w:rsidR="0077263E" w:rsidRPr="00DF5D2E">
        <w:rPr>
          <w:sz w:val="24"/>
          <w:szCs w:val="24"/>
        </w:rPr>
        <w:t>организации</w:t>
      </w:r>
      <w:r w:rsidRPr="00DF5D2E">
        <w:rPr>
          <w:sz w:val="24"/>
          <w:szCs w:val="24"/>
        </w:rPr>
        <w:t xml:space="preserve">». </w:t>
      </w:r>
    </w:p>
    <w:p w:rsidR="00C16B4B" w:rsidRPr="00DF5D2E" w:rsidRDefault="00C16B4B" w:rsidP="00F42833">
      <w:pPr>
        <w:ind w:firstLine="709"/>
        <w:jc w:val="both"/>
        <w:rPr>
          <w:color w:val="000000"/>
          <w:sz w:val="24"/>
          <w:szCs w:val="24"/>
        </w:rPr>
      </w:pPr>
      <w:r w:rsidRPr="00DF5D2E">
        <w:rPr>
          <w:sz w:val="24"/>
          <w:szCs w:val="24"/>
        </w:rPr>
        <w:t>Максимальн</w:t>
      </w:r>
      <w:r w:rsidR="0077263E" w:rsidRPr="00DF5D2E">
        <w:rPr>
          <w:sz w:val="24"/>
          <w:szCs w:val="24"/>
        </w:rPr>
        <w:t>ую</w:t>
      </w:r>
      <w:r w:rsidRPr="00DF5D2E">
        <w:rPr>
          <w:sz w:val="24"/>
          <w:szCs w:val="24"/>
        </w:rPr>
        <w:t xml:space="preserve"> оценк</w:t>
      </w:r>
      <w:r w:rsidR="0077263E" w:rsidRPr="00DF5D2E">
        <w:rPr>
          <w:sz w:val="24"/>
          <w:szCs w:val="24"/>
        </w:rPr>
        <w:t>у</w:t>
      </w:r>
      <w:r w:rsidRPr="00DF5D2E">
        <w:rPr>
          <w:sz w:val="24"/>
          <w:szCs w:val="24"/>
        </w:rPr>
        <w:t xml:space="preserve"> по данному критерию (100) получил</w:t>
      </w:r>
      <w:r w:rsidR="00CE392E" w:rsidRPr="00DF5D2E">
        <w:rPr>
          <w:sz w:val="24"/>
          <w:szCs w:val="24"/>
        </w:rPr>
        <w:t>и три общеобразовательных учреждения: средние школы №№ 62, 118 и 120</w:t>
      </w:r>
      <w:r w:rsidR="00B66D20" w:rsidRPr="00DF5D2E">
        <w:rPr>
          <w:sz w:val="24"/>
          <w:szCs w:val="24"/>
        </w:rPr>
        <w:t xml:space="preserve"> </w:t>
      </w:r>
      <w:r w:rsidR="00CE392E" w:rsidRPr="00DF5D2E">
        <w:rPr>
          <w:sz w:val="24"/>
          <w:szCs w:val="24"/>
        </w:rPr>
        <w:t>Красноармейского района Волгограда</w:t>
      </w:r>
      <w:r w:rsidRPr="00DF5D2E">
        <w:rPr>
          <w:color w:val="000000"/>
          <w:sz w:val="24"/>
          <w:szCs w:val="24"/>
        </w:rPr>
        <w:t xml:space="preserve">. </w:t>
      </w:r>
      <w:r w:rsidR="00701C19" w:rsidRPr="00DF5D2E">
        <w:rPr>
          <w:color w:val="000000"/>
          <w:sz w:val="24"/>
          <w:szCs w:val="24"/>
        </w:rPr>
        <w:t>Более 20 учреждений (60%) преодолели среднее значение – 94,20.</w:t>
      </w:r>
    </w:p>
    <w:p w:rsidR="007633DB" w:rsidRPr="00DF5D2E" w:rsidRDefault="00B66D20" w:rsidP="00F42833">
      <w:pPr>
        <w:ind w:firstLine="709"/>
        <w:jc w:val="both"/>
        <w:rPr>
          <w:color w:val="000000"/>
          <w:sz w:val="24"/>
          <w:szCs w:val="24"/>
        </w:rPr>
      </w:pPr>
      <w:r w:rsidRPr="00DF5D2E">
        <w:rPr>
          <w:color w:val="000000"/>
          <w:sz w:val="24"/>
          <w:szCs w:val="24"/>
        </w:rPr>
        <w:t>Среди учреждений</w:t>
      </w:r>
      <w:r w:rsidR="00CE392E" w:rsidRPr="00DF5D2E">
        <w:rPr>
          <w:color w:val="000000"/>
          <w:sz w:val="24"/>
          <w:szCs w:val="24"/>
        </w:rPr>
        <w:t xml:space="preserve"> дополнительного образования</w:t>
      </w:r>
      <w:r w:rsidRPr="00DF5D2E">
        <w:rPr>
          <w:color w:val="000000"/>
          <w:sz w:val="24"/>
          <w:szCs w:val="24"/>
        </w:rPr>
        <w:t xml:space="preserve"> первое место</w:t>
      </w:r>
      <w:r w:rsidR="00CE392E" w:rsidRPr="00DF5D2E">
        <w:rPr>
          <w:color w:val="000000"/>
          <w:sz w:val="24"/>
          <w:szCs w:val="24"/>
        </w:rPr>
        <w:t xml:space="preserve"> (99,84)</w:t>
      </w:r>
      <w:r w:rsidR="007633DB" w:rsidRPr="00DF5D2E">
        <w:rPr>
          <w:color w:val="000000"/>
          <w:sz w:val="24"/>
          <w:szCs w:val="24"/>
        </w:rPr>
        <w:t xml:space="preserve"> у организации дополнительного образования Пост № 1</w:t>
      </w:r>
      <w:r w:rsidRPr="00DF5D2E">
        <w:rPr>
          <w:color w:val="000000"/>
          <w:sz w:val="24"/>
          <w:szCs w:val="24"/>
        </w:rPr>
        <w:t xml:space="preserve">. </w:t>
      </w:r>
    </w:p>
    <w:p w:rsidR="00C16B4B" w:rsidRPr="00DF5D2E" w:rsidRDefault="007633DB" w:rsidP="00F42833">
      <w:pPr>
        <w:ind w:firstLine="709"/>
        <w:jc w:val="both"/>
        <w:rPr>
          <w:sz w:val="24"/>
          <w:szCs w:val="24"/>
        </w:rPr>
      </w:pPr>
      <w:r w:rsidRPr="00DF5D2E">
        <w:rPr>
          <w:sz w:val="24"/>
          <w:szCs w:val="24"/>
        </w:rPr>
        <w:t>Первое место среди бюджетных образовательных организаций у детской школы искусств № 5 – 99,56 баллов из 100.</w:t>
      </w:r>
    </w:p>
    <w:p w:rsidR="007633DB" w:rsidRPr="00DF5D2E" w:rsidRDefault="007633DB" w:rsidP="00F42833">
      <w:pPr>
        <w:ind w:firstLine="709"/>
        <w:jc w:val="center"/>
        <w:rPr>
          <w:rFonts w:eastAsia="Times New Roman"/>
          <w:b/>
          <w:bCs/>
          <w:kern w:val="36"/>
          <w:sz w:val="24"/>
          <w:szCs w:val="24"/>
        </w:rPr>
      </w:pPr>
    </w:p>
    <w:p w:rsidR="007633DB" w:rsidRPr="00DF5D2E" w:rsidRDefault="007633DB" w:rsidP="00F42833">
      <w:pPr>
        <w:ind w:firstLine="709"/>
        <w:jc w:val="center"/>
        <w:rPr>
          <w:rFonts w:eastAsia="Times New Roman"/>
          <w:b/>
          <w:bCs/>
          <w:kern w:val="36"/>
          <w:sz w:val="24"/>
          <w:szCs w:val="24"/>
        </w:rPr>
      </w:pPr>
    </w:p>
    <w:p w:rsidR="007633DB" w:rsidRPr="00DF5D2E" w:rsidRDefault="007633DB" w:rsidP="00F42833">
      <w:pPr>
        <w:ind w:firstLine="709"/>
        <w:jc w:val="center"/>
        <w:rPr>
          <w:rFonts w:eastAsia="Times New Roman"/>
          <w:b/>
          <w:bCs/>
          <w:kern w:val="36"/>
          <w:sz w:val="24"/>
          <w:szCs w:val="24"/>
        </w:rPr>
      </w:pPr>
    </w:p>
    <w:p w:rsidR="007633DB" w:rsidRPr="00DF5D2E" w:rsidRDefault="007633DB" w:rsidP="00F42833">
      <w:pPr>
        <w:ind w:firstLine="709"/>
        <w:jc w:val="center"/>
        <w:rPr>
          <w:rFonts w:eastAsia="Times New Roman"/>
          <w:b/>
          <w:bCs/>
          <w:kern w:val="36"/>
          <w:sz w:val="24"/>
          <w:szCs w:val="24"/>
        </w:rPr>
      </w:pPr>
    </w:p>
    <w:p w:rsidR="007633DB" w:rsidRPr="00DF5D2E" w:rsidRDefault="007633DB" w:rsidP="00F42833">
      <w:pPr>
        <w:ind w:firstLine="709"/>
        <w:jc w:val="center"/>
        <w:rPr>
          <w:rFonts w:eastAsia="Times New Roman"/>
          <w:b/>
          <w:bCs/>
          <w:kern w:val="36"/>
          <w:sz w:val="24"/>
          <w:szCs w:val="24"/>
        </w:rPr>
      </w:pPr>
    </w:p>
    <w:p w:rsidR="007633DB" w:rsidRPr="00DF5D2E" w:rsidRDefault="007633DB" w:rsidP="00F42833">
      <w:pPr>
        <w:ind w:firstLine="709"/>
        <w:jc w:val="center"/>
        <w:rPr>
          <w:rFonts w:eastAsia="Times New Roman"/>
          <w:b/>
          <w:bCs/>
          <w:kern w:val="36"/>
          <w:sz w:val="24"/>
          <w:szCs w:val="24"/>
        </w:rPr>
      </w:pPr>
    </w:p>
    <w:p w:rsidR="007633DB" w:rsidRPr="00DF5D2E" w:rsidRDefault="007633DB" w:rsidP="00F42833">
      <w:pPr>
        <w:ind w:firstLine="709"/>
        <w:jc w:val="center"/>
        <w:rPr>
          <w:rFonts w:eastAsia="Times New Roman"/>
          <w:b/>
          <w:bCs/>
          <w:kern w:val="36"/>
          <w:sz w:val="24"/>
          <w:szCs w:val="24"/>
        </w:rPr>
      </w:pPr>
    </w:p>
    <w:p w:rsidR="00A359E5" w:rsidRPr="00DF5D2E" w:rsidRDefault="00A359E5" w:rsidP="00F42833">
      <w:pPr>
        <w:ind w:firstLine="709"/>
        <w:jc w:val="center"/>
        <w:rPr>
          <w:rFonts w:eastAsia="Times New Roman"/>
          <w:b/>
          <w:bCs/>
          <w:kern w:val="36"/>
          <w:sz w:val="24"/>
          <w:szCs w:val="24"/>
        </w:rPr>
      </w:pPr>
    </w:p>
    <w:p w:rsidR="00A359E5" w:rsidRPr="00DF5D2E" w:rsidRDefault="00A359E5" w:rsidP="00F42833">
      <w:pPr>
        <w:ind w:firstLine="709"/>
        <w:jc w:val="center"/>
        <w:rPr>
          <w:rFonts w:eastAsia="Times New Roman"/>
          <w:b/>
          <w:bCs/>
          <w:kern w:val="36"/>
          <w:sz w:val="24"/>
          <w:szCs w:val="24"/>
        </w:rPr>
      </w:pPr>
    </w:p>
    <w:p w:rsidR="00A359E5" w:rsidRPr="00DF5D2E" w:rsidRDefault="00A359E5" w:rsidP="00F42833">
      <w:pPr>
        <w:ind w:firstLine="709"/>
        <w:jc w:val="center"/>
        <w:rPr>
          <w:rFonts w:eastAsia="Times New Roman"/>
          <w:b/>
          <w:bCs/>
          <w:kern w:val="36"/>
          <w:sz w:val="24"/>
          <w:szCs w:val="24"/>
        </w:rPr>
      </w:pPr>
    </w:p>
    <w:p w:rsidR="00A359E5" w:rsidRPr="00DF5D2E" w:rsidRDefault="00A359E5" w:rsidP="00F42833">
      <w:pPr>
        <w:ind w:firstLine="709"/>
        <w:jc w:val="center"/>
        <w:rPr>
          <w:rFonts w:eastAsia="Times New Roman"/>
          <w:b/>
          <w:bCs/>
          <w:kern w:val="36"/>
          <w:sz w:val="24"/>
          <w:szCs w:val="24"/>
        </w:rPr>
      </w:pPr>
    </w:p>
    <w:p w:rsidR="00A359E5" w:rsidRPr="00DF5D2E" w:rsidRDefault="00A359E5" w:rsidP="00F42833">
      <w:pPr>
        <w:ind w:firstLine="709"/>
        <w:jc w:val="center"/>
        <w:rPr>
          <w:rFonts w:eastAsia="Times New Roman"/>
          <w:b/>
          <w:bCs/>
          <w:kern w:val="36"/>
          <w:sz w:val="24"/>
          <w:szCs w:val="24"/>
        </w:rPr>
      </w:pPr>
    </w:p>
    <w:p w:rsidR="007633DB" w:rsidRPr="00DF5D2E" w:rsidRDefault="007633DB" w:rsidP="00F42833">
      <w:pPr>
        <w:ind w:firstLine="709"/>
        <w:jc w:val="center"/>
        <w:rPr>
          <w:rFonts w:eastAsia="Times New Roman"/>
          <w:b/>
          <w:bCs/>
          <w:kern w:val="36"/>
          <w:sz w:val="24"/>
          <w:szCs w:val="24"/>
        </w:rPr>
      </w:pPr>
    </w:p>
    <w:p w:rsidR="008D58F6" w:rsidRPr="00DF5D2E" w:rsidRDefault="00D87625" w:rsidP="00F42833">
      <w:pPr>
        <w:ind w:firstLine="709"/>
        <w:jc w:val="center"/>
        <w:rPr>
          <w:rFonts w:eastAsia="Times New Roman"/>
          <w:b/>
          <w:bCs/>
          <w:kern w:val="36"/>
          <w:sz w:val="24"/>
          <w:szCs w:val="24"/>
        </w:rPr>
      </w:pPr>
      <w:r w:rsidRPr="00DF5D2E">
        <w:rPr>
          <w:rFonts w:eastAsia="Times New Roman"/>
          <w:b/>
          <w:bCs/>
          <w:kern w:val="36"/>
          <w:sz w:val="24"/>
          <w:szCs w:val="24"/>
        </w:rPr>
        <w:lastRenderedPageBreak/>
        <w:t xml:space="preserve">Диаграмма. </w:t>
      </w:r>
      <w:r w:rsidR="008D58F6" w:rsidRPr="00DF5D2E">
        <w:rPr>
          <w:rFonts w:eastAsia="Times New Roman"/>
          <w:b/>
          <w:bCs/>
          <w:kern w:val="36"/>
          <w:sz w:val="24"/>
          <w:szCs w:val="24"/>
        </w:rPr>
        <w:t>Критерий 1.</w:t>
      </w:r>
    </w:p>
    <w:p w:rsidR="001561F2" w:rsidRPr="00DF5D2E" w:rsidRDefault="008D58F6" w:rsidP="00F42833">
      <w:pPr>
        <w:ind w:firstLine="709"/>
        <w:jc w:val="center"/>
        <w:rPr>
          <w:rFonts w:eastAsia="Times New Roman"/>
          <w:i/>
          <w:iCs/>
          <w:sz w:val="24"/>
          <w:szCs w:val="24"/>
        </w:rPr>
      </w:pPr>
      <w:r w:rsidRPr="00DF5D2E">
        <w:rPr>
          <w:rFonts w:eastAsia="Times New Roman"/>
          <w:bCs/>
          <w:kern w:val="36"/>
          <w:sz w:val="24"/>
          <w:szCs w:val="24"/>
        </w:rPr>
        <w:t>«</w:t>
      </w:r>
      <w:r w:rsidRPr="00DF5D2E">
        <w:rPr>
          <w:rFonts w:eastAsia="Times New Roman"/>
          <w:i/>
          <w:iCs/>
          <w:sz w:val="24"/>
          <w:szCs w:val="24"/>
        </w:rPr>
        <w:t xml:space="preserve">Открытость и доступность информации об </w:t>
      </w:r>
      <w:r w:rsidR="003C3405" w:rsidRPr="00DF5D2E">
        <w:rPr>
          <w:rFonts w:eastAsia="Times New Roman"/>
          <w:i/>
          <w:iCs/>
          <w:sz w:val="24"/>
          <w:szCs w:val="24"/>
        </w:rPr>
        <w:t xml:space="preserve">образовательной </w:t>
      </w:r>
      <w:r w:rsidRPr="00DF5D2E">
        <w:rPr>
          <w:rFonts w:eastAsia="Times New Roman"/>
          <w:i/>
          <w:iCs/>
          <w:sz w:val="24"/>
          <w:szCs w:val="24"/>
        </w:rPr>
        <w:t>организации</w:t>
      </w:r>
      <w:r w:rsidR="003C3405" w:rsidRPr="00DF5D2E">
        <w:rPr>
          <w:rFonts w:eastAsia="Times New Roman"/>
          <w:i/>
          <w:iCs/>
          <w:sz w:val="24"/>
          <w:szCs w:val="24"/>
        </w:rPr>
        <w:t>»</w:t>
      </w:r>
    </w:p>
    <w:p w:rsidR="002341BF" w:rsidRPr="00DF5D2E" w:rsidRDefault="00323A49" w:rsidP="00F42833">
      <w:pPr>
        <w:ind w:firstLine="709"/>
        <w:jc w:val="center"/>
        <w:rPr>
          <w:rFonts w:eastAsia="Times New Roman"/>
          <w:b/>
          <w:i/>
          <w:iCs/>
          <w:sz w:val="24"/>
          <w:szCs w:val="24"/>
        </w:rPr>
      </w:pPr>
      <w:r w:rsidRPr="00DF5D2E">
        <w:rPr>
          <w:rFonts w:eastAsia="Times New Roman"/>
          <w:b/>
          <w:i/>
          <w:iCs/>
          <w:sz w:val="24"/>
          <w:szCs w:val="24"/>
        </w:rPr>
        <w:t>Общеобразовательные организации</w:t>
      </w:r>
      <w:r w:rsidR="00701C19" w:rsidRPr="00DF5D2E">
        <w:rPr>
          <w:rFonts w:eastAsia="Times New Roman"/>
          <w:b/>
          <w:i/>
          <w:iCs/>
          <w:sz w:val="24"/>
          <w:szCs w:val="24"/>
        </w:rPr>
        <w:t xml:space="preserve"> (</w:t>
      </w:r>
      <w:r w:rsidR="002341BF" w:rsidRPr="00DF5D2E">
        <w:rPr>
          <w:rFonts w:eastAsia="Times New Roman"/>
          <w:b/>
          <w:i/>
          <w:iCs/>
          <w:sz w:val="24"/>
          <w:szCs w:val="24"/>
        </w:rPr>
        <w:t>Диапазон значений</w:t>
      </w:r>
      <w:r w:rsidR="00A20C4B" w:rsidRPr="00DF5D2E">
        <w:rPr>
          <w:rFonts w:eastAsia="Times New Roman"/>
          <w:b/>
          <w:i/>
          <w:iCs/>
          <w:sz w:val="24"/>
          <w:szCs w:val="24"/>
        </w:rPr>
        <w:t>)</w:t>
      </w:r>
    </w:p>
    <w:p w:rsidR="001561F2" w:rsidRPr="00DF5D2E" w:rsidRDefault="00C935C1" w:rsidP="00F42833">
      <w:pPr>
        <w:rPr>
          <w:rFonts w:eastAsia="Times New Roman"/>
          <w:b/>
          <w:bCs/>
          <w:kern w:val="36"/>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DF5D2E">
        <w:rPr>
          <w:noProof/>
          <w:sz w:val="12"/>
          <w:szCs w:val="12"/>
        </w:rPr>
        <mc:AlternateContent>
          <mc:Choice Requires="wps">
            <w:drawing>
              <wp:anchor distT="0" distB="0" distL="114300" distR="114300" simplePos="0" relativeHeight="251662336" behindDoc="0" locked="0" layoutInCell="1" allowOverlap="1">
                <wp:simplePos x="0" y="0"/>
                <wp:positionH relativeFrom="column">
                  <wp:posOffset>5205046</wp:posOffset>
                </wp:positionH>
                <wp:positionV relativeFrom="paragraph">
                  <wp:posOffset>209551</wp:posOffset>
                </wp:positionV>
                <wp:extent cx="1181393" cy="253218"/>
                <wp:effectExtent l="0" t="0" r="19050" b="13970"/>
                <wp:wrapNone/>
                <wp:docPr id="7" name="Надпись 7"/>
                <wp:cNvGraphicFramePr/>
                <a:graphic xmlns:a="http://schemas.openxmlformats.org/drawingml/2006/main">
                  <a:graphicData uri="http://schemas.microsoft.com/office/word/2010/wordprocessingShape">
                    <wps:wsp>
                      <wps:cNvSpPr txBox="1"/>
                      <wps:spPr>
                        <a:xfrm>
                          <a:off x="0" y="0"/>
                          <a:ext cx="1181393" cy="253218"/>
                        </a:xfrm>
                        <a:prstGeom prst="rect">
                          <a:avLst/>
                        </a:prstGeom>
                        <a:solidFill>
                          <a:schemeClr val="lt1"/>
                        </a:solidFill>
                        <a:ln w="6350">
                          <a:solidFill>
                            <a:schemeClr val="bg1"/>
                          </a:solidFill>
                        </a:ln>
                      </wps:spPr>
                      <wps:txbx>
                        <w:txbxContent>
                          <w:p w:rsidR="004011DC" w:rsidRPr="00C935C1" w:rsidRDefault="004011DC">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margin-left:409.85pt;margin-top:16.5pt;width:93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" fillcolor="white [3201]" strokecolor="white [3212]" strokeweight=".5pt">
                <v:textbox>
                  <w:txbxContent>
                    <w:p w:rsidR="004011DC" w:rsidRPr="00C935C1" w:rsidRDefault="004011DC">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v:textbox>
              </v:shape>
            </w:pict>
          </mc:Fallback>
        </mc:AlternateContent>
      </w:r>
      <w:r w:rsidR="001561F2" w:rsidRPr="00DF5D2E">
        <w:rPr>
          <w:noProof/>
          <w:sz w:val="12"/>
          <w:szCs w:val="12"/>
          <w:shd w:val="clear" w:color="auto" w:fill="FF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7443CAC8" wp14:editId="67C74115">
            <wp:extent cx="6374765" cy="8264769"/>
            <wp:effectExtent l="0" t="0" r="6985" b="3175"/>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rsidR="001561F2" w:rsidRPr="00DF5D2E" w:rsidRDefault="001561F2" w:rsidP="00F42833">
      <w:pPr>
        <w:ind w:firstLine="709"/>
        <w:jc w:val="both"/>
        <w:rPr>
          <w:rFonts w:eastAsia="Times New Roman"/>
          <w:b/>
          <w:bCs/>
          <w:kern w:val="36"/>
          <w:sz w:val="28"/>
          <w:szCs w:val="28"/>
        </w:rPr>
      </w:pPr>
    </w:p>
    <w:p w:rsidR="00A20C4B" w:rsidRPr="00DF5D2E" w:rsidRDefault="00A20C4B" w:rsidP="00F42833">
      <w:pPr>
        <w:ind w:firstLine="709"/>
        <w:jc w:val="center"/>
        <w:rPr>
          <w:rFonts w:eastAsia="Times New Roman"/>
          <w:bCs/>
          <w:kern w:val="36"/>
          <w:sz w:val="24"/>
          <w:szCs w:val="24"/>
        </w:rPr>
      </w:pPr>
    </w:p>
    <w:p w:rsidR="00A20C4B" w:rsidRPr="00DF5D2E" w:rsidRDefault="00A20C4B" w:rsidP="00F42833">
      <w:pPr>
        <w:ind w:firstLine="709"/>
        <w:jc w:val="center"/>
        <w:rPr>
          <w:rFonts w:eastAsia="Times New Roman"/>
          <w:bCs/>
          <w:kern w:val="36"/>
          <w:sz w:val="24"/>
          <w:szCs w:val="24"/>
        </w:rPr>
      </w:pPr>
    </w:p>
    <w:p w:rsidR="00A359E5" w:rsidRPr="00DF5D2E" w:rsidRDefault="00A359E5" w:rsidP="00F42833">
      <w:pPr>
        <w:ind w:firstLine="709"/>
        <w:jc w:val="center"/>
        <w:rPr>
          <w:rFonts w:eastAsia="Times New Roman"/>
          <w:bCs/>
          <w:kern w:val="36"/>
          <w:sz w:val="24"/>
          <w:szCs w:val="24"/>
        </w:rPr>
      </w:pPr>
    </w:p>
    <w:p w:rsidR="00A20C4B" w:rsidRPr="00DF5D2E" w:rsidRDefault="00A20C4B" w:rsidP="00F42833">
      <w:pPr>
        <w:ind w:firstLine="709"/>
        <w:jc w:val="center"/>
        <w:rPr>
          <w:rFonts w:eastAsia="Times New Roman"/>
          <w:i/>
          <w:iCs/>
          <w:sz w:val="24"/>
          <w:szCs w:val="24"/>
        </w:rPr>
      </w:pPr>
      <w:r w:rsidRPr="00DF5D2E">
        <w:rPr>
          <w:rFonts w:eastAsia="Times New Roman"/>
          <w:bCs/>
          <w:kern w:val="36"/>
          <w:sz w:val="24"/>
          <w:szCs w:val="24"/>
        </w:rPr>
        <w:lastRenderedPageBreak/>
        <w:t>«</w:t>
      </w:r>
      <w:r w:rsidRPr="00DF5D2E">
        <w:rPr>
          <w:rFonts w:eastAsia="Times New Roman"/>
          <w:i/>
          <w:iCs/>
          <w:sz w:val="24"/>
          <w:szCs w:val="24"/>
        </w:rPr>
        <w:t>Открытость и доступность информации об образовательной организации»</w:t>
      </w:r>
    </w:p>
    <w:p w:rsidR="00A20C4B" w:rsidRPr="00DF5D2E" w:rsidRDefault="00A20C4B" w:rsidP="00F42833">
      <w:pPr>
        <w:ind w:firstLine="709"/>
        <w:jc w:val="center"/>
        <w:rPr>
          <w:rFonts w:eastAsia="Times New Roman"/>
          <w:b/>
          <w:i/>
          <w:iCs/>
          <w:sz w:val="24"/>
          <w:szCs w:val="24"/>
        </w:rPr>
      </w:pPr>
      <w:r w:rsidRPr="00DF5D2E">
        <w:rPr>
          <w:rFonts w:eastAsia="Times New Roman"/>
          <w:b/>
          <w:i/>
          <w:iCs/>
          <w:sz w:val="24"/>
          <w:szCs w:val="24"/>
        </w:rPr>
        <w:t>Организации дополнительного образования (Диапазон значений)</w:t>
      </w:r>
    </w:p>
    <w:p w:rsidR="005B65D7" w:rsidRPr="00DF5D2E" w:rsidRDefault="005B65D7" w:rsidP="00F42833">
      <w:pPr>
        <w:ind w:firstLine="709"/>
        <w:jc w:val="both"/>
        <w:rPr>
          <w:rFonts w:eastAsia="Times New Roman"/>
          <w:b/>
          <w:bCs/>
          <w:kern w:val="36"/>
          <w:sz w:val="28"/>
          <w:szCs w:val="28"/>
        </w:rPr>
      </w:pPr>
      <w:r w:rsidRPr="00DF5D2E">
        <w:rPr>
          <w:noProof/>
          <w:sz w:val="28"/>
          <w:szCs w:val="28"/>
          <w:shd w:val="clear" w:color="auto" w:fill="FF0000"/>
        </w:rPr>
        <w:drawing>
          <wp:inline distT="0" distB="0" distL="0" distR="0" wp14:anchorId="222939F2" wp14:editId="22A0C425">
            <wp:extent cx="5810250" cy="81438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rsidR="005B65D7" w:rsidRPr="00DF5D2E" w:rsidRDefault="005B65D7" w:rsidP="00F42833">
      <w:pPr>
        <w:ind w:firstLine="709"/>
        <w:jc w:val="both"/>
        <w:rPr>
          <w:rFonts w:eastAsia="Times New Roman"/>
          <w:b/>
          <w:bCs/>
          <w:kern w:val="36"/>
          <w:sz w:val="28"/>
          <w:szCs w:val="28"/>
        </w:rPr>
      </w:pPr>
    </w:p>
    <w:p w:rsidR="009F7281" w:rsidRPr="00DF5D2E" w:rsidRDefault="009F7281" w:rsidP="00F42833">
      <w:pPr>
        <w:ind w:firstLine="709"/>
        <w:jc w:val="both"/>
        <w:rPr>
          <w:rFonts w:eastAsia="Times New Roman"/>
          <w:b/>
          <w:bCs/>
          <w:kern w:val="36"/>
          <w:sz w:val="28"/>
          <w:szCs w:val="28"/>
        </w:rPr>
      </w:pPr>
    </w:p>
    <w:p w:rsidR="00B15EE5" w:rsidRPr="00DF5D2E" w:rsidRDefault="00B15EE5" w:rsidP="00F42833">
      <w:pPr>
        <w:ind w:firstLine="709"/>
        <w:jc w:val="center"/>
        <w:rPr>
          <w:rFonts w:eastAsia="Times New Roman"/>
          <w:bCs/>
          <w:kern w:val="36"/>
          <w:sz w:val="24"/>
          <w:szCs w:val="24"/>
        </w:rPr>
      </w:pPr>
    </w:p>
    <w:p w:rsidR="00A359E5" w:rsidRPr="00DF5D2E" w:rsidRDefault="00A359E5" w:rsidP="00F42833">
      <w:pPr>
        <w:ind w:firstLine="709"/>
        <w:jc w:val="center"/>
        <w:rPr>
          <w:rFonts w:eastAsia="Times New Roman"/>
          <w:bCs/>
          <w:kern w:val="36"/>
          <w:sz w:val="24"/>
          <w:szCs w:val="24"/>
        </w:rPr>
      </w:pPr>
    </w:p>
    <w:p w:rsidR="00B15EE5" w:rsidRPr="00DF5D2E" w:rsidRDefault="00B15EE5" w:rsidP="00F42833">
      <w:pPr>
        <w:ind w:firstLine="709"/>
        <w:jc w:val="center"/>
        <w:rPr>
          <w:rFonts w:eastAsia="Times New Roman"/>
          <w:bCs/>
          <w:kern w:val="36"/>
          <w:sz w:val="24"/>
          <w:szCs w:val="24"/>
        </w:rPr>
      </w:pPr>
    </w:p>
    <w:p w:rsidR="00B15EE5" w:rsidRPr="00DF5D2E" w:rsidRDefault="00B15EE5" w:rsidP="00F42833">
      <w:pPr>
        <w:ind w:firstLine="709"/>
        <w:jc w:val="center"/>
        <w:rPr>
          <w:rFonts w:eastAsia="Times New Roman"/>
          <w:i/>
          <w:iCs/>
          <w:sz w:val="24"/>
          <w:szCs w:val="24"/>
        </w:rPr>
      </w:pPr>
      <w:r w:rsidRPr="00DF5D2E">
        <w:rPr>
          <w:rFonts w:eastAsia="Times New Roman"/>
          <w:bCs/>
          <w:kern w:val="36"/>
          <w:sz w:val="24"/>
          <w:szCs w:val="24"/>
        </w:rPr>
        <w:lastRenderedPageBreak/>
        <w:t>«</w:t>
      </w:r>
      <w:r w:rsidRPr="00DF5D2E">
        <w:rPr>
          <w:rFonts w:eastAsia="Times New Roman"/>
          <w:i/>
          <w:iCs/>
          <w:sz w:val="24"/>
          <w:szCs w:val="24"/>
        </w:rPr>
        <w:t>Открытость и доступность информации об образовательной организации»</w:t>
      </w:r>
    </w:p>
    <w:p w:rsidR="00B15EE5" w:rsidRPr="00DF5D2E" w:rsidRDefault="004F621D" w:rsidP="00F42833">
      <w:pPr>
        <w:ind w:firstLine="709"/>
        <w:jc w:val="center"/>
        <w:rPr>
          <w:rFonts w:eastAsia="Times New Roman"/>
          <w:b/>
          <w:i/>
          <w:iCs/>
          <w:sz w:val="24"/>
          <w:szCs w:val="24"/>
        </w:rPr>
      </w:pPr>
      <w:r w:rsidRPr="00DF5D2E">
        <w:rPr>
          <w:rFonts w:eastAsia="Times New Roman"/>
          <w:b/>
          <w:i/>
          <w:iCs/>
          <w:sz w:val="24"/>
          <w:szCs w:val="24"/>
        </w:rPr>
        <w:t>Бюджетные о</w:t>
      </w:r>
      <w:r w:rsidR="00B15EE5" w:rsidRPr="00DF5D2E">
        <w:rPr>
          <w:rFonts w:eastAsia="Times New Roman"/>
          <w:b/>
          <w:i/>
          <w:iCs/>
          <w:sz w:val="24"/>
          <w:szCs w:val="24"/>
        </w:rPr>
        <w:t>рганизации дополнительного образования (Диапазон значений)</w:t>
      </w:r>
    </w:p>
    <w:p w:rsidR="00B15EE5" w:rsidRPr="00DF5D2E" w:rsidRDefault="00B15EE5" w:rsidP="00F42833">
      <w:pPr>
        <w:ind w:firstLine="709"/>
        <w:jc w:val="both"/>
        <w:rPr>
          <w:rFonts w:eastAsia="Times New Roman"/>
          <w:b/>
          <w:bCs/>
          <w:kern w:val="36"/>
          <w:sz w:val="28"/>
          <w:szCs w:val="28"/>
        </w:rPr>
      </w:pPr>
    </w:p>
    <w:p w:rsidR="00B15EE5" w:rsidRPr="00DF5D2E" w:rsidRDefault="00B15EE5" w:rsidP="00F42833">
      <w:pPr>
        <w:rPr>
          <w:rFonts w:eastAsia="Times New Roman"/>
          <w:b/>
          <w:bCs/>
          <w:kern w:val="36"/>
          <w:sz w:val="28"/>
          <w:szCs w:val="28"/>
        </w:rPr>
      </w:pPr>
      <w:r w:rsidRPr="00DF5D2E">
        <w:rPr>
          <w:noProof/>
          <w:sz w:val="28"/>
          <w:szCs w:val="28"/>
          <w:shd w:val="clear" w:color="auto" w:fill="FF0000"/>
        </w:rPr>
        <w:drawing>
          <wp:inline distT="0" distB="0" distL="0" distR="0" wp14:anchorId="7DDE845B" wp14:editId="5C8896CF">
            <wp:extent cx="6376946" cy="8143875"/>
            <wp:effectExtent l="0" t="0" r="508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rsidR="00B15EE5" w:rsidRPr="00DF5D2E" w:rsidRDefault="00B15EE5" w:rsidP="00F42833">
      <w:pPr>
        <w:ind w:firstLine="709"/>
        <w:jc w:val="both"/>
        <w:rPr>
          <w:rFonts w:eastAsia="Times New Roman"/>
          <w:b/>
          <w:bCs/>
          <w:kern w:val="36"/>
          <w:sz w:val="28"/>
          <w:szCs w:val="28"/>
        </w:rPr>
      </w:pPr>
    </w:p>
    <w:p w:rsidR="005B65D7" w:rsidRPr="00DF5D2E" w:rsidRDefault="005B65D7" w:rsidP="00F42833">
      <w:pPr>
        <w:ind w:firstLine="709"/>
        <w:jc w:val="both"/>
        <w:rPr>
          <w:rFonts w:eastAsia="Times New Roman"/>
          <w:b/>
          <w:bCs/>
          <w:kern w:val="36"/>
          <w:sz w:val="28"/>
          <w:szCs w:val="28"/>
        </w:rPr>
      </w:pPr>
    </w:p>
    <w:p w:rsidR="005B65D7" w:rsidRPr="00DF5D2E" w:rsidRDefault="005B65D7" w:rsidP="00F42833">
      <w:pPr>
        <w:ind w:firstLine="709"/>
        <w:jc w:val="both"/>
        <w:rPr>
          <w:rFonts w:eastAsia="Times New Roman"/>
          <w:b/>
          <w:bCs/>
          <w:kern w:val="36"/>
          <w:sz w:val="28"/>
          <w:szCs w:val="28"/>
        </w:rPr>
      </w:pPr>
    </w:p>
    <w:bookmarkEnd w:id="10"/>
    <w:p w:rsidR="003710E4" w:rsidRPr="00DF5D2E" w:rsidRDefault="003710E4" w:rsidP="00F42833">
      <w:pPr>
        <w:rPr>
          <w:sz w:val="24"/>
          <w:szCs w:val="24"/>
        </w:rPr>
      </w:pPr>
    </w:p>
    <w:p w:rsidR="00251F55" w:rsidRPr="00DF5D2E" w:rsidRDefault="00251F55" w:rsidP="00F42833">
      <w:pPr>
        <w:pStyle w:val="1"/>
        <w:spacing w:before="0" w:beforeAutospacing="0" w:after="0" w:afterAutospacing="0"/>
        <w:ind w:firstLine="720"/>
        <w:jc w:val="both"/>
        <w:rPr>
          <w:b w:val="0"/>
          <w:sz w:val="24"/>
          <w:szCs w:val="24"/>
        </w:rPr>
      </w:pPr>
      <w:r w:rsidRPr="00DF5D2E">
        <w:rPr>
          <w:sz w:val="24"/>
          <w:szCs w:val="24"/>
        </w:rPr>
        <w:lastRenderedPageBreak/>
        <w:t>3.2. Критерий</w:t>
      </w:r>
      <w:r w:rsidRPr="00DF5D2E">
        <w:rPr>
          <w:b w:val="0"/>
          <w:sz w:val="24"/>
          <w:szCs w:val="24"/>
        </w:rPr>
        <w:t xml:space="preserve"> </w:t>
      </w:r>
      <w:r w:rsidRPr="00DF5D2E">
        <w:rPr>
          <w:sz w:val="24"/>
          <w:szCs w:val="24"/>
        </w:rPr>
        <w:t>2 «Комфортность условий предоставления образовательных услуг».</w:t>
      </w:r>
    </w:p>
    <w:p w:rsidR="00251F55" w:rsidRPr="00DF5D2E" w:rsidRDefault="00251F55" w:rsidP="00F42833">
      <w:pPr>
        <w:ind w:firstLine="720"/>
        <w:jc w:val="both"/>
        <w:rPr>
          <w:rFonts w:eastAsia="Times New Roman"/>
          <w:sz w:val="24"/>
          <w:szCs w:val="24"/>
        </w:rPr>
      </w:pPr>
      <w:r w:rsidRPr="00DF5D2E">
        <w:rPr>
          <w:sz w:val="24"/>
          <w:szCs w:val="24"/>
        </w:rPr>
        <w:t xml:space="preserve">Критерий 2 «Комфортность условий предоставления образовательных услуг» представлен 2 </w:t>
      </w:r>
      <w:r w:rsidRPr="00DF5D2E">
        <w:rPr>
          <w:rFonts w:eastAsia="Times New Roman"/>
          <w:sz w:val="24"/>
          <w:szCs w:val="24"/>
        </w:rPr>
        <w:t>показателями.</w:t>
      </w:r>
    </w:p>
    <w:p w:rsidR="00E74F83" w:rsidRPr="00DF5D2E" w:rsidRDefault="00251F55" w:rsidP="00F42833">
      <w:pPr>
        <w:ind w:firstLine="720"/>
        <w:jc w:val="both"/>
        <w:rPr>
          <w:rFonts w:eastAsia="Times New Roman"/>
          <w:sz w:val="24"/>
          <w:szCs w:val="24"/>
        </w:rPr>
      </w:pPr>
      <w:r w:rsidRPr="00DF5D2E">
        <w:rPr>
          <w:rFonts w:eastAsia="Times New Roman"/>
          <w:sz w:val="24"/>
          <w:szCs w:val="24"/>
        </w:rPr>
        <w:t xml:space="preserve">2.1. Обеспечение в организации комфортных условий для предоставления образовательных услуг. </w:t>
      </w:r>
    </w:p>
    <w:p w:rsidR="00251F55" w:rsidRPr="00DF5D2E" w:rsidRDefault="00251F55" w:rsidP="00F42833">
      <w:pPr>
        <w:ind w:firstLine="720"/>
        <w:jc w:val="both"/>
        <w:rPr>
          <w:sz w:val="24"/>
          <w:szCs w:val="24"/>
        </w:rPr>
      </w:pPr>
      <w:r w:rsidRPr="00DF5D2E">
        <w:rPr>
          <w:rFonts w:eastAsia="Times New Roman"/>
          <w:sz w:val="24"/>
          <w:szCs w:val="24"/>
        </w:rPr>
        <w:t>2.1.1. Наличие комфортных условий для предоставления образовательных услуг.</w:t>
      </w:r>
    </w:p>
    <w:p w:rsidR="00251F55" w:rsidRPr="00DF5D2E" w:rsidRDefault="00251F55" w:rsidP="00F42833">
      <w:pPr>
        <w:ind w:firstLine="720"/>
        <w:jc w:val="both"/>
        <w:rPr>
          <w:sz w:val="24"/>
          <w:szCs w:val="24"/>
        </w:rPr>
      </w:pPr>
      <w:r w:rsidRPr="00DF5D2E">
        <w:rPr>
          <w:rFonts w:eastAsia="Times New Roman"/>
          <w:sz w:val="24"/>
          <w:szCs w:val="24"/>
        </w:rPr>
        <w:t>2.2. Доля участников образовательных отношений, удовлетворённых комфортностью условий предоставления услуг.</w:t>
      </w:r>
    </w:p>
    <w:p w:rsidR="00251F55" w:rsidRPr="00DF5D2E" w:rsidRDefault="00251F55" w:rsidP="00F42833">
      <w:pPr>
        <w:ind w:firstLine="720"/>
        <w:jc w:val="both"/>
        <w:rPr>
          <w:sz w:val="24"/>
          <w:szCs w:val="24"/>
        </w:rPr>
      </w:pPr>
      <w:r w:rsidRPr="00DF5D2E">
        <w:rPr>
          <w:rFonts w:eastAsia="Times New Roman"/>
          <w:b/>
          <w:sz w:val="24"/>
          <w:szCs w:val="24"/>
        </w:rPr>
        <w:t>Показатель 2.1.</w:t>
      </w:r>
      <w:r w:rsidRPr="00DF5D2E">
        <w:rPr>
          <w:rFonts w:eastAsia="Times New Roman"/>
          <w:sz w:val="24"/>
          <w:szCs w:val="24"/>
        </w:rPr>
        <w:t xml:space="preserve"> представлен 1 индикатором:</w:t>
      </w:r>
    </w:p>
    <w:p w:rsidR="00251F55" w:rsidRPr="00DF5D2E" w:rsidRDefault="00251F55" w:rsidP="00F42833">
      <w:pPr>
        <w:ind w:firstLine="720"/>
        <w:jc w:val="both"/>
        <w:rPr>
          <w:rFonts w:eastAsia="Times New Roman"/>
          <w:sz w:val="24"/>
          <w:szCs w:val="24"/>
        </w:rPr>
      </w:pPr>
      <w:r w:rsidRPr="00DF5D2E">
        <w:rPr>
          <w:rFonts w:eastAsia="Times New Roman"/>
          <w:sz w:val="24"/>
          <w:szCs w:val="24"/>
        </w:rPr>
        <w:t xml:space="preserve">Индикатор 2.1.1. представлен 5 позициями оценивания. </w:t>
      </w:r>
    </w:p>
    <w:p w:rsidR="00251F55" w:rsidRPr="00DF5D2E" w:rsidRDefault="00251F55" w:rsidP="00F42833">
      <w:pPr>
        <w:ind w:firstLine="720"/>
        <w:jc w:val="both"/>
        <w:rPr>
          <w:sz w:val="24"/>
          <w:szCs w:val="24"/>
        </w:rPr>
      </w:pPr>
      <w:r w:rsidRPr="00DF5D2E">
        <w:rPr>
          <w:rFonts w:eastAsia="Times New Roman"/>
          <w:sz w:val="24"/>
          <w:szCs w:val="24"/>
        </w:rPr>
        <w:t>К таким условиям относится комфортная зона отдыха или ожидания, оборудованная соответствующей мебелью, наличие и понятность навигации внутри образовательной организации, доступность питьевой воды, наличие и доступность санитарно-гигиенических помещений (их чистота, наличие мыла), санитарное состояние помещений образовательной организации.</w:t>
      </w:r>
    </w:p>
    <w:p w:rsidR="00251F55" w:rsidRPr="00DF5D2E" w:rsidRDefault="00251F55" w:rsidP="00F42833">
      <w:pPr>
        <w:ind w:firstLine="720"/>
        <w:jc w:val="both"/>
        <w:rPr>
          <w:rFonts w:eastAsia="Times New Roman"/>
          <w:sz w:val="24"/>
          <w:szCs w:val="24"/>
        </w:rPr>
      </w:pPr>
      <w:r w:rsidRPr="00DF5D2E">
        <w:rPr>
          <w:rFonts w:eastAsia="Times New Roman"/>
          <w:sz w:val="24"/>
          <w:szCs w:val="24"/>
        </w:rPr>
        <w:t xml:space="preserve">Все оцениваемые образовательные организации </w:t>
      </w:r>
      <w:r w:rsidR="00086260" w:rsidRPr="00DF5D2E">
        <w:rPr>
          <w:rFonts w:eastAsia="Times New Roman"/>
          <w:sz w:val="24"/>
          <w:szCs w:val="24"/>
        </w:rPr>
        <w:t>Волгограда</w:t>
      </w:r>
      <w:r w:rsidRPr="00DF5D2E">
        <w:rPr>
          <w:rFonts w:eastAsia="Times New Roman"/>
          <w:sz w:val="24"/>
          <w:szCs w:val="24"/>
        </w:rPr>
        <w:t xml:space="preserve"> набрали по данному показателю наивысший балл. </w:t>
      </w:r>
    </w:p>
    <w:p w:rsidR="00251F55" w:rsidRPr="00DF5D2E" w:rsidRDefault="00251F55" w:rsidP="00F42833">
      <w:pPr>
        <w:ind w:firstLine="720"/>
        <w:jc w:val="both"/>
        <w:rPr>
          <w:sz w:val="24"/>
          <w:szCs w:val="24"/>
        </w:rPr>
      </w:pPr>
      <w:r w:rsidRPr="00DF5D2E">
        <w:rPr>
          <w:rFonts w:eastAsia="Times New Roman"/>
          <w:b/>
          <w:sz w:val="24"/>
          <w:szCs w:val="24"/>
        </w:rPr>
        <w:t>Показатель 2.2.</w:t>
      </w:r>
      <w:r w:rsidRPr="00DF5D2E">
        <w:rPr>
          <w:rFonts w:eastAsia="Times New Roman"/>
          <w:sz w:val="24"/>
          <w:szCs w:val="24"/>
        </w:rPr>
        <w:t xml:space="preserve"> представлен 1 индикатором, значение которого вычисляется в результате опроса получателей образовательных услуг:</w:t>
      </w:r>
    </w:p>
    <w:p w:rsidR="00251F55" w:rsidRPr="00DF5D2E" w:rsidRDefault="00251F55" w:rsidP="00F42833">
      <w:pPr>
        <w:ind w:firstLine="720"/>
        <w:jc w:val="both"/>
        <w:rPr>
          <w:sz w:val="24"/>
          <w:szCs w:val="24"/>
        </w:rPr>
      </w:pPr>
      <w:r w:rsidRPr="00DF5D2E">
        <w:rPr>
          <w:rFonts w:eastAsia="Times New Roman"/>
          <w:sz w:val="24"/>
          <w:szCs w:val="24"/>
        </w:rPr>
        <w:t>2.2.1. Удовлетворённость комфортностью предоставления услуг образовательной организации.</w:t>
      </w:r>
      <w:r w:rsidRPr="00DF5D2E">
        <w:rPr>
          <w:sz w:val="24"/>
          <w:szCs w:val="24"/>
        </w:rPr>
        <w:t xml:space="preserve"> </w:t>
      </w:r>
      <w:r w:rsidRPr="00DF5D2E">
        <w:rPr>
          <w:rFonts w:eastAsia="Times New Roman"/>
          <w:sz w:val="24"/>
          <w:szCs w:val="24"/>
        </w:rPr>
        <w:t>Значение показателя 2.2. равно значению индикатора 2.2.1.</w:t>
      </w:r>
    </w:p>
    <w:p w:rsidR="00251F55" w:rsidRPr="00DF5D2E" w:rsidRDefault="00251F55" w:rsidP="00F42833">
      <w:pPr>
        <w:ind w:firstLine="720"/>
        <w:jc w:val="both"/>
        <w:rPr>
          <w:rFonts w:eastAsia="Times New Roman"/>
          <w:sz w:val="24"/>
          <w:szCs w:val="24"/>
        </w:rPr>
      </w:pPr>
      <w:r w:rsidRPr="00DF5D2E">
        <w:rPr>
          <w:rFonts w:eastAsia="Times New Roman"/>
          <w:sz w:val="24"/>
          <w:szCs w:val="24"/>
        </w:rPr>
        <w:t xml:space="preserve">Полный рейтинг по </w:t>
      </w:r>
      <w:r w:rsidRPr="00DF5D2E">
        <w:rPr>
          <w:rFonts w:eastAsia="Times New Roman"/>
          <w:i/>
          <w:sz w:val="24"/>
          <w:szCs w:val="24"/>
          <w:u w:val="single"/>
        </w:rPr>
        <w:t>второму критерию «Комфортность условий предоставления услуг»</w:t>
      </w:r>
      <w:r w:rsidRPr="00DF5D2E">
        <w:rPr>
          <w:rFonts w:eastAsia="Times New Roman"/>
          <w:sz w:val="24"/>
          <w:szCs w:val="24"/>
        </w:rPr>
        <w:t xml:space="preserve"> независимой оценки качества условий оказания услуг образовательными организациями на территории </w:t>
      </w:r>
      <w:r w:rsidR="00086260" w:rsidRPr="00DF5D2E">
        <w:rPr>
          <w:rFonts w:eastAsia="Times New Roman"/>
          <w:sz w:val="24"/>
          <w:szCs w:val="24"/>
        </w:rPr>
        <w:t>Волгограда</w:t>
      </w:r>
      <w:r w:rsidRPr="00DF5D2E">
        <w:rPr>
          <w:rFonts w:eastAsia="Times New Roman"/>
          <w:sz w:val="24"/>
          <w:szCs w:val="24"/>
        </w:rPr>
        <w:t xml:space="preserve"> представлен таблицами 3.2.1., 3.2.2</w:t>
      </w:r>
      <w:r w:rsidR="00E74F83" w:rsidRPr="00DF5D2E">
        <w:rPr>
          <w:rFonts w:eastAsia="Times New Roman"/>
          <w:sz w:val="24"/>
          <w:szCs w:val="24"/>
        </w:rPr>
        <w:t>.</w:t>
      </w:r>
    </w:p>
    <w:p w:rsidR="003710E4" w:rsidRPr="00DF5D2E" w:rsidRDefault="003710E4" w:rsidP="00F42833">
      <w:pPr>
        <w:rPr>
          <w:sz w:val="24"/>
          <w:szCs w:val="24"/>
        </w:rPr>
      </w:pPr>
    </w:p>
    <w:p w:rsidR="003710E4" w:rsidRPr="00DF5D2E" w:rsidRDefault="003710E4" w:rsidP="00F42833">
      <w:pPr>
        <w:rPr>
          <w:sz w:val="24"/>
          <w:szCs w:val="24"/>
        </w:rPr>
      </w:pPr>
    </w:p>
    <w:p w:rsidR="00C33A9B" w:rsidRPr="00DF5D2E" w:rsidRDefault="00C33A9B"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rPr>
          <w:sz w:val="20"/>
          <w:szCs w:val="20"/>
        </w:rPr>
      </w:pPr>
    </w:p>
    <w:p w:rsidR="003710E4" w:rsidRPr="00DF5D2E" w:rsidRDefault="003710E4" w:rsidP="00F42833">
      <w:pPr>
        <w:sectPr w:rsidR="003710E4" w:rsidRPr="00DF5D2E" w:rsidSect="00B570DB">
          <w:pgSz w:w="11900" w:h="16838"/>
          <w:pgMar w:top="993" w:right="846" w:bottom="709" w:left="1440" w:header="0" w:footer="555" w:gutter="0"/>
          <w:cols w:space="720" w:equalWidth="0">
            <w:col w:w="9620"/>
          </w:cols>
        </w:sectPr>
      </w:pPr>
    </w:p>
    <w:p w:rsidR="006C3327" w:rsidRPr="00DF5D2E" w:rsidRDefault="006C3327" w:rsidP="00F42833">
      <w:pPr>
        <w:ind w:right="40"/>
        <w:jc w:val="center"/>
        <w:rPr>
          <w:rFonts w:eastAsia="Times New Roman"/>
          <w:i/>
          <w:sz w:val="24"/>
          <w:szCs w:val="24"/>
        </w:rPr>
      </w:pPr>
      <w:r w:rsidRPr="00DF5D2E">
        <w:rPr>
          <w:rFonts w:eastAsia="Times New Roman"/>
          <w:i/>
          <w:sz w:val="24"/>
          <w:szCs w:val="24"/>
        </w:rPr>
        <w:lastRenderedPageBreak/>
        <w:t xml:space="preserve">Таблица 3.2.1. «Комфортность условий предоставления услуг» </w:t>
      </w:r>
    </w:p>
    <w:tbl>
      <w:tblPr>
        <w:tblStyle w:val="TableNormal"/>
        <w:tblW w:w="144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5903"/>
        <w:gridCol w:w="1134"/>
        <w:gridCol w:w="850"/>
        <w:gridCol w:w="1134"/>
        <w:gridCol w:w="1134"/>
        <w:gridCol w:w="1134"/>
        <w:gridCol w:w="851"/>
        <w:gridCol w:w="850"/>
        <w:gridCol w:w="993"/>
      </w:tblGrid>
      <w:tr w:rsidR="002A5A09" w:rsidRPr="00DF5D2E" w:rsidTr="00393B40">
        <w:trPr>
          <w:trHeight w:val="1113"/>
        </w:trPr>
        <w:tc>
          <w:tcPr>
            <w:tcW w:w="487" w:type="dxa"/>
            <w:vMerge w:val="restart"/>
            <w:tcBorders>
              <w:top w:val="single" w:sz="4" w:space="0" w:color="000000"/>
              <w:left w:val="single" w:sz="4" w:space="0" w:color="000000"/>
              <w:bottom w:val="single" w:sz="4" w:space="0" w:color="000000"/>
              <w:right w:val="single" w:sz="4" w:space="0" w:color="000000"/>
            </w:tcBorders>
          </w:tcPr>
          <w:p w:rsidR="002A5A09" w:rsidRPr="00DF5D2E" w:rsidRDefault="002A5A09" w:rsidP="00F42833">
            <w:pPr>
              <w:pStyle w:val="TableParagraph"/>
              <w:rPr>
                <w:rFonts w:ascii="Times New Roman" w:hAnsi="Times New Roman" w:cs="Times New Roman"/>
                <w:b/>
                <w:sz w:val="18"/>
                <w:szCs w:val="18"/>
                <w:lang w:val="ru-RU"/>
              </w:rPr>
            </w:pPr>
          </w:p>
          <w:p w:rsidR="002A5A09" w:rsidRPr="00DF5D2E" w:rsidRDefault="002A5A09" w:rsidP="00F42833">
            <w:pPr>
              <w:pStyle w:val="TableParagraph"/>
              <w:rPr>
                <w:rFonts w:ascii="Times New Roman" w:hAnsi="Times New Roman" w:cs="Times New Roman"/>
                <w:b/>
                <w:sz w:val="18"/>
                <w:szCs w:val="18"/>
                <w:lang w:val="ru-RU"/>
              </w:rPr>
            </w:pPr>
          </w:p>
          <w:p w:rsidR="002A5A09" w:rsidRPr="00DF5D2E" w:rsidRDefault="002A5A09" w:rsidP="00F42833">
            <w:pPr>
              <w:pStyle w:val="TableParagraph"/>
              <w:rPr>
                <w:rFonts w:ascii="Times New Roman" w:hAnsi="Times New Roman" w:cs="Times New Roman"/>
                <w:b/>
                <w:sz w:val="18"/>
                <w:szCs w:val="18"/>
                <w:lang w:val="ru-RU"/>
              </w:rPr>
            </w:pPr>
          </w:p>
          <w:p w:rsidR="002A5A09" w:rsidRPr="00DF5D2E" w:rsidRDefault="002A5A09" w:rsidP="00F42833">
            <w:pPr>
              <w:pStyle w:val="TableParagraph"/>
              <w:rPr>
                <w:rFonts w:ascii="Times New Roman" w:hAnsi="Times New Roman" w:cs="Times New Roman"/>
                <w:b/>
                <w:sz w:val="18"/>
                <w:szCs w:val="18"/>
                <w:lang w:val="ru-RU"/>
              </w:rPr>
            </w:pPr>
          </w:p>
          <w:p w:rsidR="002A5A09" w:rsidRPr="00DF5D2E" w:rsidRDefault="002A5A09" w:rsidP="00F42833">
            <w:pPr>
              <w:pStyle w:val="TableParagraph"/>
              <w:rPr>
                <w:rFonts w:ascii="Times New Roman" w:hAnsi="Times New Roman" w:cs="Times New Roman"/>
                <w:b/>
                <w:sz w:val="18"/>
                <w:szCs w:val="18"/>
                <w:lang w:val="ru-RU"/>
              </w:rPr>
            </w:pPr>
          </w:p>
          <w:p w:rsidR="002A5A09" w:rsidRPr="00DF5D2E" w:rsidRDefault="002A5A09" w:rsidP="00F42833">
            <w:pPr>
              <w:pStyle w:val="TableParagraph"/>
              <w:rPr>
                <w:rFonts w:ascii="Times New Roman" w:hAnsi="Times New Roman" w:cs="Times New Roman"/>
                <w:b/>
                <w:sz w:val="18"/>
                <w:szCs w:val="18"/>
                <w:lang w:val="ru-RU"/>
              </w:rPr>
            </w:pPr>
          </w:p>
          <w:p w:rsidR="002A5A09" w:rsidRPr="00DF5D2E" w:rsidRDefault="002A5A09" w:rsidP="00F42833">
            <w:pPr>
              <w:pStyle w:val="TableParagraph"/>
              <w:rPr>
                <w:rFonts w:ascii="Times New Roman" w:hAnsi="Times New Roman" w:cs="Times New Roman"/>
                <w:b/>
                <w:sz w:val="18"/>
                <w:szCs w:val="18"/>
                <w:lang w:val="ru-RU"/>
              </w:rPr>
            </w:pPr>
          </w:p>
          <w:p w:rsidR="002A5A09" w:rsidRPr="00DF5D2E" w:rsidRDefault="002A5A09" w:rsidP="00F42833">
            <w:pPr>
              <w:pStyle w:val="TableParagraph"/>
              <w:spacing w:before="3"/>
              <w:rPr>
                <w:rFonts w:ascii="Times New Roman" w:hAnsi="Times New Roman" w:cs="Times New Roman"/>
                <w:b/>
                <w:sz w:val="18"/>
                <w:szCs w:val="18"/>
                <w:lang w:val="ru-RU"/>
              </w:rPr>
            </w:pPr>
          </w:p>
          <w:p w:rsidR="002A5A09" w:rsidRPr="00DF5D2E" w:rsidRDefault="002A5A09" w:rsidP="00F42833">
            <w:pPr>
              <w:pStyle w:val="TableParagraph"/>
              <w:ind w:left="151" w:right="124" w:firstLine="9"/>
              <w:rPr>
                <w:rFonts w:ascii="Times New Roman" w:hAnsi="Times New Roman" w:cs="Times New Roman"/>
                <w:sz w:val="18"/>
                <w:szCs w:val="18"/>
              </w:rPr>
            </w:pPr>
            <w:r w:rsidRPr="00DF5D2E">
              <w:rPr>
                <w:rFonts w:ascii="Times New Roman" w:hAnsi="Times New Roman" w:cs="Times New Roman"/>
                <w:sz w:val="18"/>
                <w:szCs w:val="18"/>
              </w:rPr>
              <w:t xml:space="preserve">№ </w:t>
            </w:r>
            <w:proofErr w:type="spellStart"/>
            <w:r w:rsidRPr="00DF5D2E">
              <w:rPr>
                <w:rFonts w:ascii="Times New Roman" w:hAnsi="Times New Roman" w:cs="Times New Roman"/>
                <w:sz w:val="18"/>
                <w:szCs w:val="18"/>
              </w:rPr>
              <w:t>пп</w:t>
            </w:r>
            <w:proofErr w:type="spellEnd"/>
          </w:p>
        </w:tc>
        <w:tc>
          <w:tcPr>
            <w:tcW w:w="5903" w:type="dxa"/>
            <w:tcBorders>
              <w:top w:val="single" w:sz="4" w:space="0" w:color="000000"/>
              <w:left w:val="single" w:sz="4" w:space="0" w:color="000000"/>
              <w:bottom w:val="single" w:sz="4" w:space="0" w:color="000000"/>
              <w:right w:val="single" w:sz="4" w:space="0" w:color="000000"/>
            </w:tcBorders>
          </w:tcPr>
          <w:p w:rsidR="002A5A09" w:rsidRPr="00DF5D2E" w:rsidRDefault="002A5A09" w:rsidP="00F42833">
            <w:pPr>
              <w:pStyle w:val="TableParagraph"/>
              <w:rPr>
                <w:rFonts w:ascii="Times New Roman" w:hAnsi="Times New Roman" w:cs="Times New Roman"/>
                <w:b/>
                <w:sz w:val="18"/>
                <w:szCs w:val="18"/>
              </w:rPr>
            </w:pPr>
          </w:p>
          <w:p w:rsidR="002A5A09" w:rsidRPr="00DF5D2E" w:rsidRDefault="002A5A09" w:rsidP="00F42833">
            <w:pPr>
              <w:pStyle w:val="TableParagraph"/>
              <w:spacing w:before="4"/>
              <w:rPr>
                <w:rFonts w:ascii="Times New Roman" w:hAnsi="Times New Roman" w:cs="Times New Roman"/>
                <w:b/>
                <w:sz w:val="18"/>
                <w:szCs w:val="18"/>
              </w:rPr>
            </w:pPr>
          </w:p>
          <w:p w:rsidR="002A5A09" w:rsidRPr="00DF5D2E" w:rsidRDefault="002A5A09" w:rsidP="00F42833">
            <w:pPr>
              <w:pStyle w:val="TableParagraph"/>
              <w:ind w:left="1925" w:right="1921"/>
              <w:jc w:val="center"/>
              <w:rPr>
                <w:rFonts w:ascii="Times New Roman" w:hAnsi="Times New Roman" w:cs="Times New Roman"/>
                <w:sz w:val="18"/>
                <w:szCs w:val="18"/>
              </w:rPr>
            </w:pPr>
            <w:proofErr w:type="spellStart"/>
            <w:r w:rsidRPr="00DF5D2E">
              <w:rPr>
                <w:rFonts w:ascii="Times New Roman" w:hAnsi="Times New Roman" w:cs="Times New Roman"/>
                <w:sz w:val="18"/>
                <w:szCs w:val="18"/>
              </w:rPr>
              <w:t>Показатели</w:t>
            </w:r>
            <w:proofErr w:type="spellEnd"/>
          </w:p>
        </w:tc>
        <w:tc>
          <w:tcPr>
            <w:tcW w:w="3118" w:type="dxa"/>
            <w:gridSpan w:val="3"/>
            <w:tcBorders>
              <w:top w:val="single" w:sz="4" w:space="0" w:color="000000"/>
              <w:left w:val="single" w:sz="4" w:space="0" w:color="000000"/>
              <w:bottom w:val="single" w:sz="4" w:space="0" w:color="000000"/>
              <w:right w:val="single" w:sz="4" w:space="0" w:color="000000"/>
            </w:tcBorders>
          </w:tcPr>
          <w:p w:rsidR="002A5A09" w:rsidRPr="00DF5D2E" w:rsidRDefault="002A5A09" w:rsidP="00F42833">
            <w:pPr>
              <w:pStyle w:val="TableParagraph"/>
              <w:spacing w:before="7"/>
              <w:rPr>
                <w:rFonts w:ascii="Times New Roman" w:hAnsi="Times New Roman" w:cs="Times New Roman"/>
                <w:b/>
                <w:sz w:val="18"/>
                <w:szCs w:val="18"/>
                <w:lang w:val="ru-RU"/>
              </w:rPr>
            </w:pPr>
          </w:p>
          <w:p w:rsidR="002A5A09" w:rsidRPr="00DF5D2E" w:rsidRDefault="002A5A09" w:rsidP="00F42833">
            <w:pPr>
              <w:pStyle w:val="TableParagraph"/>
              <w:ind w:left="223" w:right="215"/>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Показатель 2.1 Обеспечение в организации комфортных условий для предоставления услуг</w:t>
            </w:r>
          </w:p>
        </w:tc>
        <w:tc>
          <w:tcPr>
            <w:tcW w:w="3969" w:type="dxa"/>
            <w:gridSpan w:val="4"/>
            <w:tcBorders>
              <w:top w:val="single" w:sz="4" w:space="0" w:color="000000"/>
              <w:left w:val="single" w:sz="4" w:space="0" w:color="000000"/>
              <w:bottom w:val="single" w:sz="4" w:space="0" w:color="000000"/>
              <w:right w:val="single" w:sz="4" w:space="0" w:color="000000"/>
            </w:tcBorders>
          </w:tcPr>
          <w:p w:rsidR="002A5A09" w:rsidRPr="00DF5D2E" w:rsidRDefault="002A5A09" w:rsidP="00F42833">
            <w:pPr>
              <w:pStyle w:val="TableParagraph"/>
              <w:spacing w:before="9"/>
              <w:rPr>
                <w:rFonts w:ascii="Times New Roman" w:hAnsi="Times New Roman" w:cs="Times New Roman"/>
                <w:b/>
                <w:sz w:val="18"/>
                <w:szCs w:val="18"/>
                <w:lang w:val="ru-RU"/>
              </w:rPr>
            </w:pPr>
          </w:p>
          <w:p w:rsidR="002A5A09" w:rsidRPr="00DF5D2E" w:rsidRDefault="002A5A09" w:rsidP="00F42833">
            <w:pPr>
              <w:pStyle w:val="TableParagraph"/>
              <w:ind w:left="150" w:right="138"/>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Показатель 2.3 Доля получателей услуг, удовлетворенных комфортностью условий предоставления услуг</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CCCC"/>
            <w:textDirection w:val="btLr"/>
          </w:tcPr>
          <w:p w:rsidR="002A5A09" w:rsidRPr="00DF5D2E" w:rsidRDefault="002A5A09" w:rsidP="00F42833">
            <w:pPr>
              <w:pStyle w:val="TableParagraph"/>
              <w:rPr>
                <w:rFonts w:ascii="Times New Roman" w:hAnsi="Times New Roman" w:cs="Times New Roman"/>
                <w:b/>
                <w:sz w:val="18"/>
                <w:szCs w:val="18"/>
                <w:lang w:val="ru-RU"/>
              </w:rPr>
            </w:pPr>
          </w:p>
          <w:p w:rsidR="002A5A09" w:rsidRPr="00DF5D2E" w:rsidRDefault="002A5A09" w:rsidP="00F42833">
            <w:pPr>
              <w:pStyle w:val="TableParagraph"/>
              <w:spacing w:before="1"/>
              <w:rPr>
                <w:rFonts w:ascii="Times New Roman" w:hAnsi="Times New Roman" w:cs="Times New Roman"/>
                <w:b/>
                <w:sz w:val="18"/>
                <w:szCs w:val="18"/>
                <w:lang w:val="ru-RU"/>
              </w:rPr>
            </w:pPr>
          </w:p>
          <w:p w:rsidR="002A5A09" w:rsidRPr="00DF5D2E" w:rsidRDefault="002A5A09" w:rsidP="00F42833">
            <w:pPr>
              <w:pStyle w:val="TableParagraph"/>
              <w:spacing w:before="1"/>
              <w:ind w:left="861"/>
              <w:rPr>
                <w:rFonts w:ascii="Times New Roman" w:hAnsi="Times New Roman" w:cs="Times New Roman"/>
                <w:b/>
                <w:sz w:val="18"/>
                <w:szCs w:val="18"/>
                <w:lang w:val="ru-RU"/>
              </w:rPr>
            </w:pPr>
            <w:proofErr w:type="spellStart"/>
            <w:r w:rsidRPr="00DF5D2E">
              <w:rPr>
                <w:rFonts w:ascii="Times New Roman" w:hAnsi="Times New Roman" w:cs="Times New Roman"/>
                <w:b/>
                <w:sz w:val="18"/>
                <w:szCs w:val="18"/>
              </w:rPr>
              <w:t>Итого</w:t>
            </w:r>
            <w:proofErr w:type="spellEnd"/>
            <w:r w:rsidRPr="00DF5D2E">
              <w:rPr>
                <w:rFonts w:ascii="Times New Roman" w:hAnsi="Times New Roman" w:cs="Times New Roman"/>
                <w:b/>
                <w:sz w:val="18"/>
                <w:szCs w:val="18"/>
              </w:rPr>
              <w:t xml:space="preserve"> </w:t>
            </w:r>
            <w:proofErr w:type="spellStart"/>
            <w:r w:rsidRPr="00DF5D2E">
              <w:rPr>
                <w:rFonts w:ascii="Times New Roman" w:hAnsi="Times New Roman" w:cs="Times New Roman"/>
                <w:b/>
                <w:sz w:val="18"/>
                <w:szCs w:val="18"/>
              </w:rPr>
              <w:t>по</w:t>
            </w:r>
            <w:proofErr w:type="spellEnd"/>
            <w:r w:rsidRPr="00DF5D2E">
              <w:rPr>
                <w:rFonts w:ascii="Times New Roman" w:hAnsi="Times New Roman" w:cs="Times New Roman"/>
                <w:b/>
                <w:sz w:val="18"/>
                <w:szCs w:val="18"/>
              </w:rPr>
              <w:t xml:space="preserve"> </w:t>
            </w:r>
            <w:proofErr w:type="spellStart"/>
            <w:r w:rsidRPr="00DF5D2E">
              <w:rPr>
                <w:rFonts w:ascii="Times New Roman" w:hAnsi="Times New Roman" w:cs="Times New Roman"/>
                <w:b/>
                <w:sz w:val="18"/>
                <w:szCs w:val="18"/>
              </w:rPr>
              <w:t>критерию</w:t>
            </w:r>
            <w:proofErr w:type="spellEnd"/>
            <w:r w:rsidR="00393B40" w:rsidRPr="00DF5D2E">
              <w:rPr>
                <w:rFonts w:ascii="Times New Roman" w:hAnsi="Times New Roman" w:cs="Times New Roman"/>
                <w:b/>
                <w:sz w:val="18"/>
                <w:szCs w:val="18"/>
                <w:lang w:val="ru-RU"/>
              </w:rPr>
              <w:t xml:space="preserve"> 2</w:t>
            </w:r>
          </w:p>
        </w:tc>
      </w:tr>
      <w:tr w:rsidR="002A5A09" w:rsidRPr="00DF5D2E" w:rsidTr="00393B40">
        <w:trPr>
          <w:trHeight w:val="2102"/>
        </w:trPr>
        <w:tc>
          <w:tcPr>
            <w:tcW w:w="487" w:type="dxa"/>
            <w:vMerge/>
            <w:tcBorders>
              <w:top w:val="single" w:sz="4" w:space="0" w:color="000000"/>
              <w:left w:val="single" w:sz="4" w:space="0" w:color="000000"/>
              <w:bottom w:val="single" w:sz="4" w:space="0" w:color="000000"/>
              <w:right w:val="single" w:sz="4" w:space="0" w:color="000000"/>
            </w:tcBorders>
            <w:vAlign w:val="center"/>
            <w:hideMark/>
          </w:tcPr>
          <w:p w:rsidR="002A5A09" w:rsidRPr="00DF5D2E" w:rsidRDefault="002A5A09" w:rsidP="00F42833">
            <w:pPr>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tcPr>
          <w:p w:rsidR="002A5A09" w:rsidRPr="00DF5D2E" w:rsidRDefault="002A5A09" w:rsidP="00F42833">
            <w:pPr>
              <w:pStyle w:val="TableParagraph"/>
              <w:rPr>
                <w:rFonts w:ascii="Times New Roman" w:hAnsi="Times New Roman" w:cs="Times New Roman"/>
                <w:b/>
                <w:sz w:val="18"/>
                <w:szCs w:val="18"/>
              </w:rPr>
            </w:pPr>
          </w:p>
          <w:p w:rsidR="002A5A09" w:rsidRPr="00DF5D2E" w:rsidRDefault="002A5A09" w:rsidP="00F42833">
            <w:pPr>
              <w:pStyle w:val="TableParagraph"/>
              <w:rPr>
                <w:rFonts w:ascii="Times New Roman" w:hAnsi="Times New Roman" w:cs="Times New Roman"/>
                <w:b/>
                <w:sz w:val="18"/>
                <w:szCs w:val="18"/>
              </w:rPr>
            </w:pPr>
          </w:p>
          <w:p w:rsidR="002A5A09" w:rsidRPr="00DF5D2E" w:rsidRDefault="002A5A09" w:rsidP="00F42833">
            <w:pPr>
              <w:pStyle w:val="TableParagraph"/>
              <w:rPr>
                <w:rFonts w:ascii="Times New Roman" w:hAnsi="Times New Roman" w:cs="Times New Roman"/>
                <w:b/>
                <w:sz w:val="18"/>
                <w:szCs w:val="18"/>
              </w:rPr>
            </w:pPr>
          </w:p>
          <w:p w:rsidR="002A5A09" w:rsidRPr="00DF5D2E" w:rsidRDefault="002A5A09" w:rsidP="00F42833">
            <w:pPr>
              <w:pStyle w:val="TableParagraph"/>
              <w:rPr>
                <w:rFonts w:ascii="Times New Roman" w:hAnsi="Times New Roman" w:cs="Times New Roman"/>
                <w:b/>
                <w:sz w:val="18"/>
                <w:szCs w:val="18"/>
              </w:rPr>
            </w:pPr>
          </w:p>
          <w:p w:rsidR="002A5A09" w:rsidRPr="00DF5D2E" w:rsidRDefault="002A5A09" w:rsidP="00F42833">
            <w:pPr>
              <w:pStyle w:val="TableParagraph"/>
              <w:spacing w:before="120"/>
              <w:ind w:left="1517"/>
              <w:rPr>
                <w:rFonts w:ascii="Times New Roman" w:hAnsi="Times New Roman" w:cs="Times New Roman"/>
                <w:sz w:val="18"/>
                <w:szCs w:val="18"/>
              </w:rPr>
            </w:pPr>
            <w:proofErr w:type="spellStart"/>
            <w:r w:rsidRPr="00DF5D2E">
              <w:rPr>
                <w:rFonts w:ascii="Times New Roman" w:hAnsi="Times New Roman" w:cs="Times New Roman"/>
                <w:sz w:val="18"/>
                <w:szCs w:val="18"/>
              </w:rPr>
              <w:t>Индикаторы</w:t>
            </w:r>
            <w:proofErr w:type="spellEnd"/>
            <w:r w:rsidRPr="00DF5D2E">
              <w:rPr>
                <w:rFonts w:ascii="Times New Roman" w:hAnsi="Times New Roman" w:cs="Times New Roman"/>
                <w:sz w:val="18"/>
                <w:szCs w:val="18"/>
              </w:rPr>
              <w:t xml:space="preserve"> </w:t>
            </w:r>
            <w:proofErr w:type="spellStart"/>
            <w:r w:rsidRPr="00DF5D2E">
              <w:rPr>
                <w:rFonts w:ascii="Times New Roman" w:hAnsi="Times New Roman" w:cs="Times New Roman"/>
                <w:sz w:val="18"/>
                <w:szCs w:val="18"/>
              </w:rPr>
              <w:t>параметра</w:t>
            </w:r>
            <w:proofErr w:type="spellEnd"/>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2A5A09" w:rsidRPr="00DF5D2E" w:rsidRDefault="002A5A09" w:rsidP="00F42833">
            <w:pPr>
              <w:pStyle w:val="TableParagraph"/>
              <w:jc w:val="center"/>
              <w:rPr>
                <w:rFonts w:ascii="Times New Roman" w:hAnsi="Times New Roman" w:cs="Times New Roman"/>
                <w:b/>
                <w:sz w:val="16"/>
                <w:szCs w:val="16"/>
                <w:lang w:val="ru-RU"/>
              </w:rPr>
            </w:pPr>
          </w:p>
          <w:p w:rsidR="002A5A09" w:rsidRPr="00DF5D2E" w:rsidRDefault="002A5A09"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2.1. Количество</w:t>
            </w:r>
          </w:p>
          <w:p w:rsidR="002A5A09" w:rsidRPr="00DF5D2E" w:rsidRDefault="002A5A09"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комфортных условий для предоставления услуг</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2A5A09" w:rsidRPr="00DF5D2E" w:rsidRDefault="002A5A09" w:rsidP="00F42833">
            <w:pPr>
              <w:pStyle w:val="TableParagraph"/>
              <w:jc w:val="center"/>
              <w:rPr>
                <w:rFonts w:ascii="Times New Roman" w:hAnsi="Times New Roman" w:cs="Times New Roman"/>
                <w:b/>
                <w:sz w:val="16"/>
                <w:szCs w:val="16"/>
                <w:lang w:val="ru-RU"/>
              </w:rPr>
            </w:pPr>
          </w:p>
          <w:p w:rsidR="002A5A09" w:rsidRPr="00DF5D2E" w:rsidRDefault="002A5A09" w:rsidP="00F42833">
            <w:pPr>
              <w:pStyle w:val="TableParagraph"/>
              <w:jc w:val="center"/>
              <w:rPr>
                <w:rFonts w:ascii="Times New Roman" w:hAnsi="Times New Roman" w:cs="Times New Roman"/>
                <w:sz w:val="16"/>
                <w:szCs w:val="16"/>
              </w:rPr>
            </w:pPr>
            <w:r w:rsidRPr="00DF5D2E">
              <w:rPr>
                <w:rFonts w:ascii="Times New Roman" w:hAnsi="Times New Roman" w:cs="Times New Roman"/>
                <w:sz w:val="16"/>
                <w:szCs w:val="16"/>
              </w:rPr>
              <w:t>Значение показателя 2.1</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tcPr>
          <w:p w:rsidR="002A5A09" w:rsidRPr="00DF5D2E" w:rsidRDefault="002A5A09" w:rsidP="00F42833">
            <w:pPr>
              <w:pStyle w:val="TableParagraph"/>
              <w:jc w:val="center"/>
              <w:rPr>
                <w:rFonts w:ascii="Times New Roman" w:hAnsi="Times New Roman" w:cs="Times New Roman"/>
                <w:b/>
                <w:sz w:val="16"/>
                <w:szCs w:val="16"/>
                <w:lang w:val="ru-RU"/>
              </w:rPr>
            </w:pPr>
          </w:p>
          <w:p w:rsidR="002A5A09" w:rsidRPr="00DF5D2E" w:rsidRDefault="002A5A09"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Значение показателя 2.1 с учетом значимости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A5A09" w:rsidRPr="00DF5D2E" w:rsidRDefault="002A5A09"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 xml:space="preserve">2.3. Число получателей услуг, удовлетворенных комфорт </w:t>
            </w:r>
            <w:proofErr w:type="spellStart"/>
            <w:r w:rsidRPr="00DF5D2E">
              <w:rPr>
                <w:rFonts w:ascii="Times New Roman" w:hAnsi="Times New Roman" w:cs="Times New Roman"/>
                <w:sz w:val="16"/>
                <w:szCs w:val="16"/>
                <w:lang w:val="ru-RU"/>
              </w:rPr>
              <w:t>ностью</w:t>
            </w:r>
            <w:proofErr w:type="spellEnd"/>
            <w:r w:rsidRPr="00DF5D2E">
              <w:rPr>
                <w:rFonts w:ascii="Times New Roman" w:hAnsi="Times New Roman" w:cs="Times New Roman"/>
                <w:sz w:val="16"/>
                <w:szCs w:val="16"/>
                <w:lang w:val="ru-RU"/>
              </w:rPr>
              <w:t xml:space="preserve"> предоставления услуг </w:t>
            </w:r>
            <w:r w:rsidR="001B2DB8" w:rsidRPr="00DF5D2E">
              <w:rPr>
                <w:rFonts w:ascii="Times New Roman" w:hAnsi="Times New Roman" w:cs="Times New Roman"/>
                <w:sz w:val="16"/>
                <w:szCs w:val="16"/>
                <w:lang w:val="ru-RU"/>
              </w:rPr>
              <w:t xml:space="preserve">образовательной </w:t>
            </w:r>
            <w:r w:rsidRPr="00DF5D2E">
              <w:rPr>
                <w:rFonts w:ascii="Times New Roman" w:hAnsi="Times New Roman" w:cs="Times New Roman"/>
                <w:sz w:val="16"/>
                <w:szCs w:val="16"/>
                <w:lang w:val="ru-RU"/>
              </w:rPr>
              <w:t>организацией, чел.</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2A5A09" w:rsidRPr="00DF5D2E" w:rsidRDefault="002A5A09" w:rsidP="00F42833">
            <w:pPr>
              <w:pStyle w:val="TableParagraph"/>
              <w:jc w:val="center"/>
              <w:rPr>
                <w:rFonts w:ascii="Times New Roman" w:hAnsi="Times New Roman" w:cs="Times New Roman"/>
                <w:b/>
                <w:sz w:val="16"/>
                <w:szCs w:val="16"/>
                <w:lang w:val="ru-RU"/>
              </w:rPr>
            </w:pPr>
          </w:p>
          <w:p w:rsidR="002A5A09" w:rsidRPr="00DF5D2E" w:rsidRDefault="002A5A09"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Число получателей услуг, опрошенных по данному вопросу, чел.</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2A5A09" w:rsidRPr="00DF5D2E" w:rsidRDefault="002A5A09" w:rsidP="00F42833">
            <w:pPr>
              <w:pStyle w:val="TableParagraph"/>
              <w:jc w:val="center"/>
              <w:rPr>
                <w:rFonts w:ascii="Times New Roman" w:hAnsi="Times New Roman" w:cs="Times New Roman"/>
                <w:b/>
                <w:sz w:val="16"/>
                <w:szCs w:val="16"/>
                <w:lang w:val="ru-RU"/>
              </w:rPr>
            </w:pPr>
          </w:p>
          <w:p w:rsidR="002A5A09" w:rsidRPr="00DF5D2E" w:rsidRDefault="002A5A09" w:rsidP="00F42833">
            <w:pPr>
              <w:pStyle w:val="TableParagraph"/>
              <w:jc w:val="center"/>
              <w:rPr>
                <w:rFonts w:ascii="Times New Roman" w:hAnsi="Times New Roman" w:cs="Times New Roman"/>
                <w:sz w:val="16"/>
                <w:szCs w:val="16"/>
              </w:rPr>
            </w:pPr>
            <w:r w:rsidRPr="00DF5D2E">
              <w:rPr>
                <w:rFonts w:ascii="Times New Roman" w:hAnsi="Times New Roman" w:cs="Times New Roman"/>
                <w:sz w:val="16"/>
                <w:szCs w:val="16"/>
              </w:rPr>
              <w:t>Значение показателя 2.3</w:t>
            </w:r>
          </w:p>
        </w:tc>
        <w:tc>
          <w:tcPr>
            <w:tcW w:w="850"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hideMark/>
          </w:tcPr>
          <w:p w:rsidR="002A5A09" w:rsidRPr="00DF5D2E" w:rsidRDefault="002A5A09"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Значение показателя 2.3 с учетом значимости</w:t>
            </w:r>
          </w:p>
        </w:tc>
        <w:tc>
          <w:tcPr>
            <w:tcW w:w="993" w:type="dxa"/>
            <w:vMerge/>
            <w:tcBorders>
              <w:top w:val="single" w:sz="4" w:space="0" w:color="000000"/>
              <w:left w:val="single" w:sz="4" w:space="0" w:color="000000"/>
              <w:bottom w:val="single" w:sz="4" w:space="0" w:color="000000"/>
              <w:right w:val="single" w:sz="4" w:space="0" w:color="000000"/>
            </w:tcBorders>
            <w:shd w:val="clear" w:color="auto" w:fill="FFCCCC"/>
            <w:vAlign w:val="center"/>
            <w:hideMark/>
          </w:tcPr>
          <w:p w:rsidR="002A5A09" w:rsidRPr="00DF5D2E" w:rsidRDefault="002A5A09" w:rsidP="00F42833">
            <w:pPr>
              <w:rPr>
                <w:rFonts w:ascii="Times New Roman" w:eastAsia="Times New Roman" w:hAnsi="Times New Roman" w:cs="Times New Roman"/>
                <w:b/>
                <w:sz w:val="18"/>
                <w:szCs w:val="18"/>
                <w:lang w:val="ru-RU"/>
              </w:rPr>
            </w:pPr>
          </w:p>
        </w:tc>
      </w:tr>
      <w:tr w:rsidR="002A5A09" w:rsidRPr="00DF5D2E" w:rsidTr="00393B40">
        <w:trPr>
          <w:trHeight w:val="371"/>
        </w:trPr>
        <w:tc>
          <w:tcPr>
            <w:tcW w:w="487" w:type="dxa"/>
            <w:vMerge/>
            <w:tcBorders>
              <w:top w:val="single" w:sz="4" w:space="0" w:color="000000"/>
              <w:left w:val="single" w:sz="4" w:space="0" w:color="000000"/>
              <w:bottom w:val="single" w:sz="4" w:space="0" w:color="000000"/>
              <w:right w:val="single" w:sz="4" w:space="0" w:color="000000"/>
            </w:tcBorders>
            <w:vAlign w:val="center"/>
            <w:hideMark/>
          </w:tcPr>
          <w:p w:rsidR="002A5A09" w:rsidRPr="00DF5D2E" w:rsidRDefault="002A5A09" w:rsidP="00F42833">
            <w:pPr>
              <w:rPr>
                <w:rFonts w:ascii="Times New Roman" w:eastAsia="Times New Roman" w:hAnsi="Times New Roman" w:cs="Times New Roman"/>
                <w:sz w:val="18"/>
                <w:szCs w:val="18"/>
                <w:lang w:val="ru-RU"/>
              </w:rPr>
            </w:pPr>
          </w:p>
        </w:tc>
        <w:tc>
          <w:tcPr>
            <w:tcW w:w="5903" w:type="dxa"/>
            <w:tcBorders>
              <w:top w:val="single" w:sz="4" w:space="0" w:color="000000"/>
              <w:left w:val="single" w:sz="4" w:space="0" w:color="000000"/>
              <w:bottom w:val="single" w:sz="4" w:space="0" w:color="000000"/>
              <w:right w:val="single" w:sz="4" w:space="0" w:color="000000"/>
            </w:tcBorders>
            <w:hideMark/>
          </w:tcPr>
          <w:p w:rsidR="002A5A09" w:rsidRPr="00DF5D2E" w:rsidRDefault="002A5A09" w:rsidP="00F42833">
            <w:pPr>
              <w:pStyle w:val="TableParagraph"/>
              <w:spacing w:before="81"/>
              <w:ind w:left="1113"/>
              <w:rPr>
                <w:rFonts w:ascii="Times New Roman" w:hAnsi="Times New Roman" w:cs="Times New Roman"/>
                <w:sz w:val="18"/>
                <w:szCs w:val="18"/>
              </w:rPr>
            </w:pPr>
            <w:proofErr w:type="spellStart"/>
            <w:r w:rsidRPr="00DF5D2E">
              <w:rPr>
                <w:rFonts w:ascii="Times New Roman" w:hAnsi="Times New Roman" w:cs="Times New Roman"/>
                <w:sz w:val="18"/>
                <w:szCs w:val="18"/>
              </w:rPr>
              <w:t>Нормативное</w:t>
            </w:r>
            <w:proofErr w:type="spellEnd"/>
            <w:r w:rsidRPr="00DF5D2E">
              <w:rPr>
                <w:rFonts w:ascii="Times New Roman" w:hAnsi="Times New Roman" w:cs="Times New Roman"/>
                <w:sz w:val="18"/>
                <w:szCs w:val="18"/>
              </w:rPr>
              <w:t xml:space="preserve"> </w:t>
            </w:r>
            <w:proofErr w:type="spellStart"/>
            <w:r w:rsidRPr="00DF5D2E">
              <w:rPr>
                <w:rFonts w:ascii="Times New Roman" w:hAnsi="Times New Roman" w:cs="Times New Roman"/>
                <w:sz w:val="18"/>
                <w:szCs w:val="18"/>
              </w:rPr>
              <w:t>значение</w:t>
            </w:r>
            <w:proofErr w:type="spellEnd"/>
            <w:r w:rsidRPr="00DF5D2E">
              <w:rPr>
                <w:rFonts w:ascii="Times New Roman" w:hAnsi="Times New Roman" w:cs="Times New Roman"/>
                <w:sz w:val="18"/>
                <w:szCs w:val="18"/>
              </w:rPr>
              <w:t xml:space="preserve">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2A5A09" w:rsidRPr="00DF5D2E" w:rsidRDefault="002A5A09" w:rsidP="00F42833">
            <w:pPr>
              <w:pStyle w:val="TableParagraph"/>
              <w:ind w:left="182"/>
              <w:rPr>
                <w:rFonts w:ascii="Times New Roman" w:hAnsi="Times New Roman" w:cs="Times New Roman"/>
                <w:sz w:val="18"/>
                <w:szCs w:val="18"/>
              </w:rPr>
            </w:pPr>
            <w:r w:rsidRPr="00DF5D2E">
              <w:rPr>
                <w:rFonts w:ascii="Times New Roman" w:hAnsi="Times New Roman" w:cs="Times New Roman"/>
                <w:sz w:val="18"/>
                <w:szCs w:val="18"/>
              </w:rPr>
              <w:t>5 и</w:t>
            </w:r>
            <w:r w:rsidRPr="00DF5D2E">
              <w:rPr>
                <w:rFonts w:ascii="Times New Roman" w:hAnsi="Times New Roman" w:cs="Times New Roman"/>
                <w:spacing w:val="-4"/>
                <w:sz w:val="18"/>
                <w:szCs w:val="18"/>
              </w:rPr>
              <w:t xml:space="preserve"> </w:t>
            </w:r>
            <w:proofErr w:type="spellStart"/>
            <w:r w:rsidRPr="00DF5D2E">
              <w:rPr>
                <w:rFonts w:ascii="Times New Roman" w:hAnsi="Times New Roman" w:cs="Times New Roman"/>
                <w:sz w:val="18"/>
                <w:szCs w:val="18"/>
              </w:rPr>
              <w:t>более</w:t>
            </w:r>
            <w:proofErr w:type="spellEnd"/>
          </w:p>
          <w:p w:rsidR="002A5A09" w:rsidRPr="00DF5D2E" w:rsidRDefault="002A5A09" w:rsidP="00F42833">
            <w:pPr>
              <w:pStyle w:val="TableParagraph"/>
              <w:ind w:left="218"/>
              <w:rPr>
                <w:rFonts w:ascii="Times New Roman" w:hAnsi="Times New Roman" w:cs="Times New Roman"/>
                <w:sz w:val="18"/>
                <w:szCs w:val="18"/>
              </w:rPr>
            </w:pPr>
            <w:proofErr w:type="spellStart"/>
            <w:r w:rsidRPr="00DF5D2E">
              <w:rPr>
                <w:rFonts w:ascii="Times New Roman" w:hAnsi="Times New Roman" w:cs="Times New Roman"/>
                <w:sz w:val="18"/>
                <w:szCs w:val="18"/>
              </w:rPr>
              <w:t>условий</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2A5A09" w:rsidRPr="00DF5D2E" w:rsidRDefault="002A5A09" w:rsidP="00F42833">
            <w:pPr>
              <w:pStyle w:val="TableParagraph"/>
              <w:spacing w:before="81"/>
              <w:ind w:left="152" w:right="141"/>
              <w:jc w:val="center"/>
              <w:rPr>
                <w:rFonts w:ascii="Times New Roman" w:hAnsi="Times New Roman" w:cs="Times New Roman"/>
                <w:sz w:val="18"/>
                <w:szCs w:val="18"/>
              </w:rPr>
            </w:pPr>
            <w:r w:rsidRPr="00DF5D2E">
              <w:rPr>
                <w:rFonts w:ascii="Times New Roman" w:hAnsi="Times New Roman" w:cs="Times New Roman"/>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hideMark/>
          </w:tcPr>
          <w:p w:rsidR="002A5A09" w:rsidRPr="00DF5D2E" w:rsidRDefault="002A5A09" w:rsidP="00F42833">
            <w:pPr>
              <w:pStyle w:val="TableParagraph"/>
              <w:spacing w:before="81"/>
              <w:ind w:right="276"/>
              <w:jc w:val="right"/>
              <w:rPr>
                <w:rFonts w:ascii="Times New Roman" w:hAnsi="Times New Roman" w:cs="Times New Roman"/>
                <w:sz w:val="18"/>
                <w:szCs w:val="18"/>
              </w:rPr>
            </w:pPr>
            <w:r w:rsidRPr="00DF5D2E">
              <w:rPr>
                <w:rFonts w:ascii="Times New Roman" w:hAnsi="Times New Roman" w:cs="Times New Roman"/>
                <w:sz w:val="18"/>
                <w:szCs w:val="18"/>
              </w:rPr>
              <w:t>30,0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A5A09" w:rsidRPr="00DF5D2E" w:rsidRDefault="002A5A09" w:rsidP="00F42833">
            <w:pPr>
              <w:rPr>
                <w:rFonts w:ascii="Times New Roman" w:eastAsia="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A5A09" w:rsidRPr="00DF5D2E" w:rsidRDefault="002A5A09" w:rsidP="00F42833">
            <w:pPr>
              <w:rPr>
                <w:rFonts w:ascii="Times New Roman" w:eastAsia="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2A5A09" w:rsidRPr="00DF5D2E" w:rsidRDefault="002A5A09" w:rsidP="00F42833">
            <w:pPr>
              <w:pStyle w:val="TableParagraph"/>
              <w:spacing w:before="81"/>
              <w:ind w:left="149"/>
              <w:rPr>
                <w:rFonts w:ascii="Times New Roman" w:hAnsi="Times New Roman" w:cs="Times New Roman"/>
                <w:sz w:val="18"/>
                <w:szCs w:val="18"/>
              </w:rPr>
            </w:pPr>
            <w:r w:rsidRPr="00DF5D2E">
              <w:rPr>
                <w:rFonts w:ascii="Times New Roman" w:hAnsi="Times New Roman" w:cs="Times New Roman"/>
                <w:sz w:val="18"/>
                <w:szCs w:val="18"/>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hideMark/>
          </w:tcPr>
          <w:p w:rsidR="002A5A09" w:rsidRPr="00DF5D2E" w:rsidRDefault="002A5A09" w:rsidP="00F42833">
            <w:pPr>
              <w:pStyle w:val="TableParagraph"/>
              <w:spacing w:before="81"/>
              <w:ind w:left="164"/>
              <w:rPr>
                <w:rFonts w:ascii="Times New Roman" w:hAnsi="Times New Roman" w:cs="Times New Roman"/>
                <w:sz w:val="18"/>
                <w:szCs w:val="18"/>
              </w:rPr>
            </w:pPr>
            <w:r w:rsidRPr="00DF5D2E">
              <w:rPr>
                <w:rFonts w:ascii="Times New Roman" w:hAnsi="Times New Roman" w:cs="Times New Roman"/>
                <w:sz w:val="18"/>
                <w:szCs w:val="18"/>
                <w:lang w:val="ru-RU"/>
              </w:rPr>
              <w:t>5</w:t>
            </w:r>
            <w:r w:rsidRPr="00DF5D2E">
              <w:rPr>
                <w:rFonts w:ascii="Times New Roman"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hideMark/>
          </w:tcPr>
          <w:p w:rsidR="002A5A09" w:rsidRPr="00DF5D2E" w:rsidRDefault="002A5A09" w:rsidP="00F42833">
            <w:pPr>
              <w:pStyle w:val="TableParagraph"/>
              <w:spacing w:before="83"/>
              <w:jc w:val="center"/>
              <w:rPr>
                <w:rFonts w:ascii="Times New Roman" w:hAnsi="Times New Roman" w:cs="Times New Roman"/>
                <w:b/>
                <w:sz w:val="18"/>
                <w:szCs w:val="18"/>
              </w:rPr>
            </w:pPr>
            <w:r w:rsidRPr="00DF5D2E">
              <w:rPr>
                <w:rFonts w:ascii="Times New Roman" w:hAnsi="Times New Roman" w:cs="Times New Roman"/>
                <w:b/>
                <w:sz w:val="18"/>
                <w:szCs w:val="18"/>
              </w:rPr>
              <w:t>100,0</w:t>
            </w:r>
          </w:p>
        </w:tc>
      </w:tr>
      <w:tr w:rsidR="0078399B" w:rsidRPr="00DF5D2E" w:rsidTr="00BB7D1A">
        <w:trPr>
          <w:trHeight w:val="371"/>
        </w:trPr>
        <w:tc>
          <w:tcPr>
            <w:tcW w:w="14470" w:type="dxa"/>
            <w:gridSpan w:val="10"/>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b/>
                <w:color w:val="000000"/>
                <w:lang w:val="ru-RU"/>
              </w:rPr>
            </w:pPr>
            <w:r w:rsidRPr="00DF5D2E">
              <w:rPr>
                <w:rFonts w:ascii="Times New Roman" w:hAnsi="Times New Roman" w:cs="Times New Roman"/>
                <w:b/>
                <w:color w:val="000000"/>
                <w:lang w:val="ru-RU"/>
              </w:rPr>
              <w:t>Общеобразовательные организации</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62 Красноармейского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225</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225</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lang w:val="ru-RU"/>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118 Красноармейского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206</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206</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lang w:val="ru-RU"/>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120 Красноармейского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247</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247</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lang w:val="ru-RU"/>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15 Советского района</w:t>
            </w:r>
            <w:r w:rsidRPr="00DF5D2E">
              <w:rPr>
                <w:rFonts w:ascii="Times New Roman" w:hAnsi="Times New Roman" w:cs="Times New Roman"/>
                <w:color w:val="000000"/>
                <w:lang w:val="ru-RU"/>
              </w:rPr>
              <w:t xml:space="preserve">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19640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345</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19640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345</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lang w:val="ru-RU"/>
              </w:rPr>
            </w:pPr>
            <w:r w:rsidRPr="00DF5D2E">
              <w:rPr>
                <w:rFonts w:ascii="Times New Roman" w:hAnsi="Times New Roman" w:cs="Times New Roman"/>
                <w:color w:val="000000"/>
                <w:lang w:val="ru-RU"/>
              </w:rPr>
              <w:t>Вечерняя ОШ № 10 Кировского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BB7D1A"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81</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BB7D1A"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81</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lang w:val="ru-RU"/>
              </w:rPr>
            </w:pPr>
            <w:r w:rsidRPr="00DF5D2E">
              <w:rPr>
                <w:rFonts w:ascii="Times New Roman" w:hAnsi="Times New Roman" w:cs="Times New Roman"/>
                <w:color w:val="000000"/>
                <w:lang w:val="ru-RU"/>
              </w:rPr>
              <w:t xml:space="preserve">СШ № 82 Дзержинского района </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333</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333</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97 Дзержинского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247</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247</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125 Красноармейского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481</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482</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99,79</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49,9</w:t>
            </w:r>
            <w:r w:rsidRPr="00DF5D2E">
              <w:rPr>
                <w:rFonts w:ascii="Times New Roman" w:hAnsi="Times New Roman" w:cs="Times New Roman"/>
                <w:b/>
                <w:color w:val="000000"/>
                <w:sz w:val="18"/>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99,9</w:t>
            </w:r>
            <w:r w:rsidRPr="00DF5D2E">
              <w:rPr>
                <w:rFonts w:ascii="Times New Roman" w:hAnsi="Times New Roman" w:cs="Times New Roman"/>
                <w:b/>
                <w:color w:val="000000"/>
                <w:sz w:val="18"/>
                <w:szCs w:val="18"/>
                <w:lang w:val="ru-RU"/>
              </w:rPr>
              <w:t>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33 Дзержинского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1070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1074</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99,63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49,82</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99,82</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124 Красноармейского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215</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216</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99,54</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49,77</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99,77</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38 Красноармейского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329</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331</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99,4</w:t>
            </w:r>
            <w:r w:rsidR="008A31F6" w:rsidRPr="00DF5D2E">
              <w:rPr>
                <w:rFonts w:ascii="Times New Roman" w:hAnsi="Times New Roman" w:cs="Times New Roman"/>
                <w:color w:val="000000"/>
                <w:sz w:val="18"/>
                <w:szCs w:val="18"/>
                <w:lang w:val="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49,7</w:t>
            </w:r>
            <w:r w:rsidRPr="00DF5D2E">
              <w:rPr>
                <w:rFonts w:ascii="Times New Roman" w:hAnsi="Times New Roman" w:cs="Times New Roman"/>
                <w:b/>
                <w:color w:val="000000"/>
                <w:sz w:val="18"/>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99,7</w:t>
            </w:r>
            <w:r w:rsidRPr="00DF5D2E">
              <w:rPr>
                <w:rFonts w:ascii="Times New Roman" w:hAnsi="Times New Roman" w:cs="Times New Roman"/>
                <w:b/>
                <w:color w:val="000000"/>
                <w:sz w:val="18"/>
                <w:szCs w:val="18"/>
                <w:lang w:val="ru-RU"/>
              </w:rPr>
              <w:t>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НШ № 2 Ворошиловского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BB7D1A"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BB7D1A"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65</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98,46</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49,23</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99,23</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60 Красноармейского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139</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142</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97,8</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48,9</w:t>
            </w:r>
            <w:r w:rsidRPr="00DF5D2E">
              <w:rPr>
                <w:rFonts w:ascii="Times New Roman" w:hAnsi="Times New Roman" w:cs="Times New Roman"/>
                <w:b/>
                <w:color w:val="000000"/>
                <w:sz w:val="18"/>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98,9</w:t>
            </w:r>
            <w:r w:rsidRPr="00DF5D2E">
              <w:rPr>
                <w:rFonts w:ascii="Times New Roman" w:hAnsi="Times New Roman" w:cs="Times New Roman"/>
                <w:b/>
                <w:color w:val="000000"/>
                <w:sz w:val="18"/>
                <w:szCs w:val="18"/>
                <w:lang w:val="ru-RU"/>
              </w:rPr>
              <w:t>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Основная школа-интернат КрОкт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133</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136</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97,79</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48,9</w:t>
            </w:r>
            <w:r w:rsidRPr="00DF5D2E">
              <w:rPr>
                <w:rFonts w:ascii="Times New Roman" w:hAnsi="Times New Roman" w:cs="Times New Roman"/>
                <w:b/>
                <w:color w:val="000000"/>
                <w:sz w:val="18"/>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98,9</w:t>
            </w:r>
            <w:r w:rsidRPr="00DF5D2E">
              <w:rPr>
                <w:rFonts w:ascii="Times New Roman" w:hAnsi="Times New Roman" w:cs="Times New Roman"/>
                <w:b/>
                <w:color w:val="000000"/>
                <w:sz w:val="18"/>
                <w:szCs w:val="18"/>
                <w:lang w:val="ru-RU"/>
              </w:rPr>
              <w:t>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89 Дзержинского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747</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767</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97,39</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48,7</w:t>
            </w:r>
            <w:r w:rsidRPr="00DF5D2E">
              <w:rPr>
                <w:rFonts w:ascii="Times New Roman" w:hAnsi="Times New Roman" w:cs="Times New Roman"/>
                <w:b/>
                <w:color w:val="000000"/>
                <w:sz w:val="18"/>
                <w:szCs w:val="18"/>
                <w:lang w:val="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98,7</w:t>
            </w:r>
            <w:r w:rsidRPr="00DF5D2E">
              <w:rPr>
                <w:rFonts w:ascii="Times New Roman" w:hAnsi="Times New Roman" w:cs="Times New Roman"/>
                <w:b/>
                <w:color w:val="000000"/>
                <w:sz w:val="18"/>
                <w:szCs w:val="18"/>
                <w:lang w:val="ru-RU"/>
              </w:rPr>
              <w:t>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29 Тракторозаводского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188</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194</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96,91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48,46</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98,46</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lang w:val="ru-RU"/>
              </w:rPr>
              <w:t>О</w:t>
            </w:r>
            <w:r w:rsidRPr="00DF5D2E">
              <w:rPr>
                <w:rFonts w:ascii="Times New Roman" w:hAnsi="Times New Roman" w:cs="Times New Roman"/>
                <w:color w:val="000000"/>
              </w:rPr>
              <w:t>Ш № 79 Красноармейского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96</w:t>
            </w:r>
            <w:r w:rsidR="008A31F6" w:rsidRPr="00DF5D2E">
              <w:rPr>
                <w:rFonts w:ascii="Times New Roman" w:hAnsi="Times New Roman" w:cs="Times New Roman"/>
                <w:color w:val="000000"/>
                <w:sz w:val="18"/>
                <w:szCs w:val="18"/>
                <w:lang w:val="ru-RU"/>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lang w:val="ru-RU"/>
              </w:rPr>
            </w:pPr>
            <w:r w:rsidRPr="00DF5D2E">
              <w:rPr>
                <w:rFonts w:ascii="Times New Roman" w:hAnsi="Times New Roman" w:cs="Times New Roman"/>
                <w:b/>
                <w:color w:val="000000"/>
                <w:sz w:val="18"/>
                <w:szCs w:val="18"/>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98</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76 Краснооктябрьского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272</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284</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95,77</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47,89</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97,89</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НШ № 1 Тракторозаводского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83</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88</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94,32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47,16</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97,16</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5 Краснооктябрьского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397</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440</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90,23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45,12</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95,12</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34 Краснооктябрьского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319</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358</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89,11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44,56</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94,56</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65 Красноармейского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364</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411</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88,56</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44,28</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94,28</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86 Тракторозаводского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466</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529</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88,09</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44,05</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94,05</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106 Советского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19640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372</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19640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439</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84,74</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42,37</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92,37</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88 Тракторозаводского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269</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323</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83,28</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41,64</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91,64</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85 Дзержинского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187</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225</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83,11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41,56</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91,56</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91 Краснооктябрьского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199</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245</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81,22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40,61</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90,61</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ОШ № 119 Красноармейского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78</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80,77</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40,39</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90,39</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94 Тракторозаводского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156</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195</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rPr>
              <w:t>80</w:t>
            </w:r>
            <w:r w:rsidR="008A31F6" w:rsidRPr="00DF5D2E">
              <w:rPr>
                <w:rFonts w:ascii="Times New Roman" w:hAnsi="Times New Roman" w:cs="Times New Roman"/>
                <w:color w:val="000000"/>
                <w:sz w:val="18"/>
                <w:szCs w:val="18"/>
                <w:lang w:val="ru-RU"/>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90</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87 Тракторозаводского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351</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453</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77,48</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38,74</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88,74</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72 Краснооктябрьского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121</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162</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74,69</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37,35</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87,35</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78 Краснооктябрьского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485</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654</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74,16</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37,08</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87,08</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99 Тракторозаводского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117</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158</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74,05</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37,03</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87,03</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95 Краснооктябрьского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297</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407</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72,97</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36,49</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86,49</w:t>
            </w:r>
          </w:p>
        </w:tc>
      </w:tr>
      <w:tr w:rsidR="0078399B" w:rsidRPr="00DF5D2E" w:rsidTr="0078399B">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pStyle w:val="a4"/>
              <w:numPr>
                <w:ilvl w:val="0"/>
                <w:numId w:val="63"/>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rPr>
                <w:rFonts w:ascii="Times New Roman" w:hAnsi="Times New Roman" w:cs="Times New Roman"/>
                <w:color w:val="000000"/>
              </w:rPr>
            </w:pPr>
            <w:r w:rsidRPr="00DF5D2E">
              <w:rPr>
                <w:rFonts w:ascii="Times New Roman" w:hAnsi="Times New Roman" w:cs="Times New Roman"/>
                <w:color w:val="000000"/>
              </w:rPr>
              <w:t>СШ № 20 Краснооктбярьского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182</w:t>
            </w:r>
          </w:p>
        </w:tc>
        <w:tc>
          <w:tcPr>
            <w:tcW w:w="1134"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8A31F6"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273</w:t>
            </w:r>
          </w:p>
        </w:tc>
        <w:tc>
          <w:tcPr>
            <w:tcW w:w="851" w:type="dxa"/>
            <w:tcBorders>
              <w:top w:val="single" w:sz="4" w:space="0" w:color="000000"/>
              <w:left w:val="single" w:sz="4" w:space="0" w:color="000000"/>
              <w:bottom w:val="single" w:sz="4" w:space="0" w:color="000000"/>
              <w:right w:val="single" w:sz="4" w:space="0" w:color="000000"/>
            </w:tcBorders>
            <w:vAlign w:val="center"/>
          </w:tcPr>
          <w:p w:rsidR="0078399B" w:rsidRPr="00DF5D2E" w:rsidRDefault="0078399B" w:rsidP="00F42833">
            <w:pPr>
              <w:jc w:val="center"/>
              <w:rPr>
                <w:rFonts w:ascii="Times New Roman" w:hAnsi="Times New Roman" w:cs="Times New Roman"/>
                <w:color w:val="000000"/>
                <w:sz w:val="18"/>
                <w:szCs w:val="18"/>
              </w:rPr>
            </w:pPr>
            <w:r w:rsidRPr="00DF5D2E">
              <w:rPr>
                <w:rFonts w:ascii="Times New Roman" w:hAnsi="Times New Roman" w:cs="Times New Roman"/>
                <w:color w:val="000000"/>
                <w:sz w:val="18"/>
                <w:szCs w:val="18"/>
              </w:rPr>
              <w:t>66,67</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33,34</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78399B" w:rsidRPr="00DF5D2E" w:rsidRDefault="0078399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83,34</w:t>
            </w:r>
          </w:p>
        </w:tc>
      </w:tr>
      <w:tr w:rsidR="00251F55" w:rsidRPr="00DF5D2E" w:rsidTr="008361C4">
        <w:trPr>
          <w:trHeight w:val="371"/>
        </w:trPr>
        <w:tc>
          <w:tcPr>
            <w:tcW w:w="14470" w:type="dxa"/>
            <w:gridSpan w:val="10"/>
            <w:tcBorders>
              <w:top w:val="single" w:sz="4" w:space="0" w:color="000000"/>
              <w:left w:val="single" w:sz="4" w:space="0" w:color="000000"/>
              <w:bottom w:val="single" w:sz="4" w:space="0" w:color="000000"/>
              <w:right w:val="single" w:sz="4" w:space="0" w:color="000000"/>
            </w:tcBorders>
            <w:vAlign w:val="center"/>
          </w:tcPr>
          <w:p w:rsidR="00251F55" w:rsidRPr="00DF5D2E" w:rsidRDefault="00251F55" w:rsidP="00F42833">
            <w:pPr>
              <w:ind w:right="40"/>
              <w:rPr>
                <w:rFonts w:ascii="Times New Roman" w:eastAsia="Times New Roman" w:hAnsi="Times New Roman" w:cs="Times New Roman"/>
                <w:b/>
                <w:lang w:val="ru-RU"/>
              </w:rPr>
            </w:pPr>
            <w:r w:rsidRPr="00DF5D2E">
              <w:rPr>
                <w:rFonts w:ascii="Times New Roman" w:eastAsia="Times New Roman" w:hAnsi="Times New Roman" w:cs="Times New Roman"/>
                <w:b/>
                <w:i/>
                <w:lang w:val="ru-RU"/>
              </w:rPr>
              <w:t xml:space="preserve"> </w:t>
            </w:r>
            <w:r w:rsidRPr="00DF5D2E">
              <w:rPr>
                <w:rFonts w:ascii="Times New Roman" w:eastAsia="Times New Roman" w:hAnsi="Times New Roman" w:cs="Times New Roman"/>
                <w:b/>
                <w:lang w:val="ru-RU"/>
              </w:rPr>
              <w:t>организации дополнительного образования</w:t>
            </w:r>
          </w:p>
        </w:tc>
      </w:tr>
      <w:tr w:rsidR="00DD1CAF" w:rsidRPr="00DF5D2E" w:rsidTr="00DD1CAF">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DD1CAF" w:rsidRPr="00DF5D2E" w:rsidRDefault="00DD1CAF" w:rsidP="00153DF4">
            <w:pPr>
              <w:pStyle w:val="a4"/>
              <w:numPr>
                <w:ilvl w:val="0"/>
                <w:numId w:val="104"/>
              </w:numPr>
              <w:ind w:left="0" w:firstLine="0"/>
              <w:rPr>
                <w:rFonts w:ascii="Times New Roman" w:eastAsia="Times New Roman" w:hAnsi="Times New Roman" w:cs="Times New Roman"/>
                <w:sz w:val="18"/>
                <w:szCs w:val="18"/>
                <w:lang w:val="ru-RU"/>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DD1CAF" w:rsidRPr="00DF5D2E" w:rsidRDefault="00DD1CAF" w:rsidP="00F42833">
            <w:pPr>
              <w:rPr>
                <w:rFonts w:ascii="Times New Roman" w:eastAsia="Times New Roman" w:hAnsi="Times New Roman" w:cs="Times New Roman"/>
                <w:color w:val="000000"/>
                <w:lang w:val="ru-RU"/>
              </w:rPr>
            </w:pPr>
            <w:r w:rsidRPr="00DF5D2E">
              <w:rPr>
                <w:rFonts w:ascii="Times New Roman" w:eastAsia="Times New Roman" w:hAnsi="Times New Roman" w:cs="Times New Roman"/>
                <w:color w:val="000000"/>
              </w:rPr>
              <w:t>МУ</w:t>
            </w:r>
            <w:r w:rsidRPr="00DF5D2E">
              <w:rPr>
                <w:rFonts w:ascii="Times New Roman" w:eastAsia="Times New Roman" w:hAnsi="Times New Roman" w:cs="Times New Roman"/>
                <w:color w:val="000000"/>
                <w:lang w:val="ru-RU"/>
              </w:rPr>
              <w:t xml:space="preserve"> </w:t>
            </w:r>
            <w:r w:rsidRPr="00DF5D2E">
              <w:rPr>
                <w:rFonts w:ascii="Times New Roman" w:eastAsia="Times New Roman" w:hAnsi="Times New Roman" w:cs="Times New Roman"/>
                <w:color w:val="000000"/>
              </w:rPr>
              <w:t xml:space="preserve">ДО </w:t>
            </w:r>
            <w:proofErr w:type="spellStart"/>
            <w:r w:rsidRPr="00DF5D2E">
              <w:rPr>
                <w:rFonts w:ascii="Times New Roman" w:eastAsia="Times New Roman" w:hAnsi="Times New Roman" w:cs="Times New Roman"/>
                <w:color w:val="000000"/>
              </w:rPr>
              <w:t>Центр</w:t>
            </w:r>
            <w:proofErr w:type="spellEnd"/>
            <w:r w:rsidRPr="00DF5D2E">
              <w:rPr>
                <w:rFonts w:ascii="Times New Roman" w:eastAsia="Times New Roman" w:hAnsi="Times New Roman" w:cs="Times New Roman"/>
                <w:color w:val="000000"/>
              </w:rPr>
              <w:t xml:space="preserve"> </w:t>
            </w:r>
            <w:r w:rsidR="000D69E2" w:rsidRPr="00DF5D2E">
              <w:rPr>
                <w:rFonts w:ascii="Times New Roman" w:eastAsia="Times New Roman" w:hAnsi="Times New Roman" w:cs="Times New Roman"/>
                <w:color w:val="000000"/>
                <w:lang w:val="ru-RU"/>
              </w:rPr>
              <w:t>«</w:t>
            </w:r>
            <w:r w:rsidRPr="00DF5D2E">
              <w:rPr>
                <w:rFonts w:ascii="Times New Roman" w:eastAsia="Times New Roman" w:hAnsi="Times New Roman" w:cs="Times New Roman"/>
                <w:color w:val="000000"/>
              </w:rPr>
              <w:t>Качинец</w:t>
            </w:r>
            <w:r w:rsidR="000D69E2" w:rsidRPr="00DF5D2E">
              <w:rPr>
                <w:rFonts w:ascii="Times New Roman" w:eastAsia="Times New Roman" w:hAnsi="Times New Roman" w:cs="Times New Roman"/>
                <w:color w:val="00000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D1CAF" w:rsidRPr="00DF5D2E" w:rsidRDefault="00DD1CAF"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DD1CAF" w:rsidRPr="00DF5D2E" w:rsidRDefault="00DD1CAF"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D1CAF" w:rsidRPr="00DF5D2E" w:rsidRDefault="00DD1CAF"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DD1CAF" w:rsidRPr="00DF5D2E" w:rsidRDefault="000D69E2"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 xml:space="preserve"> </w:t>
            </w:r>
            <w:r w:rsidR="005E41BD" w:rsidRPr="00DF5D2E">
              <w:rPr>
                <w:rFonts w:ascii="Times New Roman" w:eastAsia="Times New Roman" w:hAnsi="Times New Roman" w:cs="Times New Roman"/>
                <w:sz w:val="18"/>
                <w:szCs w:val="18"/>
                <w:lang w:val="ru-RU"/>
              </w:rPr>
              <w:t>198</w:t>
            </w:r>
          </w:p>
        </w:tc>
        <w:tc>
          <w:tcPr>
            <w:tcW w:w="1134" w:type="dxa"/>
            <w:tcBorders>
              <w:top w:val="single" w:sz="4" w:space="0" w:color="000000"/>
              <w:left w:val="single" w:sz="4" w:space="0" w:color="000000"/>
              <w:bottom w:val="single" w:sz="4" w:space="0" w:color="000000"/>
              <w:right w:val="single" w:sz="4" w:space="0" w:color="000000"/>
            </w:tcBorders>
            <w:vAlign w:val="center"/>
          </w:tcPr>
          <w:p w:rsidR="00DD1CAF"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 xml:space="preserve">198 </w:t>
            </w:r>
          </w:p>
        </w:tc>
        <w:tc>
          <w:tcPr>
            <w:tcW w:w="851" w:type="dxa"/>
            <w:tcBorders>
              <w:top w:val="single" w:sz="4" w:space="0" w:color="000000"/>
              <w:left w:val="single" w:sz="4" w:space="0" w:color="000000"/>
              <w:bottom w:val="single" w:sz="4" w:space="0" w:color="000000"/>
              <w:right w:val="single" w:sz="4" w:space="0" w:color="000000"/>
            </w:tcBorders>
            <w:vAlign w:val="center"/>
          </w:tcPr>
          <w:p w:rsidR="00DD1CAF" w:rsidRPr="00DF5D2E" w:rsidRDefault="00DD1CAF" w:rsidP="00F42833">
            <w:pPr>
              <w:jc w:val="center"/>
              <w:rPr>
                <w:rFonts w:ascii="Times New Roman" w:eastAsia="Times New Roman" w:hAnsi="Times New Roman" w:cs="Times New Roman"/>
                <w:sz w:val="18"/>
                <w:szCs w:val="18"/>
              </w:rPr>
            </w:pPr>
            <w:r w:rsidRPr="00DF5D2E">
              <w:rPr>
                <w:rFonts w:ascii="Times New Roman" w:eastAsia="Times New Roman" w:hAnsi="Times New Roman" w:cs="Times New Roman"/>
                <w:sz w:val="18"/>
                <w:szCs w:val="18"/>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D1CAF" w:rsidRPr="00DF5D2E" w:rsidRDefault="00DD1CAF"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50,00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DD1CAF" w:rsidRPr="00DF5D2E" w:rsidRDefault="00DD1CAF"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100,00</w:t>
            </w:r>
          </w:p>
        </w:tc>
      </w:tr>
      <w:tr w:rsidR="000D69E2" w:rsidRPr="00DF5D2E" w:rsidTr="00DD1CAF">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4"/>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eastAsia="Times New Roman" w:hAnsi="Times New Roman" w:cs="Times New Roman"/>
                <w:color w:val="000000"/>
                <w:lang w:val="ru-RU"/>
              </w:rPr>
            </w:pPr>
            <w:r w:rsidRPr="00DF5D2E">
              <w:rPr>
                <w:rFonts w:ascii="Times New Roman" w:eastAsia="Times New Roman" w:hAnsi="Times New Roman" w:cs="Times New Roman"/>
                <w:color w:val="000000"/>
                <w:lang w:val="ru-RU"/>
              </w:rPr>
              <w:t>МУ ДО «</w:t>
            </w:r>
            <w:proofErr w:type="spellStart"/>
            <w:r w:rsidRPr="00DF5D2E">
              <w:rPr>
                <w:rFonts w:ascii="Times New Roman" w:eastAsia="Times New Roman" w:hAnsi="Times New Roman" w:cs="Times New Roman"/>
                <w:color w:val="000000"/>
              </w:rPr>
              <w:t>Пост</w:t>
            </w:r>
            <w:proofErr w:type="spellEnd"/>
            <w:r w:rsidRPr="00DF5D2E">
              <w:rPr>
                <w:rFonts w:ascii="Times New Roman" w:eastAsia="Times New Roman" w:hAnsi="Times New Roman" w:cs="Times New Roman"/>
                <w:color w:val="000000"/>
              </w:rPr>
              <w:t xml:space="preserve"> № 1</w:t>
            </w:r>
            <w:r w:rsidRPr="00DF5D2E">
              <w:rPr>
                <w:rFonts w:ascii="Times New Roman" w:eastAsia="Times New Roman" w:hAnsi="Times New Roman" w:cs="Times New Roman"/>
                <w:color w:val="00000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125</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125</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eastAsia="Times New Roman" w:hAnsi="Times New Roman" w:cs="Times New Roman"/>
                <w:sz w:val="18"/>
                <w:szCs w:val="18"/>
              </w:rPr>
            </w:pPr>
            <w:r w:rsidRPr="00DF5D2E">
              <w:rPr>
                <w:rFonts w:ascii="Times New Roman" w:eastAsia="Times New Roman" w:hAnsi="Times New Roman" w:cs="Times New Roman"/>
                <w:sz w:val="18"/>
                <w:szCs w:val="18"/>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50,00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100,00</w:t>
            </w:r>
          </w:p>
        </w:tc>
      </w:tr>
      <w:tr w:rsidR="000D69E2" w:rsidRPr="00DF5D2E" w:rsidTr="00DD1CAF">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4"/>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eastAsia="Times New Roman" w:hAnsi="Times New Roman" w:cs="Times New Roman"/>
                <w:color w:val="000000"/>
                <w:lang w:val="ru-RU"/>
              </w:rPr>
            </w:pPr>
            <w:r w:rsidRPr="00DF5D2E">
              <w:rPr>
                <w:rFonts w:ascii="Times New Roman" w:eastAsia="Times New Roman" w:hAnsi="Times New Roman" w:cs="Times New Roman"/>
                <w:color w:val="000000"/>
                <w:lang w:val="ru-RU"/>
              </w:rPr>
              <w:t xml:space="preserve">МУ ДО </w:t>
            </w:r>
            <w:proofErr w:type="spellStart"/>
            <w:r w:rsidRPr="00DF5D2E">
              <w:rPr>
                <w:rFonts w:ascii="Times New Roman" w:eastAsia="Times New Roman" w:hAnsi="Times New Roman" w:cs="Times New Roman"/>
                <w:color w:val="000000"/>
              </w:rPr>
              <w:t>Центр</w:t>
            </w:r>
            <w:proofErr w:type="spellEnd"/>
            <w:r w:rsidRPr="00DF5D2E">
              <w:rPr>
                <w:rFonts w:ascii="Times New Roman" w:eastAsia="Times New Roman" w:hAnsi="Times New Roman" w:cs="Times New Roman"/>
                <w:color w:val="000000"/>
              </w:rPr>
              <w:t xml:space="preserve"> </w:t>
            </w:r>
            <w:r w:rsidRPr="00DF5D2E">
              <w:rPr>
                <w:rFonts w:ascii="Times New Roman" w:eastAsia="Times New Roman" w:hAnsi="Times New Roman" w:cs="Times New Roman"/>
                <w:color w:val="000000"/>
                <w:lang w:val="ru-RU"/>
              </w:rPr>
              <w:t>«</w:t>
            </w:r>
            <w:proofErr w:type="spellStart"/>
            <w:r w:rsidRPr="00DF5D2E">
              <w:rPr>
                <w:rFonts w:ascii="Times New Roman" w:eastAsia="Times New Roman" w:hAnsi="Times New Roman" w:cs="Times New Roman"/>
                <w:color w:val="000000"/>
              </w:rPr>
              <w:t>Истоки</w:t>
            </w:r>
            <w:proofErr w:type="spellEnd"/>
            <w:r w:rsidRPr="00DF5D2E">
              <w:rPr>
                <w:rFonts w:ascii="Times New Roman" w:eastAsia="Times New Roman" w:hAnsi="Times New Roman" w:cs="Times New Roman"/>
                <w:color w:val="00000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1051</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1055</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eastAsia="Times New Roman" w:hAnsi="Times New Roman" w:cs="Times New Roman"/>
                <w:sz w:val="18"/>
                <w:szCs w:val="18"/>
              </w:rPr>
            </w:pPr>
            <w:r w:rsidRPr="00DF5D2E">
              <w:rPr>
                <w:rFonts w:ascii="Times New Roman" w:eastAsia="Times New Roman" w:hAnsi="Times New Roman" w:cs="Times New Roman"/>
                <w:sz w:val="18"/>
                <w:szCs w:val="18"/>
              </w:rPr>
              <w:t>99,62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49,81</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99,81</w:t>
            </w:r>
          </w:p>
        </w:tc>
      </w:tr>
      <w:tr w:rsidR="000D69E2" w:rsidRPr="00DF5D2E" w:rsidTr="00DD1CAF">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4"/>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eastAsia="Times New Roman" w:hAnsi="Times New Roman" w:cs="Times New Roman"/>
                <w:color w:val="000000"/>
              </w:rPr>
            </w:pPr>
            <w:r w:rsidRPr="00DF5D2E">
              <w:rPr>
                <w:rFonts w:ascii="Times New Roman" w:eastAsia="Times New Roman" w:hAnsi="Times New Roman" w:cs="Times New Roman"/>
                <w:color w:val="000000"/>
              </w:rPr>
              <w:t>ДЮЦ</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672</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675</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eastAsia="Times New Roman" w:hAnsi="Times New Roman" w:cs="Times New Roman"/>
                <w:sz w:val="18"/>
                <w:szCs w:val="18"/>
              </w:rPr>
            </w:pPr>
            <w:r w:rsidRPr="00DF5D2E">
              <w:rPr>
                <w:rFonts w:ascii="Times New Roman" w:eastAsia="Times New Roman" w:hAnsi="Times New Roman" w:cs="Times New Roman"/>
                <w:sz w:val="18"/>
                <w:szCs w:val="18"/>
              </w:rPr>
              <w:t>99,56</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49,78</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99,78</w:t>
            </w:r>
          </w:p>
        </w:tc>
      </w:tr>
      <w:tr w:rsidR="000D69E2" w:rsidRPr="00DF5D2E" w:rsidTr="00DD1CAF">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4"/>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eastAsia="Times New Roman" w:hAnsi="Times New Roman" w:cs="Times New Roman"/>
                <w:color w:val="000000"/>
                <w:lang w:val="ru-RU"/>
              </w:rPr>
            </w:pPr>
            <w:r w:rsidRPr="00DF5D2E">
              <w:rPr>
                <w:rFonts w:ascii="Times New Roman" w:eastAsia="Times New Roman" w:hAnsi="Times New Roman" w:cs="Times New Roman"/>
                <w:color w:val="000000"/>
                <w:lang w:val="ru-RU"/>
              </w:rPr>
              <w:t>МУ ДО ДМЦ им. Н.А. Вилкова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142</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156</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eastAsia="Times New Roman" w:hAnsi="Times New Roman" w:cs="Times New Roman"/>
                <w:sz w:val="18"/>
                <w:szCs w:val="18"/>
              </w:rPr>
            </w:pPr>
            <w:r w:rsidRPr="00DF5D2E">
              <w:rPr>
                <w:rFonts w:ascii="Times New Roman" w:eastAsia="Times New Roman" w:hAnsi="Times New Roman" w:cs="Times New Roman"/>
                <w:sz w:val="18"/>
                <w:szCs w:val="18"/>
              </w:rPr>
              <w:t>91,03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45,52</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eastAsia="Times New Roman" w:hAnsi="Times New Roman" w:cs="Times New Roman"/>
                <w:b/>
                <w:sz w:val="18"/>
                <w:szCs w:val="18"/>
              </w:rPr>
            </w:pPr>
            <w:r w:rsidRPr="00DF5D2E">
              <w:rPr>
                <w:rFonts w:ascii="Times New Roman" w:eastAsia="Times New Roman" w:hAnsi="Times New Roman" w:cs="Times New Roman"/>
                <w:b/>
                <w:sz w:val="18"/>
                <w:szCs w:val="18"/>
              </w:rPr>
              <w:t>95,52</w:t>
            </w:r>
          </w:p>
        </w:tc>
      </w:tr>
      <w:tr w:rsidR="000B6B8F" w:rsidRPr="00DF5D2E" w:rsidTr="000C0941">
        <w:trPr>
          <w:trHeight w:val="371"/>
        </w:trPr>
        <w:tc>
          <w:tcPr>
            <w:tcW w:w="14470" w:type="dxa"/>
            <w:gridSpan w:val="10"/>
            <w:tcBorders>
              <w:top w:val="single" w:sz="4" w:space="0" w:color="000000"/>
              <w:left w:val="single" w:sz="4" w:space="0" w:color="000000"/>
              <w:bottom w:val="single" w:sz="4" w:space="0" w:color="000000"/>
              <w:right w:val="single" w:sz="4" w:space="0" w:color="000000"/>
            </w:tcBorders>
            <w:vAlign w:val="center"/>
          </w:tcPr>
          <w:p w:rsidR="00B570DB" w:rsidRPr="00DF5D2E" w:rsidRDefault="00B570DB" w:rsidP="00F42833">
            <w:pPr>
              <w:ind w:right="40"/>
              <w:rPr>
                <w:rFonts w:ascii="Times New Roman" w:eastAsia="Times New Roman" w:hAnsi="Times New Roman" w:cs="Times New Roman"/>
                <w:b/>
                <w:lang w:val="ru-RU"/>
              </w:rPr>
            </w:pPr>
          </w:p>
          <w:p w:rsidR="000B6B8F" w:rsidRPr="00DF5D2E" w:rsidRDefault="000B6B8F" w:rsidP="00F42833">
            <w:pPr>
              <w:ind w:right="40"/>
              <w:rPr>
                <w:rFonts w:ascii="Times New Roman" w:eastAsia="Times New Roman" w:hAnsi="Times New Roman" w:cs="Times New Roman"/>
                <w:lang w:val="ru-RU"/>
              </w:rPr>
            </w:pPr>
            <w:r w:rsidRPr="00DF5D2E">
              <w:rPr>
                <w:rFonts w:ascii="Times New Roman" w:eastAsia="Times New Roman" w:hAnsi="Times New Roman" w:cs="Times New Roman"/>
                <w:b/>
                <w:lang w:val="ru-RU"/>
              </w:rPr>
              <w:lastRenderedPageBreak/>
              <w:t>Бюджетные организации дополнительного образования</w:t>
            </w:r>
          </w:p>
        </w:tc>
      </w:tr>
      <w:tr w:rsidR="00B570DB"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B570DB" w:rsidRPr="00DF5D2E" w:rsidRDefault="00B570DB" w:rsidP="00153DF4">
            <w:pPr>
              <w:pStyle w:val="a4"/>
              <w:numPr>
                <w:ilvl w:val="0"/>
                <w:numId w:val="105"/>
              </w:numPr>
              <w:ind w:left="0" w:firstLine="0"/>
              <w:rPr>
                <w:rFonts w:ascii="Times New Roman" w:eastAsia="Times New Roman" w:hAnsi="Times New Roman" w:cs="Times New Roman"/>
                <w:sz w:val="18"/>
                <w:szCs w:val="18"/>
                <w:lang w:val="ru-RU"/>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B570DB" w:rsidRPr="00DF5D2E" w:rsidRDefault="00B570DB" w:rsidP="00F42833">
            <w:pPr>
              <w:rPr>
                <w:rFonts w:ascii="Times New Roman" w:hAnsi="Times New Roman" w:cs="Times New Roman"/>
                <w:color w:val="000000"/>
              </w:rPr>
            </w:pPr>
            <w:r w:rsidRPr="00DF5D2E">
              <w:rPr>
                <w:rFonts w:ascii="Times New Roman" w:hAnsi="Times New Roman" w:cs="Times New Roman"/>
                <w:color w:val="000000"/>
              </w:rPr>
              <w:t>ДШИ № 5</w:t>
            </w:r>
          </w:p>
        </w:tc>
        <w:tc>
          <w:tcPr>
            <w:tcW w:w="1134" w:type="dxa"/>
            <w:tcBorders>
              <w:top w:val="single" w:sz="4" w:space="0" w:color="000000"/>
              <w:left w:val="single" w:sz="4" w:space="0" w:color="000000"/>
              <w:bottom w:val="single" w:sz="4" w:space="0" w:color="000000"/>
              <w:right w:val="single" w:sz="4" w:space="0" w:color="000000"/>
            </w:tcBorders>
            <w:vAlign w:val="center"/>
          </w:tcPr>
          <w:p w:rsidR="00B570DB" w:rsidRPr="00DF5D2E" w:rsidRDefault="00B570DB"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570DB" w:rsidRPr="00DF5D2E" w:rsidRDefault="00B570D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570DB" w:rsidRPr="00DF5D2E" w:rsidRDefault="00B570DB"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B570DB"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182</w:t>
            </w:r>
          </w:p>
        </w:tc>
        <w:tc>
          <w:tcPr>
            <w:tcW w:w="1134" w:type="dxa"/>
            <w:tcBorders>
              <w:top w:val="single" w:sz="4" w:space="0" w:color="000000"/>
              <w:left w:val="single" w:sz="4" w:space="0" w:color="000000"/>
              <w:bottom w:val="single" w:sz="4" w:space="0" w:color="000000"/>
              <w:right w:val="single" w:sz="4" w:space="0" w:color="000000"/>
            </w:tcBorders>
            <w:vAlign w:val="center"/>
          </w:tcPr>
          <w:p w:rsidR="00B570DB"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182</w:t>
            </w:r>
          </w:p>
        </w:tc>
        <w:tc>
          <w:tcPr>
            <w:tcW w:w="851" w:type="dxa"/>
            <w:tcBorders>
              <w:top w:val="single" w:sz="4" w:space="0" w:color="000000"/>
              <w:left w:val="single" w:sz="4" w:space="0" w:color="000000"/>
              <w:bottom w:val="single" w:sz="4" w:space="0" w:color="000000"/>
              <w:right w:val="single" w:sz="4" w:space="0" w:color="000000"/>
            </w:tcBorders>
            <w:vAlign w:val="center"/>
          </w:tcPr>
          <w:p w:rsidR="00B570DB" w:rsidRPr="00DF5D2E" w:rsidRDefault="00B570DB"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570DB" w:rsidRPr="00DF5D2E" w:rsidRDefault="00B570DB"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B570DB" w:rsidRPr="00DF5D2E" w:rsidRDefault="00B570DB"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 xml:space="preserve">ДХШ № 1 </w:t>
            </w:r>
            <w:proofErr w:type="spellStart"/>
            <w:r w:rsidRPr="00DF5D2E">
              <w:rPr>
                <w:rFonts w:ascii="Times New Roman" w:hAnsi="Times New Roman" w:cs="Times New Roman"/>
                <w:color w:val="000000"/>
              </w:rPr>
              <w:t>им</w:t>
            </w:r>
            <w:proofErr w:type="spellEnd"/>
            <w:r w:rsidRPr="00DF5D2E">
              <w:rPr>
                <w:rFonts w:ascii="Times New Roman" w:hAnsi="Times New Roman" w:cs="Times New Roman"/>
                <w:color w:val="000000"/>
              </w:rPr>
              <w:t xml:space="preserve">. </w:t>
            </w:r>
            <w:proofErr w:type="spellStart"/>
            <w:r w:rsidRPr="00DF5D2E">
              <w:rPr>
                <w:rFonts w:ascii="Times New Roman" w:hAnsi="Times New Roman" w:cs="Times New Roman"/>
                <w:color w:val="000000"/>
              </w:rPr>
              <w:t>Фёдорова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153</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154</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99,35</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49,68</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99,68</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ДШИ № 3</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483</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488</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98,98</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49,49</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99,49</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ДМШ №1</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224</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227</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98,68</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49,34</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99,34</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 xml:space="preserve">ДШХИ </w:t>
            </w:r>
            <w:proofErr w:type="spellStart"/>
            <w:r w:rsidRPr="00DF5D2E">
              <w:rPr>
                <w:rFonts w:ascii="Times New Roman" w:hAnsi="Times New Roman" w:cs="Times New Roman"/>
                <w:color w:val="000000"/>
              </w:rPr>
              <w:t>Волжаночка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124</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126</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98,41</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49,21</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99,21</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ДМШ № 5</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182</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185</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98,38</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49,19</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99,19</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ДШИ № 8</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326</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332</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98,19</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49,10</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99,10</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 xml:space="preserve">ДШИ </w:t>
            </w:r>
            <w:proofErr w:type="spellStart"/>
            <w:r w:rsidRPr="00DF5D2E">
              <w:rPr>
                <w:rFonts w:ascii="Times New Roman" w:hAnsi="Times New Roman" w:cs="Times New Roman"/>
                <w:color w:val="000000"/>
              </w:rPr>
              <w:t>Воскресение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495</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506</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97,83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48,92</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98,92</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ДШИ № 1</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254</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261</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97,32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48,66</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98,66</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ДШИ № 9</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363</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374</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97,06</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48,53</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98,53</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ДМШ № 14</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146</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151</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96,69</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48,35</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98,35</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ДМШ № 13</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257</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267</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96,25</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48,13</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98,13</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ДМШ № 8</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281</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292</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96,23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48,12</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98,12</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ДШИ № 11</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337</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353</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95,47</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47,74</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97,74</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ДШИ № 2</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508</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534</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95,13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47,57</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97,57</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ДМШ № 2</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246</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262</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93,89</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46,95</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96,95</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 xml:space="preserve">ДШИ </w:t>
            </w:r>
            <w:proofErr w:type="spellStart"/>
            <w:r w:rsidRPr="00DF5D2E">
              <w:rPr>
                <w:rFonts w:ascii="Times New Roman" w:hAnsi="Times New Roman" w:cs="Times New Roman"/>
                <w:color w:val="000000"/>
              </w:rPr>
              <w:t>им</w:t>
            </w:r>
            <w:proofErr w:type="spellEnd"/>
            <w:r w:rsidRPr="00DF5D2E">
              <w:rPr>
                <w:rFonts w:ascii="Times New Roman" w:hAnsi="Times New Roman" w:cs="Times New Roman"/>
                <w:color w:val="000000"/>
              </w:rPr>
              <w:t xml:space="preserve">. </w:t>
            </w:r>
            <w:proofErr w:type="spellStart"/>
            <w:r w:rsidRPr="00DF5D2E">
              <w:rPr>
                <w:rFonts w:ascii="Times New Roman" w:hAnsi="Times New Roman" w:cs="Times New Roman"/>
                <w:color w:val="000000"/>
              </w:rPr>
              <w:t>Балакирева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217</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232</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93,53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46,77</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96,77</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rPr>
            </w:pPr>
            <w:r w:rsidRPr="00DF5D2E">
              <w:rPr>
                <w:rFonts w:ascii="Times New Roman" w:hAnsi="Times New Roman" w:cs="Times New Roman"/>
                <w:color w:val="000000"/>
              </w:rPr>
              <w:t>ДШИ № 4</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234</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CE5FEE"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261</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89,66</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44,83</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94,83</w:t>
            </w:r>
          </w:p>
        </w:tc>
      </w:tr>
      <w:tr w:rsidR="000D69E2" w:rsidRPr="00DF5D2E" w:rsidTr="000D69E2">
        <w:trPr>
          <w:trHeight w:val="371"/>
        </w:trPr>
        <w:tc>
          <w:tcPr>
            <w:tcW w:w="487"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153DF4">
            <w:pPr>
              <w:pStyle w:val="a4"/>
              <w:numPr>
                <w:ilvl w:val="0"/>
                <w:numId w:val="105"/>
              </w:numPr>
              <w:ind w:left="0" w:firstLine="0"/>
              <w:rPr>
                <w:rFonts w:ascii="Times New Roman" w:eastAsia="Times New Roman" w:hAnsi="Times New Roman" w:cs="Times New Roman"/>
                <w:sz w:val="18"/>
                <w:szCs w:val="18"/>
              </w:rPr>
            </w:pPr>
          </w:p>
        </w:tc>
        <w:tc>
          <w:tcPr>
            <w:tcW w:w="5903"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rPr>
                <w:rFonts w:ascii="Times New Roman" w:hAnsi="Times New Roman" w:cs="Times New Roman"/>
                <w:color w:val="000000"/>
                <w:lang w:val="ru-RU"/>
              </w:rPr>
            </w:pPr>
            <w:r w:rsidRPr="00DF5D2E">
              <w:rPr>
                <w:rFonts w:ascii="Times New Roman" w:hAnsi="Times New Roman" w:cs="Times New Roman"/>
                <w:color w:val="000000"/>
                <w:lang w:val="ru-RU"/>
              </w:rPr>
              <w:t>МБОУ ВО Волгоградская консерватория (Серебрякова)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pStyle w:val="TableParagraph"/>
              <w:ind w:left="182"/>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color w:val="000000"/>
                <w:sz w:val="18"/>
                <w:szCs w:val="18"/>
              </w:rPr>
            </w:pPr>
            <w:r w:rsidRPr="00DF5D2E">
              <w:rPr>
                <w:rFonts w:ascii="Times New Roman" w:hAnsi="Times New Roman" w:cs="Times New Roman"/>
                <w:b/>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151</w:t>
            </w:r>
          </w:p>
        </w:tc>
        <w:tc>
          <w:tcPr>
            <w:tcW w:w="1134"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5E41BD" w:rsidP="00F42833">
            <w:pPr>
              <w:jc w:val="center"/>
              <w:rPr>
                <w:rFonts w:ascii="Times New Roman" w:eastAsia="Times New Roman" w:hAnsi="Times New Roman" w:cs="Times New Roman"/>
                <w:sz w:val="18"/>
                <w:szCs w:val="18"/>
                <w:lang w:val="ru-RU"/>
              </w:rPr>
            </w:pPr>
            <w:r w:rsidRPr="00DF5D2E">
              <w:rPr>
                <w:rFonts w:ascii="Times New Roman" w:eastAsia="Times New Roman" w:hAnsi="Times New Roman" w:cs="Times New Roman"/>
                <w:sz w:val="18"/>
                <w:szCs w:val="18"/>
                <w:lang w:val="ru-RU"/>
              </w:rPr>
              <w:t>206</w:t>
            </w:r>
          </w:p>
        </w:tc>
        <w:tc>
          <w:tcPr>
            <w:tcW w:w="851" w:type="dxa"/>
            <w:tcBorders>
              <w:top w:val="single" w:sz="4" w:space="0" w:color="000000"/>
              <w:left w:val="single" w:sz="4" w:space="0" w:color="000000"/>
              <w:bottom w:val="single" w:sz="4" w:space="0" w:color="000000"/>
              <w:right w:val="single" w:sz="4" w:space="0" w:color="000000"/>
            </w:tcBorders>
            <w:vAlign w:val="center"/>
          </w:tcPr>
          <w:p w:rsidR="000D69E2" w:rsidRPr="00DF5D2E" w:rsidRDefault="000D69E2" w:rsidP="00F42833">
            <w:pPr>
              <w:jc w:val="center"/>
              <w:rPr>
                <w:rFonts w:ascii="Times New Roman" w:hAnsi="Times New Roman" w:cs="Times New Roman"/>
                <w:sz w:val="18"/>
                <w:szCs w:val="18"/>
              </w:rPr>
            </w:pPr>
            <w:r w:rsidRPr="00DF5D2E">
              <w:rPr>
                <w:rFonts w:ascii="Times New Roman" w:hAnsi="Times New Roman" w:cs="Times New Roman"/>
                <w:sz w:val="18"/>
                <w:szCs w:val="18"/>
              </w:rPr>
              <w:t>73,30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36,65</w:t>
            </w:r>
          </w:p>
        </w:tc>
        <w:tc>
          <w:tcPr>
            <w:tcW w:w="993"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D69E2" w:rsidRPr="00DF5D2E" w:rsidRDefault="000D69E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86,65</w:t>
            </w:r>
          </w:p>
        </w:tc>
      </w:tr>
    </w:tbl>
    <w:p w:rsidR="002A5A09" w:rsidRPr="00DF5D2E" w:rsidRDefault="002A5A09" w:rsidP="00F42833">
      <w:pPr>
        <w:ind w:right="40"/>
        <w:jc w:val="center"/>
        <w:rPr>
          <w:rFonts w:eastAsia="Times New Roman"/>
          <w:sz w:val="24"/>
          <w:szCs w:val="24"/>
        </w:rPr>
      </w:pPr>
    </w:p>
    <w:p w:rsidR="002A5A09" w:rsidRPr="00DF5D2E" w:rsidRDefault="002A5A09" w:rsidP="00F42833">
      <w:pPr>
        <w:ind w:right="40"/>
        <w:jc w:val="center"/>
        <w:rPr>
          <w:rFonts w:eastAsia="Times New Roman"/>
          <w:sz w:val="24"/>
          <w:szCs w:val="24"/>
        </w:rPr>
      </w:pPr>
    </w:p>
    <w:p w:rsidR="003710E4" w:rsidRPr="00DF5D2E" w:rsidRDefault="003710E4" w:rsidP="00F42833">
      <w:pPr>
        <w:rPr>
          <w:sz w:val="20"/>
          <w:szCs w:val="20"/>
        </w:rPr>
      </w:pPr>
    </w:p>
    <w:p w:rsidR="003710E4" w:rsidRPr="00DF5D2E" w:rsidRDefault="003710E4" w:rsidP="00F42833">
      <w:pPr>
        <w:sectPr w:rsidR="003710E4" w:rsidRPr="00DF5D2E" w:rsidSect="00DD1CAF">
          <w:pgSz w:w="16840" w:h="11906" w:orient="landscape"/>
          <w:pgMar w:top="851" w:right="678" w:bottom="255" w:left="1120" w:header="0" w:footer="439" w:gutter="0"/>
          <w:cols w:space="720" w:equalWidth="0">
            <w:col w:w="15040"/>
          </w:cols>
        </w:sectPr>
      </w:pPr>
    </w:p>
    <w:p w:rsidR="003E5E63" w:rsidRPr="00DF5D2E" w:rsidRDefault="003E5E63" w:rsidP="00F42833">
      <w:pPr>
        <w:ind w:right="60" w:firstLine="709"/>
        <w:jc w:val="center"/>
        <w:rPr>
          <w:rFonts w:eastAsia="Times New Roman"/>
          <w:i/>
          <w:iCs/>
          <w:sz w:val="24"/>
          <w:szCs w:val="24"/>
        </w:rPr>
      </w:pPr>
      <w:r w:rsidRPr="00DF5D2E">
        <w:rPr>
          <w:rFonts w:eastAsia="Times New Roman"/>
          <w:i/>
          <w:iCs/>
          <w:sz w:val="24"/>
          <w:szCs w:val="24"/>
        </w:rPr>
        <w:lastRenderedPageBreak/>
        <w:t>Таблица 3.2.2. «</w:t>
      </w:r>
      <w:r w:rsidRPr="00DF5D2E">
        <w:rPr>
          <w:rFonts w:eastAsia="Times New Roman"/>
          <w:i/>
          <w:sz w:val="24"/>
          <w:szCs w:val="24"/>
        </w:rPr>
        <w:t>Комфортность условий предоставления услуг</w:t>
      </w:r>
      <w:r w:rsidRPr="00DF5D2E">
        <w:rPr>
          <w:rFonts w:eastAsia="Times New Roman"/>
          <w:i/>
          <w:iCs/>
          <w:sz w:val="24"/>
          <w:szCs w:val="24"/>
        </w:rPr>
        <w:t>»</w:t>
      </w:r>
    </w:p>
    <w:p w:rsidR="003E5E63" w:rsidRPr="00DF5D2E" w:rsidRDefault="003E5E63" w:rsidP="00F42833">
      <w:pPr>
        <w:ind w:right="60" w:firstLine="709"/>
        <w:jc w:val="center"/>
        <w:rPr>
          <w:sz w:val="24"/>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338"/>
        <w:gridCol w:w="1621"/>
        <w:gridCol w:w="1121"/>
        <w:gridCol w:w="1094"/>
      </w:tblGrid>
      <w:tr w:rsidR="003E5E63" w:rsidRPr="00DF5D2E" w:rsidTr="003B102B">
        <w:trPr>
          <w:trHeight w:val="227"/>
        </w:trPr>
        <w:tc>
          <w:tcPr>
            <w:tcW w:w="466" w:type="dxa"/>
            <w:shd w:val="clear" w:color="auto" w:fill="auto"/>
            <w:vAlign w:val="center"/>
            <w:hideMark/>
          </w:tcPr>
          <w:p w:rsidR="003E5E63" w:rsidRPr="00DF5D2E" w:rsidRDefault="003E5E63" w:rsidP="00F42833">
            <w:pPr>
              <w:ind w:left="34"/>
              <w:jc w:val="center"/>
              <w:rPr>
                <w:rFonts w:eastAsia="Times New Roman"/>
                <w:sz w:val="16"/>
                <w:szCs w:val="16"/>
              </w:rPr>
            </w:pPr>
            <w:r w:rsidRPr="00DF5D2E">
              <w:rPr>
                <w:sz w:val="16"/>
                <w:szCs w:val="16"/>
              </w:rPr>
              <w:t>№ п/п</w:t>
            </w:r>
          </w:p>
        </w:tc>
        <w:tc>
          <w:tcPr>
            <w:tcW w:w="5338" w:type="dxa"/>
            <w:shd w:val="clear" w:color="auto" w:fill="auto"/>
            <w:vAlign w:val="center"/>
            <w:hideMark/>
          </w:tcPr>
          <w:p w:rsidR="003E5E63" w:rsidRPr="00DF5D2E" w:rsidRDefault="003E5E63" w:rsidP="00F42833">
            <w:pPr>
              <w:jc w:val="center"/>
              <w:rPr>
                <w:rFonts w:eastAsia="Times New Roman"/>
                <w:color w:val="000000"/>
                <w:sz w:val="24"/>
                <w:szCs w:val="24"/>
              </w:rPr>
            </w:pPr>
            <w:r w:rsidRPr="00DF5D2E">
              <w:rPr>
                <w:sz w:val="24"/>
                <w:szCs w:val="24"/>
              </w:rPr>
              <w:t>Наименование организации</w:t>
            </w:r>
          </w:p>
        </w:tc>
        <w:tc>
          <w:tcPr>
            <w:tcW w:w="1621" w:type="dxa"/>
          </w:tcPr>
          <w:p w:rsidR="003E5E63" w:rsidRPr="00DF5D2E" w:rsidRDefault="003E5E63" w:rsidP="00F42833">
            <w:pPr>
              <w:jc w:val="both"/>
              <w:rPr>
                <w:sz w:val="28"/>
                <w:szCs w:val="28"/>
              </w:rPr>
            </w:pPr>
            <w:r w:rsidRPr="00DF5D2E">
              <w:rPr>
                <w:sz w:val="20"/>
                <w:szCs w:val="20"/>
              </w:rPr>
              <w:t xml:space="preserve">Кол-во баллов </w:t>
            </w:r>
            <w:r w:rsidRPr="00DF5D2E">
              <w:rPr>
                <w:b/>
                <w:sz w:val="20"/>
                <w:szCs w:val="20"/>
                <w:lang w:val="en-US"/>
              </w:rPr>
              <w:t>max</w:t>
            </w:r>
          </w:p>
        </w:tc>
        <w:tc>
          <w:tcPr>
            <w:tcW w:w="1121" w:type="dxa"/>
          </w:tcPr>
          <w:p w:rsidR="003E5E63" w:rsidRPr="00DF5D2E" w:rsidRDefault="003E5E63" w:rsidP="00F42833">
            <w:pPr>
              <w:jc w:val="both"/>
              <w:rPr>
                <w:sz w:val="28"/>
                <w:szCs w:val="28"/>
              </w:rPr>
            </w:pPr>
            <w:r w:rsidRPr="00DF5D2E">
              <w:rPr>
                <w:sz w:val="20"/>
                <w:szCs w:val="20"/>
              </w:rPr>
              <w:t>Кол-во баллов по критерию</w:t>
            </w:r>
          </w:p>
        </w:tc>
        <w:tc>
          <w:tcPr>
            <w:tcW w:w="1094" w:type="dxa"/>
          </w:tcPr>
          <w:p w:rsidR="003E5E63" w:rsidRPr="00DF5D2E" w:rsidRDefault="003E5E63" w:rsidP="00F42833">
            <w:pPr>
              <w:jc w:val="both"/>
              <w:rPr>
                <w:sz w:val="20"/>
                <w:szCs w:val="20"/>
              </w:rPr>
            </w:pPr>
            <w:r w:rsidRPr="00DF5D2E">
              <w:rPr>
                <w:sz w:val="20"/>
                <w:szCs w:val="20"/>
              </w:rPr>
              <w:t>рейтинг</w:t>
            </w:r>
          </w:p>
        </w:tc>
      </w:tr>
      <w:tr w:rsidR="0078399B" w:rsidRPr="00DF5D2E" w:rsidTr="00BB7D1A">
        <w:trPr>
          <w:trHeight w:val="340"/>
        </w:trPr>
        <w:tc>
          <w:tcPr>
            <w:tcW w:w="9640" w:type="dxa"/>
            <w:gridSpan w:val="5"/>
            <w:shd w:val="clear" w:color="auto" w:fill="auto"/>
            <w:vAlign w:val="center"/>
          </w:tcPr>
          <w:p w:rsidR="0078399B" w:rsidRPr="00DF5D2E" w:rsidRDefault="0078399B" w:rsidP="00F42833">
            <w:pPr>
              <w:rPr>
                <w:rFonts w:eastAsia="Times New Roman"/>
                <w:b/>
                <w:color w:val="000000"/>
              </w:rPr>
            </w:pPr>
            <w:r w:rsidRPr="00DF5D2E">
              <w:rPr>
                <w:rFonts w:eastAsia="Times New Roman"/>
                <w:b/>
                <w:color w:val="000000"/>
              </w:rPr>
              <w:t>Общеобразовательные учреждения</w:t>
            </w:r>
          </w:p>
        </w:tc>
      </w:tr>
      <w:tr w:rsidR="00283F62" w:rsidRPr="00DF5D2E" w:rsidTr="00283F62">
        <w:trPr>
          <w:trHeight w:val="340"/>
        </w:trPr>
        <w:tc>
          <w:tcPr>
            <w:tcW w:w="466" w:type="dxa"/>
            <w:shd w:val="clear" w:color="auto" w:fill="auto"/>
            <w:vAlign w:val="center"/>
            <w:hideMark/>
          </w:tcPr>
          <w:p w:rsidR="00283F62" w:rsidRPr="00DF5D2E" w:rsidRDefault="00283F62" w:rsidP="00F42833">
            <w:pPr>
              <w:pStyle w:val="a4"/>
              <w:numPr>
                <w:ilvl w:val="0"/>
                <w:numId w:val="53"/>
              </w:numPr>
              <w:ind w:left="45" w:hanging="45"/>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18"/>
                <w:szCs w:val="18"/>
              </w:rPr>
            </w:pPr>
            <w:r w:rsidRPr="00DF5D2E">
              <w:rPr>
                <w:color w:val="000000"/>
                <w:sz w:val="24"/>
                <w:szCs w:val="24"/>
              </w:rPr>
              <w:t>Муниципальное общеобразовательное учреждение «Средняя школа № 62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100</w:t>
            </w:r>
          </w:p>
        </w:tc>
        <w:tc>
          <w:tcPr>
            <w:tcW w:w="1094" w:type="dxa"/>
            <w:vMerge w:val="restart"/>
            <w:vAlign w:val="center"/>
          </w:tcPr>
          <w:p w:rsidR="00283F62" w:rsidRPr="00DF5D2E" w:rsidRDefault="00283F62" w:rsidP="00F42833">
            <w:pPr>
              <w:jc w:val="center"/>
              <w:rPr>
                <w:rFonts w:eastAsia="Times New Roman"/>
                <w:b/>
                <w:color w:val="000000"/>
              </w:rPr>
            </w:pPr>
            <w:r w:rsidRPr="00DF5D2E">
              <w:rPr>
                <w:rFonts w:eastAsia="Times New Roman"/>
                <w:b/>
                <w:color w:val="000000"/>
              </w:rPr>
              <w:t>1</w:t>
            </w:r>
          </w:p>
        </w:tc>
      </w:tr>
      <w:tr w:rsidR="00283F62" w:rsidRPr="00DF5D2E" w:rsidTr="00283F62">
        <w:trPr>
          <w:trHeight w:val="340"/>
        </w:trPr>
        <w:tc>
          <w:tcPr>
            <w:tcW w:w="466" w:type="dxa"/>
            <w:shd w:val="clear" w:color="auto" w:fill="auto"/>
            <w:vAlign w:val="center"/>
            <w:hideMark/>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18"/>
                <w:szCs w:val="18"/>
              </w:rPr>
            </w:pPr>
            <w:r w:rsidRPr="00DF5D2E">
              <w:rPr>
                <w:color w:val="000000"/>
                <w:sz w:val="24"/>
                <w:szCs w:val="24"/>
              </w:rPr>
              <w:t>Муниципальное общеобразовательное учреждение «Средняя школа № 118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100</w:t>
            </w:r>
          </w:p>
        </w:tc>
        <w:tc>
          <w:tcPr>
            <w:tcW w:w="1094" w:type="dxa"/>
            <w:vMerge/>
            <w:vAlign w:val="center"/>
          </w:tcPr>
          <w:p w:rsidR="00283F62" w:rsidRPr="00DF5D2E" w:rsidRDefault="00283F62" w:rsidP="00F42833">
            <w:pPr>
              <w:jc w:val="center"/>
              <w:rPr>
                <w:b/>
              </w:rPr>
            </w:pPr>
          </w:p>
        </w:tc>
      </w:tr>
      <w:tr w:rsidR="00283F62" w:rsidRPr="00DF5D2E" w:rsidTr="00283F62">
        <w:trPr>
          <w:trHeight w:val="340"/>
        </w:trPr>
        <w:tc>
          <w:tcPr>
            <w:tcW w:w="466" w:type="dxa"/>
            <w:shd w:val="clear" w:color="auto" w:fill="auto"/>
            <w:vAlign w:val="center"/>
            <w:hideMark/>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18"/>
                <w:szCs w:val="18"/>
              </w:rPr>
            </w:pPr>
            <w:r w:rsidRPr="00DF5D2E">
              <w:rPr>
                <w:color w:val="000000"/>
                <w:sz w:val="24"/>
                <w:szCs w:val="24"/>
              </w:rPr>
              <w:t>Муниципальное общеобразовательное учреждение «Средняя школа с углубленным изучением отдельных предметов № 120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100</w:t>
            </w:r>
          </w:p>
        </w:tc>
        <w:tc>
          <w:tcPr>
            <w:tcW w:w="1094" w:type="dxa"/>
            <w:vMerge/>
            <w:vAlign w:val="center"/>
          </w:tcPr>
          <w:p w:rsidR="00283F62" w:rsidRPr="00DF5D2E" w:rsidRDefault="00283F62" w:rsidP="00F42833">
            <w:pPr>
              <w:jc w:val="center"/>
              <w:rPr>
                <w:b/>
              </w:rPr>
            </w:pPr>
          </w:p>
        </w:tc>
      </w:tr>
      <w:tr w:rsidR="00283F62" w:rsidRPr="00DF5D2E" w:rsidTr="00283F62">
        <w:trPr>
          <w:trHeight w:val="340"/>
        </w:trPr>
        <w:tc>
          <w:tcPr>
            <w:tcW w:w="466" w:type="dxa"/>
            <w:shd w:val="clear" w:color="auto" w:fill="auto"/>
            <w:vAlign w:val="center"/>
            <w:hideMark/>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18"/>
                <w:szCs w:val="18"/>
              </w:rPr>
            </w:pPr>
            <w:r w:rsidRPr="00DF5D2E">
              <w:rPr>
                <w:color w:val="000000"/>
                <w:sz w:val="24"/>
                <w:szCs w:val="24"/>
              </w:rPr>
              <w:t>Муниципальное общеобразовательное учреждение «Средняя школа 82 Дзержинского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100</w:t>
            </w:r>
          </w:p>
        </w:tc>
        <w:tc>
          <w:tcPr>
            <w:tcW w:w="1094" w:type="dxa"/>
            <w:vMerge/>
            <w:vAlign w:val="center"/>
          </w:tcPr>
          <w:p w:rsidR="00283F62" w:rsidRPr="00DF5D2E" w:rsidRDefault="00283F62" w:rsidP="00F42833">
            <w:pPr>
              <w:jc w:val="center"/>
              <w:rPr>
                <w:b/>
              </w:rPr>
            </w:pP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18"/>
                <w:szCs w:val="18"/>
              </w:rPr>
            </w:pPr>
            <w:r w:rsidRPr="00DF5D2E">
              <w:rPr>
                <w:color w:val="000000"/>
                <w:sz w:val="24"/>
                <w:szCs w:val="24"/>
              </w:rPr>
              <w:t>Муниципальное общеобразовательное учреждение «Средняя школа № 15 Советского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100</w:t>
            </w:r>
          </w:p>
        </w:tc>
        <w:tc>
          <w:tcPr>
            <w:tcW w:w="1094" w:type="dxa"/>
            <w:vMerge/>
            <w:vAlign w:val="center"/>
          </w:tcPr>
          <w:p w:rsidR="00283F62" w:rsidRPr="00DF5D2E" w:rsidRDefault="00283F62" w:rsidP="00F42833">
            <w:pPr>
              <w:jc w:val="center"/>
              <w:rPr>
                <w:b/>
              </w:rPr>
            </w:pP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18"/>
                <w:szCs w:val="18"/>
              </w:rPr>
            </w:pPr>
            <w:r w:rsidRPr="00DF5D2E">
              <w:rPr>
                <w:color w:val="000000"/>
                <w:sz w:val="24"/>
                <w:szCs w:val="24"/>
              </w:rPr>
              <w:t>Муниципальное общеобразовательное учреждение «Вечерняя школа № 10 Кировского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100</w:t>
            </w:r>
          </w:p>
        </w:tc>
        <w:tc>
          <w:tcPr>
            <w:tcW w:w="1094" w:type="dxa"/>
            <w:vMerge/>
            <w:vAlign w:val="center"/>
          </w:tcPr>
          <w:p w:rsidR="00283F62" w:rsidRPr="00DF5D2E" w:rsidRDefault="00283F62" w:rsidP="00F42833">
            <w:pPr>
              <w:jc w:val="center"/>
              <w:rPr>
                <w:b/>
              </w:rPr>
            </w:pP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b/>
                <w:color w:val="000000"/>
                <w:sz w:val="18"/>
                <w:szCs w:val="18"/>
              </w:rPr>
            </w:pPr>
            <w:r w:rsidRPr="00DF5D2E">
              <w:rPr>
                <w:color w:val="000000"/>
                <w:sz w:val="24"/>
                <w:szCs w:val="24"/>
              </w:rPr>
              <w:t>Муниципальное общеобразовательное учреждение «Средняя школа № 97 Дзержинского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100</w:t>
            </w:r>
          </w:p>
        </w:tc>
        <w:tc>
          <w:tcPr>
            <w:tcW w:w="1094" w:type="dxa"/>
            <w:vMerge/>
            <w:vAlign w:val="center"/>
          </w:tcPr>
          <w:p w:rsidR="00283F62" w:rsidRPr="00DF5D2E" w:rsidRDefault="00283F62" w:rsidP="00F42833">
            <w:pPr>
              <w:jc w:val="center"/>
              <w:rPr>
                <w:b/>
              </w:rPr>
            </w:pP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125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99,9</w:t>
            </w:r>
          </w:p>
        </w:tc>
        <w:tc>
          <w:tcPr>
            <w:tcW w:w="1094" w:type="dxa"/>
            <w:vAlign w:val="center"/>
          </w:tcPr>
          <w:p w:rsidR="00283F62" w:rsidRPr="00DF5D2E" w:rsidRDefault="00283F62" w:rsidP="00F42833">
            <w:pPr>
              <w:jc w:val="center"/>
              <w:rPr>
                <w:b/>
              </w:rPr>
            </w:pPr>
            <w:r w:rsidRPr="00DF5D2E">
              <w:rPr>
                <w:b/>
              </w:rPr>
              <w:t>2</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с углубленным изучением отдельных предметов № 33 Дзержинского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99,82</w:t>
            </w:r>
          </w:p>
        </w:tc>
        <w:tc>
          <w:tcPr>
            <w:tcW w:w="1094" w:type="dxa"/>
            <w:vAlign w:val="center"/>
          </w:tcPr>
          <w:p w:rsidR="00283F62" w:rsidRPr="00DF5D2E" w:rsidRDefault="00283F62" w:rsidP="00F42833">
            <w:pPr>
              <w:jc w:val="center"/>
              <w:rPr>
                <w:b/>
              </w:rPr>
            </w:pPr>
            <w:r w:rsidRPr="00DF5D2E">
              <w:rPr>
                <w:b/>
              </w:rPr>
              <w:t>3</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124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99,77</w:t>
            </w:r>
          </w:p>
        </w:tc>
        <w:tc>
          <w:tcPr>
            <w:tcW w:w="1094" w:type="dxa"/>
            <w:vAlign w:val="center"/>
          </w:tcPr>
          <w:p w:rsidR="00283F62" w:rsidRPr="00DF5D2E" w:rsidRDefault="00283F62" w:rsidP="00F42833">
            <w:pPr>
              <w:jc w:val="center"/>
              <w:rPr>
                <w:b/>
              </w:rPr>
            </w:pPr>
            <w:r w:rsidRPr="00DF5D2E">
              <w:rPr>
                <w:b/>
              </w:rPr>
              <w:t>4</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38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99,70</w:t>
            </w:r>
          </w:p>
        </w:tc>
        <w:tc>
          <w:tcPr>
            <w:tcW w:w="1094" w:type="dxa"/>
            <w:vAlign w:val="center"/>
          </w:tcPr>
          <w:p w:rsidR="00283F62" w:rsidRPr="00DF5D2E" w:rsidRDefault="00283F62" w:rsidP="00F42833">
            <w:pPr>
              <w:jc w:val="center"/>
              <w:rPr>
                <w:b/>
              </w:rPr>
            </w:pPr>
            <w:r w:rsidRPr="00DF5D2E">
              <w:rPr>
                <w:b/>
              </w:rPr>
              <w:t>5</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rPr>
            </w:pPr>
            <w:r w:rsidRPr="00DF5D2E">
              <w:rPr>
                <w:color w:val="000000"/>
                <w:sz w:val="24"/>
                <w:szCs w:val="24"/>
              </w:rPr>
              <w:t>Муниципальное общеобразовательное учреждение «Начальная школа, реализующая адаптированные программы образовательные программы для детей с нарушением зрения № 2 Ворошиловского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99,23</w:t>
            </w:r>
          </w:p>
        </w:tc>
        <w:tc>
          <w:tcPr>
            <w:tcW w:w="1094" w:type="dxa"/>
            <w:vAlign w:val="center"/>
          </w:tcPr>
          <w:p w:rsidR="00283F62" w:rsidRPr="00DF5D2E" w:rsidRDefault="00283F62" w:rsidP="00F42833">
            <w:pPr>
              <w:jc w:val="center"/>
              <w:rPr>
                <w:b/>
              </w:rPr>
            </w:pPr>
            <w:r w:rsidRPr="00DF5D2E">
              <w:rPr>
                <w:b/>
              </w:rPr>
              <w:t>6</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60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98,90</w:t>
            </w:r>
          </w:p>
        </w:tc>
        <w:tc>
          <w:tcPr>
            <w:tcW w:w="1094" w:type="dxa"/>
            <w:vMerge w:val="restart"/>
            <w:vAlign w:val="center"/>
          </w:tcPr>
          <w:p w:rsidR="00283F62" w:rsidRPr="00DF5D2E" w:rsidRDefault="00283F62" w:rsidP="00F42833">
            <w:pPr>
              <w:jc w:val="center"/>
              <w:rPr>
                <w:b/>
              </w:rPr>
            </w:pPr>
            <w:r w:rsidRPr="00DF5D2E">
              <w:rPr>
                <w:b/>
              </w:rPr>
              <w:t>7</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rPr>
            </w:pPr>
            <w:r w:rsidRPr="00DF5D2E">
              <w:rPr>
                <w:color w:val="000000"/>
                <w:sz w:val="24"/>
                <w:szCs w:val="24"/>
              </w:rPr>
              <w:t>Муниципальное общеобразовательное учреждение «Основная школа-интернат Краснооктябрьского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98,90</w:t>
            </w:r>
          </w:p>
        </w:tc>
        <w:tc>
          <w:tcPr>
            <w:tcW w:w="1094" w:type="dxa"/>
            <w:vMerge/>
            <w:vAlign w:val="center"/>
          </w:tcPr>
          <w:p w:rsidR="00283F62" w:rsidRPr="00DF5D2E" w:rsidRDefault="00283F62" w:rsidP="00F42833">
            <w:pPr>
              <w:jc w:val="center"/>
              <w:rPr>
                <w:b/>
              </w:rPr>
            </w:pP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rPr>
            </w:pPr>
            <w:r w:rsidRPr="00DF5D2E">
              <w:rPr>
                <w:color w:val="000000"/>
                <w:sz w:val="24"/>
                <w:szCs w:val="24"/>
              </w:rPr>
              <w:t>Муниципальное общеобразовательное учреждение «Средняя школа № 89 Дзержинского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98,70</w:t>
            </w:r>
          </w:p>
        </w:tc>
        <w:tc>
          <w:tcPr>
            <w:tcW w:w="1094" w:type="dxa"/>
            <w:vAlign w:val="center"/>
          </w:tcPr>
          <w:p w:rsidR="00283F62" w:rsidRPr="00DF5D2E" w:rsidRDefault="00283F62" w:rsidP="00F42833">
            <w:pPr>
              <w:jc w:val="center"/>
              <w:rPr>
                <w:b/>
              </w:rPr>
            </w:pPr>
            <w:r w:rsidRPr="00DF5D2E">
              <w:rPr>
                <w:b/>
              </w:rPr>
              <w:t>8</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18"/>
                <w:szCs w:val="18"/>
              </w:rPr>
            </w:pPr>
            <w:r w:rsidRPr="00DF5D2E">
              <w:rPr>
                <w:color w:val="000000"/>
                <w:sz w:val="24"/>
                <w:szCs w:val="24"/>
              </w:rPr>
              <w:t>Муниципальное общеобразовательное учреждение «Средняя школа № 29 Тракторозаводского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98,46</w:t>
            </w:r>
          </w:p>
        </w:tc>
        <w:tc>
          <w:tcPr>
            <w:tcW w:w="1094" w:type="dxa"/>
            <w:vAlign w:val="center"/>
          </w:tcPr>
          <w:p w:rsidR="00283F62" w:rsidRPr="00DF5D2E" w:rsidRDefault="00283F62" w:rsidP="00F42833">
            <w:pPr>
              <w:jc w:val="center"/>
              <w:rPr>
                <w:b/>
              </w:rPr>
            </w:pPr>
            <w:r w:rsidRPr="00DF5D2E">
              <w:rPr>
                <w:b/>
              </w:rPr>
              <w:t>9</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18"/>
                <w:szCs w:val="18"/>
              </w:rPr>
            </w:pPr>
            <w:r w:rsidRPr="00DF5D2E">
              <w:rPr>
                <w:color w:val="000000"/>
                <w:sz w:val="24"/>
                <w:szCs w:val="24"/>
              </w:rPr>
              <w:t>Муниципальное общеобразовательное учреждение «Основная школа № 79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98</w:t>
            </w:r>
          </w:p>
        </w:tc>
        <w:tc>
          <w:tcPr>
            <w:tcW w:w="1094" w:type="dxa"/>
            <w:vAlign w:val="center"/>
          </w:tcPr>
          <w:p w:rsidR="00283F62" w:rsidRPr="00DF5D2E" w:rsidRDefault="00283F62" w:rsidP="00F42833">
            <w:pPr>
              <w:jc w:val="center"/>
              <w:rPr>
                <w:b/>
              </w:rPr>
            </w:pPr>
            <w:r w:rsidRPr="00DF5D2E">
              <w:rPr>
                <w:b/>
              </w:rPr>
              <w:t>10</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rPr>
                <w:color w:val="000000"/>
              </w:rPr>
            </w:pPr>
            <w:r w:rsidRPr="00DF5D2E">
              <w:rPr>
                <w:color w:val="000000"/>
                <w:sz w:val="24"/>
                <w:szCs w:val="24"/>
              </w:rPr>
              <w:t>Муниципальное общеобразовательное учреждение «Средняя школа № 76 Краснооктябрьского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97,89</w:t>
            </w:r>
          </w:p>
        </w:tc>
        <w:tc>
          <w:tcPr>
            <w:tcW w:w="1094" w:type="dxa"/>
            <w:vAlign w:val="center"/>
          </w:tcPr>
          <w:p w:rsidR="00283F62" w:rsidRPr="00DF5D2E" w:rsidRDefault="00283F62" w:rsidP="00F42833">
            <w:pPr>
              <w:jc w:val="center"/>
              <w:rPr>
                <w:b/>
              </w:rPr>
            </w:pPr>
            <w:r w:rsidRPr="00DF5D2E">
              <w:rPr>
                <w:b/>
              </w:rPr>
              <w:t>11</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rPr>
                <w:color w:val="000000"/>
              </w:rPr>
            </w:pPr>
            <w:r w:rsidRPr="00DF5D2E">
              <w:rPr>
                <w:color w:val="000000"/>
                <w:sz w:val="24"/>
                <w:szCs w:val="24"/>
              </w:rPr>
              <w:t>Муниципальное общеобразовательное учреждение «Начальная школа, реализующая адаптированные программы образовательные программы для детей с нарушением зрения № 1 Тракторозаводского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97,16</w:t>
            </w:r>
          </w:p>
        </w:tc>
        <w:tc>
          <w:tcPr>
            <w:tcW w:w="1094" w:type="dxa"/>
            <w:vAlign w:val="center"/>
          </w:tcPr>
          <w:p w:rsidR="00283F62" w:rsidRPr="00DF5D2E" w:rsidRDefault="00283F62" w:rsidP="00F42833">
            <w:pPr>
              <w:jc w:val="center"/>
              <w:rPr>
                <w:b/>
              </w:rPr>
            </w:pPr>
            <w:r w:rsidRPr="00DF5D2E">
              <w:rPr>
                <w:b/>
              </w:rPr>
              <w:t>12</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rPr>
            </w:pPr>
            <w:r w:rsidRPr="00DF5D2E">
              <w:rPr>
                <w:color w:val="000000"/>
                <w:sz w:val="24"/>
                <w:szCs w:val="24"/>
              </w:rPr>
              <w:t>Муниципальное общеобразовательное учреждение «Средняя школа № 5 Краснооктябрьского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95,12</w:t>
            </w:r>
          </w:p>
        </w:tc>
        <w:tc>
          <w:tcPr>
            <w:tcW w:w="1094" w:type="dxa"/>
            <w:vAlign w:val="center"/>
          </w:tcPr>
          <w:p w:rsidR="00283F62" w:rsidRPr="00DF5D2E" w:rsidRDefault="00283F62" w:rsidP="00F42833">
            <w:pPr>
              <w:jc w:val="center"/>
              <w:rPr>
                <w:b/>
              </w:rPr>
            </w:pPr>
            <w:r w:rsidRPr="00DF5D2E">
              <w:rPr>
                <w:b/>
              </w:rPr>
              <w:t>13</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34 Краснооктябрьского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94,56</w:t>
            </w:r>
          </w:p>
        </w:tc>
        <w:tc>
          <w:tcPr>
            <w:tcW w:w="1094" w:type="dxa"/>
            <w:vAlign w:val="center"/>
          </w:tcPr>
          <w:p w:rsidR="00283F62" w:rsidRPr="00DF5D2E" w:rsidRDefault="00283F62" w:rsidP="00F42833">
            <w:pPr>
              <w:jc w:val="center"/>
              <w:rPr>
                <w:b/>
              </w:rPr>
            </w:pPr>
            <w:r w:rsidRPr="00DF5D2E">
              <w:rPr>
                <w:b/>
              </w:rPr>
              <w:t>14</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65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94,28</w:t>
            </w:r>
          </w:p>
        </w:tc>
        <w:tc>
          <w:tcPr>
            <w:tcW w:w="1094" w:type="dxa"/>
            <w:vAlign w:val="center"/>
          </w:tcPr>
          <w:p w:rsidR="00283F62" w:rsidRPr="00DF5D2E" w:rsidRDefault="00283F62" w:rsidP="00F42833">
            <w:pPr>
              <w:jc w:val="center"/>
              <w:rPr>
                <w:b/>
              </w:rPr>
            </w:pPr>
            <w:r w:rsidRPr="00DF5D2E">
              <w:rPr>
                <w:b/>
              </w:rPr>
              <w:t>15</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86 Тракторозаводского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94,05</w:t>
            </w:r>
          </w:p>
        </w:tc>
        <w:tc>
          <w:tcPr>
            <w:tcW w:w="1094" w:type="dxa"/>
            <w:vAlign w:val="center"/>
          </w:tcPr>
          <w:p w:rsidR="00283F62" w:rsidRPr="00DF5D2E" w:rsidRDefault="00283F62" w:rsidP="00F42833">
            <w:pPr>
              <w:jc w:val="center"/>
              <w:rPr>
                <w:b/>
              </w:rPr>
            </w:pPr>
            <w:r w:rsidRPr="00DF5D2E">
              <w:rPr>
                <w:b/>
              </w:rPr>
              <w:t>16</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с углубленным изучением отдельных предметов № 106 Советского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92,37</w:t>
            </w:r>
          </w:p>
        </w:tc>
        <w:tc>
          <w:tcPr>
            <w:tcW w:w="1094" w:type="dxa"/>
            <w:vAlign w:val="center"/>
          </w:tcPr>
          <w:p w:rsidR="00283F62" w:rsidRPr="00DF5D2E" w:rsidRDefault="00283F62" w:rsidP="00F42833">
            <w:pPr>
              <w:jc w:val="center"/>
              <w:rPr>
                <w:b/>
              </w:rPr>
            </w:pPr>
            <w:r w:rsidRPr="00DF5D2E">
              <w:rPr>
                <w:b/>
              </w:rPr>
              <w:t>17</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88 Тракторозаводского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91,64</w:t>
            </w:r>
          </w:p>
        </w:tc>
        <w:tc>
          <w:tcPr>
            <w:tcW w:w="1094" w:type="dxa"/>
            <w:vAlign w:val="center"/>
          </w:tcPr>
          <w:p w:rsidR="00283F62" w:rsidRPr="00DF5D2E" w:rsidRDefault="00283F62" w:rsidP="00F42833">
            <w:pPr>
              <w:jc w:val="center"/>
              <w:rPr>
                <w:b/>
              </w:rPr>
            </w:pPr>
            <w:r w:rsidRPr="00DF5D2E">
              <w:rPr>
                <w:b/>
              </w:rPr>
              <w:t>18</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 xml:space="preserve">Муниципальное общеобразовательное учреждение «Средняя школа № 85 имени Героя Российской Федерации Г.П. </w:t>
            </w:r>
            <w:proofErr w:type="spellStart"/>
            <w:r w:rsidRPr="00DF5D2E">
              <w:rPr>
                <w:color w:val="000000"/>
                <w:sz w:val="24"/>
                <w:szCs w:val="24"/>
              </w:rPr>
              <w:t>Лячина</w:t>
            </w:r>
            <w:proofErr w:type="spellEnd"/>
            <w:r w:rsidRPr="00DF5D2E">
              <w:rPr>
                <w:color w:val="000000"/>
                <w:sz w:val="24"/>
                <w:szCs w:val="24"/>
              </w:rPr>
              <w:t xml:space="preserve"> Дзержинского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91,56</w:t>
            </w:r>
          </w:p>
        </w:tc>
        <w:tc>
          <w:tcPr>
            <w:tcW w:w="1094" w:type="dxa"/>
            <w:vAlign w:val="center"/>
          </w:tcPr>
          <w:p w:rsidR="00283F62" w:rsidRPr="00DF5D2E" w:rsidRDefault="00283F62" w:rsidP="00F42833">
            <w:pPr>
              <w:jc w:val="center"/>
              <w:rPr>
                <w:b/>
              </w:rPr>
            </w:pPr>
            <w:r w:rsidRPr="00DF5D2E">
              <w:rPr>
                <w:b/>
              </w:rPr>
              <w:t>19</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91 Краснооктябрьского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90,61</w:t>
            </w:r>
          </w:p>
        </w:tc>
        <w:tc>
          <w:tcPr>
            <w:tcW w:w="1094" w:type="dxa"/>
            <w:vAlign w:val="center"/>
          </w:tcPr>
          <w:p w:rsidR="00283F62" w:rsidRPr="00DF5D2E" w:rsidRDefault="00283F62" w:rsidP="00F42833">
            <w:pPr>
              <w:jc w:val="center"/>
              <w:rPr>
                <w:b/>
              </w:rPr>
            </w:pPr>
            <w:r w:rsidRPr="00DF5D2E">
              <w:rPr>
                <w:b/>
              </w:rPr>
              <w:t>20</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«Основная школа № 119 Красноармейского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90,39</w:t>
            </w:r>
          </w:p>
        </w:tc>
        <w:tc>
          <w:tcPr>
            <w:tcW w:w="1094" w:type="dxa"/>
            <w:vAlign w:val="center"/>
          </w:tcPr>
          <w:p w:rsidR="00283F62" w:rsidRPr="00DF5D2E" w:rsidRDefault="00283F62" w:rsidP="00F42833">
            <w:pPr>
              <w:jc w:val="center"/>
              <w:rPr>
                <w:b/>
              </w:rPr>
            </w:pPr>
            <w:r w:rsidRPr="00DF5D2E">
              <w:rPr>
                <w:b/>
              </w:rPr>
              <w:t>21</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94 Тракторозаводского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90,00</w:t>
            </w:r>
          </w:p>
        </w:tc>
        <w:tc>
          <w:tcPr>
            <w:tcW w:w="1094" w:type="dxa"/>
            <w:vAlign w:val="center"/>
          </w:tcPr>
          <w:p w:rsidR="00283F62" w:rsidRPr="00DF5D2E" w:rsidRDefault="00283F62" w:rsidP="00F42833">
            <w:pPr>
              <w:jc w:val="center"/>
              <w:rPr>
                <w:b/>
              </w:rPr>
            </w:pPr>
            <w:r w:rsidRPr="00DF5D2E">
              <w:rPr>
                <w:b/>
              </w:rPr>
              <w:t>22</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87 Тракторозаводского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88,74</w:t>
            </w:r>
          </w:p>
        </w:tc>
        <w:tc>
          <w:tcPr>
            <w:tcW w:w="1094" w:type="dxa"/>
            <w:vAlign w:val="center"/>
          </w:tcPr>
          <w:p w:rsidR="00283F62" w:rsidRPr="00DF5D2E" w:rsidRDefault="00283F62" w:rsidP="00F42833">
            <w:pPr>
              <w:jc w:val="center"/>
              <w:rPr>
                <w:b/>
              </w:rPr>
            </w:pPr>
            <w:r w:rsidRPr="00DF5D2E">
              <w:rPr>
                <w:b/>
              </w:rPr>
              <w:t>23</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72 Краснооктябрьского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87,35</w:t>
            </w:r>
          </w:p>
        </w:tc>
        <w:tc>
          <w:tcPr>
            <w:tcW w:w="1094" w:type="dxa"/>
            <w:vAlign w:val="center"/>
          </w:tcPr>
          <w:p w:rsidR="00283F62" w:rsidRPr="00DF5D2E" w:rsidRDefault="00283F62" w:rsidP="00F42833">
            <w:pPr>
              <w:jc w:val="center"/>
              <w:rPr>
                <w:b/>
              </w:rPr>
            </w:pPr>
            <w:r w:rsidRPr="00DF5D2E">
              <w:rPr>
                <w:b/>
              </w:rPr>
              <w:t>24</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78 Краснооктябрьского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87,08</w:t>
            </w:r>
          </w:p>
        </w:tc>
        <w:tc>
          <w:tcPr>
            <w:tcW w:w="1094" w:type="dxa"/>
            <w:vAlign w:val="center"/>
          </w:tcPr>
          <w:p w:rsidR="00283F62" w:rsidRPr="00DF5D2E" w:rsidRDefault="00283F62" w:rsidP="00F42833">
            <w:pPr>
              <w:jc w:val="center"/>
              <w:rPr>
                <w:b/>
              </w:rPr>
            </w:pPr>
            <w:r w:rsidRPr="00DF5D2E">
              <w:rPr>
                <w:b/>
              </w:rPr>
              <w:t>25</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99 имени дважды Героя Советского Союза А.Г. Кравченко Тракторозаводского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87,03</w:t>
            </w:r>
          </w:p>
        </w:tc>
        <w:tc>
          <w:tcPr>
            <w:tcW w:w="1094" w:type="dxa"/>
            <w:vAlign w:val="center"/>
          </w:tcPr>
          <w:p w:rsidR="00283F62" w:rsidRPr="00DF5D2E" w:rsidRDefault="00283F62" w:rsidP="00F42833">
            <w:pPr>
              <w:jc w:val="center"/>
              <w:rPr>
                <w:b/>
              </w:rPr>
            </w:pPr>
            <w:r w:rsidRPr="00DF5D2E">
              <w:rPr>
                <w:b/>
              </w:rPr>
              <w:t>26</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 72 Краснооктябрьского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86,49</w:t>
            </w:r>
          </w:p>
        </w:tc>
        <w:tc>
          <w:tcPr>
            <w:tcW w:w="1094" w:type="dxa"/>
            <w:vAlign w:val="center"/>
          </w:tcPr>
          <w:p w:rsidR="00283F62" w:rsidRPr="00DF5D2E" w:rsidRDefault="00283F62" w:rsidP="00F42833">
            <w:pPr>
              <w:jc w:val="center"/>
              <w:rPr>
                <w:b/>
              </w:rPr>
            </w:pPr>
            <w:r w:rsidRPr="00DF5D2E">
              <w:rPr>
                <w:b/>
              </w:rPr>
              <w:t>27</w:t>
            </w:r>
          </w:p>
        </w:tc>
      </w:tr>
      <w:tr w:rsidR="00283F62" w:rsidRPr="00DF5D2E" w:rsidTr="00283F62">
        <w:trPr>
          <w:trHeight w:val="340"/>
        </w:trPr>
        <w:tc>
          <w:tcPr>
            <w:tcW w:w="466" w:type="dxa"/>
            <w:shd w:val="clear" w:color="auto" w:fill="auto"/>
            <w:vAlign w:val="center"/>
          </w:tcPr>
          <w:p w:rsidR="00283F62" w:rsidRPr="00DF5D2E" w:rsidRDefault="00283F62" w:rsidP="00F42833">
            <w:pPr>
              <w:pStyle w:val="a4"/>
              <w:numPr>
                <w:ilvl w:val="0"/>
                <w:numId w:val="5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283F62" w:rsidRPr="00DF5D2E" w:rsidRDefault="00283F62" w:rsidP="00F42833">
            <w:pPr>
              <w:jc w:val="both"/>
              <w:rPr>
                <w:color w:val="000000"/>
                <w:sz w:val="24"/>
                <w:szCs w:val="24"/>
              </w:rPr>
            </w:pPr>
            <w:r w:rsidRPr="00DF5D2E">
              <w:rPr>
                <w:color w:val="000000"/>
                <w:sz w:val="24"/>
                <w:szCs w:val="24"/>
              </w:rPr>
              <w:t>Муниципальное общеобразовательное учреждение «Средняя школа с углубленным изучением отдельных предметов № 20 Краснооктябрьского района Волгограда»</w:t>
            </w:r>
          </w:p>
        </w:tc>
        <w:tc>
          <w:tcPr>
            <w:tcW w:w="1621" w:type="dxa"/>
            <w:vAlign w:val="center"/>
          </w:tcPr>
          <w:p w:rsidR="00283F62" w:rsidRPr="00DF5D2E" w:rsidRDefault="00283F62" w:rsidP="00F42833">
            <w:pPr>
              <w:jc w:val="center"/>
            </w:pPr>
            <w:r w:rsidRPr="00DF5D2E">
              <w:rPr>
                <w:i/>
                <w:color w:val="000000"/>
              </w:rPr>
              <w:t>100</w:t>
            </w:r>
          </w:p>
        </w:tc>
        <w:tc>
          <w:tcPr>
            <w:tcW w:w="1121" w:type="dxa"/>
            <w:vAlign w:val="center"/>
          </w:tcPr>
          <w:p w:rsidR="00283F62" w:rsidRPr="00DF5D2E" w:rsidRDefault="00283F62" w:rsidP="00F42833">
            <w:pPr>
              <w:jc w:val="center"/>
              <w:rPr>
                <w:b/>
                <w:color w:val="000000"/>
                <w:sz w:val="20"/>
                <w:szCs w:val="20"/>
              </w:rPr>
            </w:pPr>
            <w:r w:rsidRPr="00DF5D2E">
              <w:rPr>
                <w:b/>
                <w:color w:val="000000"/>
                <w:sz w:val="20"/>
                <w:szCs w:val="20"/>
              </w:rPr>
              <w:t>83,34</w:t>
            </w:r>
          </w:p>
        </w:tc>
        <w:tc>
          <w:tcPr>
            <w:tcW w:w="1094" w:type="dxa"/>
            <w:vAlign w:val="center"/>
          </w:tcPr>
          <w:p w:rsidR="00283F62" w:rsidRPr="00DF5D2E" w:rsidRDefault="00283F62" w:rsidP="00F42833">
            <w:pPr>
              <w:jc w:val="center"/>
              <w:rPr>
                <w:b/>
              </w:rPr>
            </w:pPr>
            <w:r w:rsidRPr="00DF5D2E">
              <w:rPr>
                <w:b/>
              </w:rPr>
              <w:t>28</w:t>
            </w:r>
          </w:p>
        </w:tc>
      </w:tr>
      <w:tr w:rsidR="00283F62" w:rsidRPr="00DF5D2E" w:rsidTr="00FE0BE6">
        <w:trPr>
          <w:trHeight w:val="340"/>
        </w:trPr>
        <w:tc>
          <w:tcPr>
            <w:tcW w:w="9640" w:type="dxa"/>
            <w:gridSpan w:val="5"/>
            <w:shd w:val="clear" w:color="auto" w:fill="auto"/>
            <w:vAlign w:val="center"/>
          </w:tcPr>
          <w:p w:rsidR="00283F62" w:rsidRPr="00DF5D2E" w:rsidRDefault="00283F62" w:rsidP="00F42833">
            <w:pPr>
              <w:ind w:right="60" w:firstLine="709"/>
              <w:jc w:val="center"/>
              <w:rPr>
                <w:sz w:val="24"/>
                <w:szCs w:val="24"/>
              </w:rPr>
            </w:pPr>
            <w:r w:rsidRPr="00DF5D2E">
              <w:rPr>
                <w:rFonts w:eastAsia="Times New Roman"/>
                <w:i/>
                <w:iCs/>
                <w:sz w:val="24"/>
                <w:szCs w:val="24"/>
              </w:rPr>
              <w:t xml:space="preserve"> (организации дополнительного образования)</w:t>
            </w:r>
          </w:p>
        </w:tc>
      </w:tr>
      <w:tr w:rsidR="005A7D4B" w:rsidRPr="00DF5D2E" w:rsidTr="000C0941">
        <w:trPr>
          <w:trHeight w:val="340"/>
        </w:trPr>
        <w:tc>
          <w:tcPr>
            <w:tcW w:w="466" w:type="dxa"/>
            <w:shd w:val="clear" w:color="auto" w:fill="auto"/>
            <w:vAlign w:val="center"/>
          </w:tcPr>
          <w:p w:rsidR="005A7D4B" w:rsidRPr="00DF5D2E" w:rsidRDefault="005A7D4B" w:rsidP="00F42833">
            <w:pPr>
              <w:pStyle w:val="a4"/>
              <w:numPr>
                <w:ilvl w:val="0"/>
                <w:numId w:val="54"/>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A7D4B" w:rsidRPr="00DF5D2E" w:rsidRDefault="005A7D4B" w:rsidP="00F42833">
            <w:pPr>
              <w:jc w:val="both"/>
              <w:rPr>
                <w:rFonts w:eastAsia="Times New Roman"/>
                <w:color w:val="000000"/>
              </w:rPr>
            </w:pPr>
            <w:r w:rsidRPr="00DF5D2E">
              <w:rPr>
                <w:rFonts w:eastAsia="Times New Roman"/>
                <w:color w:val="000000"/>
              </w:rPr>
              <w:t>Муниципальное учреждение дополнительного образования «Центр «Качинец» им. В.А. Шаталова Центрального района Волгограда»</w:t>
            </w:r>
          </w:p>
        </w:tc>
        <w:tc>
          <w:tcPr>
            <w:tcW w:w="1621" w:type="dxa"/>
            <w:vAlign w:val="center"/>
          </w:tcPr>
          <w:p w:rsidR="005A7D4B" w:rsidRPr="00DF5D2E" w:rsidRDefault="005A7D4B" w:rsidP="00F42833">
            <w:pPr>
              <w:jc w:val="center"/>
              <w:rPr>
                <w:rFonts w:eastAsia="Times New Roman"/>
                <w:i/>
                <w:color w:val="000000"/>
                <w:sz w:val="20"/>
                <w:szCs w:val="20"/>
              </w:rPr>
            </w:pPr>
            <w:r w:rsidRPr="00DF5D2E">
              <w:rPr>
                <w:rFonts w:eastAsia="Times New Roman"/>
                <w:i/>
                <w:color w:val="000000"/>
                <w:sz w:val="20"/>
                <w:szCs w:val="20"/>
              </w:rPr>
              <w:t>100</w:t>
            </w:r>
          </w:p>
        </w:tc>
        <w:tc>
          <w:tcPr>
            <w:tcW w:w="1121" w:type="dxa"/>
            <w:vAlign w:val="center"/>
          </w:tcPr>
          <w:p w:rsidR="005A7D4B" w:rsidRPr="00DF5D2E" w:rsidRDefault="005A7D4B" w:rsidP="00F42833">
            <w:pPr>
              <w:jc w:val="center"/>
              <w:rPr>
                <w:rFonts w:eastAsia="Times New Roman"/>
                <w:b/>
                <w:sz w:val="20"/>
                <w:szCs w:val="20"/>
              </w:rPr>
            </w:pPr>
            <w:r w:rsidRPr="00DF5D2E">
              <w:rPr>
                <w:rFonts w:eastAsia="Times New Roman"/>
                <w:b/>
                <w:sz w:val="20"/>
                <w:szCs w:val="20"/>
              </w:rPr>
              <w:t>100,00</w:t>
            </w:r>
          </w:p>
        </w:tc>
        <w:tc>
          <w:tcPr>
            <w:tcW w:w="1094" w:type="dxa"/>
            <w:vMerge w:val="restart"/>
            <w:vAlign w:val="center"/>
          </w:tcPr>
          <w:p w:rsidR="005A7D4B" w:rsidRPr="00DF5D2E" w:rsidRDefault="005A7D4B" w:rsidP="00F42833">
            <w:pPr>
              <w:jc w:val="center"/>
              <w:rPr>
                <w:b/>
              </w:rPr>
            </w:pPr>
            <w:r w:rsidRPr="00DF5D2E">
              <w:rPr>
                <w:b/>
              </w:rPr>
              <w:t>1</w:t>
            </w:r>
          </w:p>
        </w:tc>
      </w:tr>
      <w:tr w:rsidR="005A7D4B" w:rsidRPr="00DF5D2E" w:rsidTr="005A7D4B">
        <w:trPr>
          <w:trHeight w:val="340"/>
        </w:trPr>
        <w:tc>
          <w:tcPr>
            <w:tcW w:w="466" w:type="dxa"/>
            <w:shd w:val="clear" w:color="auto" w:fill="auto"/>
            <w:vAlign w:val="center"/>
          </w:tcPr>
          <w:p w:rsidR="005A7D4B" w:rsidRPr="00DF5D2E" w:rsidRDefault="005A7D4B" w:rsidP="00F42833">
            <w:pPr>
              <w:pStyle w:val="a4"/>
              <w:numPr>
                <w:ilvl w:val="0"/>
                <w:numId w:val="54"/>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A7D4B" w:rsidRPr="00DF5D2E" w:rsidRDefault="005A7D4B" w:rsidP="00F42833">
            <w:pPr>
              <w:jc w:val="both"/>
              <w:rPr>
                <w:rFonts w:eastAsia="Times New Roman"/>
                <w:color w:val="000000"/>
              </w:rPr>
            </w:pPr>
            <w:r w:rsidRPr="00DF5D2E">
              <w:rPr>
                <w:rFonts w:eastAsia="Times New Roman"/>
                <w:color w:val="000000"/>
              </w:rPr>
              <w:t>Муниципальное учреждение дополнительного образования «Пост № 1» Волгограда</w:t>
            </w:r>
          </w:p>
        </w:tc>
        <w:tc>
          <w:tcPr>
            <w:tcW w:w="1621" w:type="dxa"/>
            <w:vAlign w:val="center"/>
          </w:tcPr>
          <w:p w:rsidR="005A7D4B" w:rsidRPr="00DF5D2E" w:rsidRDefault="005A7D4B" w:rsidP="00F42833">
            <w:pPr>
              <w:jc w:val="center"/>
            </w:pPr>
            <w:r w:rsidRPr="00DF5D2E">
              <w:rPr>
                <w:rFonts w:eastAsia="Times New Roman"/>
                <w:i/>
                <w:color w:val="000000"/>
                <w:sz w:val="20"/>
                <w:szCs w:val="20"/>
              </w:rPr>
              <w:t>100</w:t>
            </w:r>
          </w:p>
        </w:tc>
        <w:tc>
          <w:tcPr>
            <w:tcW w:w="1121" w:type="dxa"/>
            <w:vAlign w:val="center"/>
          </w:tcPr>
          <w:p w:rsidR="005A7D4B" w:rsidRPr="00DF5D2E" w:rsidRDefault="005A7D4B" w:rsidP="00F42833">
            <w:pPr>
              <w:jc w:val="center"/>
              <w:rPr>
                <w:rFonts w:eastAsia="Times New Roman"/>
                <w:b/>
                <w:sz w:val="20"/>
                <w:szCs w:val="20"/>
              </w:rPr>
            </w:pPr>
            <w:r w:rsidRPr="00DF5D2E">
              <w:rPr>
                <w:rFonts w:eastAsia="Times New Roman"/>
                <w:b/>
                <w:sz w:val="20"/>
                <w:szCs w:val="20"/>
              </w:rPr>
              <w:t>100,00</w:t>
            </w:r>
          </w:p>
        </w:tc>
        <w:tc>
          <w:tcPr>
            <w:tcW w:w="1094" w:type="dxa"/>
            <w:vMerge/>
            <w:vAlign w:val="center"/>
          </w:tcPr>
          <w:p w:rsidR="005A7D4B" w:rsidRPr="00DF5D2E" w:rsidRDefault="005A7D4B" w:rsidP="00F42833">
            <w:pPr>
              <w:jc w:val="center"/>
              <w:rPr>
                <w:b/>
              </w:rPr>
            </w:pPr>
          </w:p>
        </w:tc>
      </w:tr>
      <w:tr w:rsidR="005A7D4B" w:rsidRPr="00DF5D2E" w:rsidTr="005A7D4B">
        <w:trPr>
          <w:trHeight w:val="340"/>
        </w:trPr>
        <w:tc>
          <w:tcPr>
            <w:tcW w:w="466" w:type="dxa"/>
            <w:shd w:val="clear" w:color="auto" w:fill="auto"/>
            <w:vAlign w:val="center"/>
          </w:tcPr>
          <w:p w:rsidR="005A7D4B" w:rsidRPr="00DF5D2E" w:rsidRDefault="005A7D4B" w:rsidP="00F42833">
            <w:pPr>
              <w:pStyle w:val="a4"/>
              <w:numPr>
                <w:ilvl w:val="0"/>
                <w:numId w:val="54"/>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A7D4B" w:rsidRPr="00DF5D2E" w:rsidRDefault="005A7D4B" w:rsidP="00F42833">
            <w:pPr>
              <w:jc w:val="both"/>
              <w:rPr>
                <w:rFonts w:eastAsia="Times New Roman"/>
                <w:color w:val="000000"/>
              </w:rPr>
            </w:pPr>
            <w:r w:rsidRPr="00DF5D2E">
              <w:rPr>
                <w:rFonts w:eastAsia="Times New Roman"/>
                <w:color w:val="000000"/>
              </w:rPr>
              <w:t>Муниципальное учреждение дополнительного образования Центр «Истоки» Волгограда</w:t>
            </w:r>
          </w:p>
        </w:tc>
        <w:tc>
          <w:tcPr>
            <w:tcW w:w="1621" w:type="dxa"/>
            <w:vAlign w:val="center"/>
          </w:tcPr>
          <w:p w:rsidR="005A7D4B" w:rsidRPr="00DF5D2E" w:rsidRDefault="005A7D4B" w:rsidP="00F42833">
            <w:pPr>
              <w:jc w:val="center"/>
            </w:pPr>
            <w:r w:rsidRPr="00DF5D2E">
              <w:rPr>
                <w:rFonts w:eastAsia="Times New Roman"/>
                <w:i/>
                <w:color w:val="000000"/>
                <w:sz w:val="20"/>
                <w:szCs w:val="20"/>
              </w:rPr>
              <w:t>100</w:t>
            </w:r>
          </w:p>
        </w:tc>
        <w:tc>
          <w:tcPr>
            <w:tcW w:w="1121" w:type="dxa"/>
            <w:vAlign w:val="center"/>
          </w:tcPr>
          <w:p w:rsidR="005A7D4B" w:rsidRPr="00DF5D2E" w:rsidRDefault="005A7D4B" w:rsidP="00F42833">
            <w:pPr>
              <w:jc w:val="center"/>
              <w:rPr>
                <w:rFonts w:eastAsia="Times New Roman"/>
                <w:b/>
                <w:sz w:val="20"/>
                <w:szCs w:val="20"/>
              </w:rPr>
            </w:pPr>
            <w:r w:rsidRPr="00DF5D2E">
              <w:rPr>
                <w:rFonts w:eastAsia="Times New Roman"/>
                <w:b/>
                <w:sz w:val="20"/>
                <w:szCs w:val="20"/>
              </w:rPr>
              <w:t>99,81</w:t>
            </w:r>
          </w:p>
        </w:tc>
        <w:tc>
          <w:tcPr>
            <w:tcW w:w="1094" w:type="dxa"/>
            <w:vAlign w:val="center"/>
          </w:tcPr>
          <w:p w:rsidR="005A7D4B" w:rsidRPr="00DF5D2E" w:rsidRDefault="005A7D4B" w:rsidP="00F42833">
            <w:pPr>
              <w:jc w:val="center"/>
              <w:rPr>
                <w:b/>
              </w:rPr>
            </w:pPr>
            <w:r w:rsidRPr="00DF5D2E">
              <w:rPr>
                <w:b/>
              </w:rPr>
              <w:t>2</w:t>
            </w:r>
          </w:p>
        </w:tc>
      </w:tr>
      <w:tr w:rsidR="005A7D4B" w:rsidRPr="00DF5D2E" w:rsidTr="005A7D4B">
        <w:trPr>
          <w:trHeight w:val="340"/>
        </w:trPr>
        <w:tc>
          <w:tcPr>
            <w:tcW w:w="466" w:type="dxa"/>
            <w:shd w:val="clear" w:color="auto" w:fill="auto"/>
            <w:vAlign w:val="center"/>
          </w:tcPr>
          <w:p w:rsidR="005A7D4B" w:rsidRPr="00DF5D2E" w:rsidRDefault="005A7D4B" w:rsidP="00F42833">
            <w:pPr>
              <w:pStyle w:val="a4"/>
              <w:numPr>
                <w:ilvl w:val="0"/>
                <w:numId w:val="54"/>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A7D4B" w:rsidRPr="00DF5D2E" w:rsidRDefault="005A7D4B" w:rsidP="00F42833">
            <w:pPr>
              <w:jc w:val="both"/>
              <w:rPr>
                <w:rFonts w:eastAsia="Times New Roman"/>
                <w:color w:val="000000"/>
              </w:rPr>
            </w:pPr>
            <w:r w:rsidRPr="00DF5D2E">
              <w:rPr>
                <w:rFonts w:eastAsia="Times New Roman"/>
                <w:color w:val="000000"/>
              </w:rPr>
              <w:t>Муниципальное учреждение дополнительного образования «Детско-юношеский центр Волгограда»</w:t>
            </w:r>
          </w:p>
        </w:tc>
        <w:tc>
          <w:tcPr>
            <w:tcW w:w="1621" w:type="dxa"/>
            <w:vAlign w:val="center"/>
          </w:tcPr>
          <w:p w:rsidR="005A7D4B" w:rsidRPr="00DF5D2E" w:rsidRDefault="005A7D4B" w:rsidP="00F42833">
            <w:pPr>
              <w:jc w:val="center"/>
            </w:pPr>
            <w:r w:rsidRPr="00DF5D2E">
              <w:rPr>
                <w:rFonts w:eastAsia="Times New Roman"/>
                <w:i/>
                <w:color w:val="000000"/>
                <w:sz w:val="20"/>
                <w:szCs w:val="20"/>
              </w:rPr>
              <w:t>100</w:t>
            </w:r>
          </w:p>
        </w:tc>
        <w:tc>
          <w:tcPr>
            <w:tcW w:w="1121" w:type="dxa"/>
            <w:vAlign w:val="center"/>
          </w:tcPr>
          <w:p w:rsidR="005A7D4B" w:rsidRPr="00DF5D2E" w:rsidRDefault="005A7D4B" w:rsidP="00F42833">
            <w:pPr>
              <w:jc w:val="center"/>
              <w:rPr>
                <w:rFonts w:eastAsia="Times New Roman"/>
                <w:b/>
                <w:sz w:val="20"/>
                <w:szCs w:val="20"/>
              </w:rPr>
            </w:pPr>
            <w:r w:rsidRPr="00DF5D2E">
              <w:rPr>
                <w:rFonts w:eastAsia="Times New Roman"/>
                <w:b/>
                <w:sz w:val="20"/>
                <w:szCs w:val="20"/>
              </w:rPr>
              <w:t>99,78</w:t>
            </w:r>
          </w:p>
        </w:tc>
        <w:tc>
          <w:tcPr>
            <w:tcW w:w="1094" w:type="dxa"/>
            <w:vAlign w:val="center"/>
          </w:tcPr>
          <w:p w:rsidR="005A7D4B" w:rsidRPr="00DF5D2E" w:rsidRDefault="005A7D4B" w:rsidP="00F42833">
            <w:pPr>
              <w:jc w:val="center"/>
              <w:rPr>
                <w:b/>
              </w:rPr>
            </w:pPr>
            <w:r w:rsidRPr="00DF5D2E">
              <w:rPr>
                <w:b/>
              </w:rPr>
              <w:t>3</w:t>
            </w:r>
          </w:p>
        </w:tc>
      </w:tr>
      <w:tr w:rsidR="005A7D4B" w:rsidRPr="00DF5D2E" w:rsidTr="005A7D4B">
        <w:trPr>
          <w:trHeight w:val="340"/>
        </w:trPr>
        <w:tc>
          <w:tcPr>
            <w:tcW w:w="466" w:type="dxa"/>
            <w:shd w:val="clear" w:color="auto" w:fill="auto"/>
            <w:vAlign w:val="center"/>
          </w:tcPr>
          <w:p w:rsidR="005A7D4B" w:rsidRPr="00DF5D2E" w:rsidRDefault="005A7D4B" w:rsidP="00F42833">
            <w:pPr>
              <w:pStyle w:val="a4"/>
              <w:numPr>
                <w:ilvl w:val="0"/>
                <w:numId w:val="54"/>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A7D4B" w:rsidRPr="00DF5D2E" w:rsidRDefault="005A7D4B" w:rsidP="00F42833">
            <w:pPr>
              <w:jc w:val="both"/>
              <w:rPr>
                <w:rFonts w:eastAsia="Times New Roman"/>
                <w:color w:val="000000"/>
              </w:rPr>
            </w:pPr>
            <w:r w:rsidRPr="00DF5D2E">
              <w:rPr>
                <w:rFonts w:eastAsia="Times New Roman"/>
                <w:color w:val="000000"/>
              </w:rPr>
              <w:t>Муниципальное учреждение дополнительного образования «Детский Морской Центр им. Н.А. Вилкова Ворошиловского района Волгограда»</w:t>
            </w:r>
          </w:p>
        </w:tc>
        <w:tc>
          <w:tcPr>
            <w:tcW w:w="1621" w:type="dxa"/>
            <w:vAlign w:val="center"/>
          </w:tcPr>
          <w:p w:rsidR="005A7D4B" w:rsidRPr="00DF5D2E" w:rsidRDefault="005A7D4B" w:rsidP="00F42833">
            <w:pPr>
              <w:jc w:val="center"/>
            </w:pPr>
            <w:r w:rsidRPr="00DF5D2E">
              <w:rPr>
                <w:rFonts w:eastAsia="Times New Roman"/>
                <w:i/>
                <w:color w:val="000000"/>
                <w:sz w:val="20"/>
                <w:szCs w:val="20"/>
              </w:rPr>
              <w:t>100</w:t>
            </w:r>
          </w:p>
        </w:tc>
        <w:tc>
          <w:tcPr>
            <w:tcW w:w="1121" w:type="dxa"/>
            <w:vAlign w:val="center"/>
          </w:tcPr>
          <w:p w:rsidR="005A7D4B" w:rsidRPr="00DF5D2E" w:rsidRDefault="005A7D4B" w:rsidP="00F42833">
            <w:pPr>
              <w:jc w:val="center"/>
              <w:rPr>
                <w:rFonts w:eastAsia="Times New Roman"/>
                <w:b/>
                <w:sz w:val="20"/>
                <w:szCs w:val="20"/>
              </w:rPr>
            </w:pPr>
            <w:r w:rsidRPr="00DF5D2E">
              <w:rPr>
                <w:rFonts w:eastAsia="Times New Roman"/>
                <w:b/>
                <w:sz w:val="20"/>
                <w:szCs w:val="20"/>
              </w:rPr>
              <w:t>95,52</w:t>
            </w:r>
          </w:p>
        </w:tc>
        <w:tc>
          <w:tcPr>
            <w:tcW w:w="1094" w:type="dxa"/>
            <w:vAlign w:val="center"/>
          </w:tcPr>
          <w:p w:rsidR="005A7D4B" w:rsidRPr="00DF5D2E" w:rsidRDefault="005A7D4B" w:rsidP="00F42833">
            <w:pPr>
              <w:jc w:val="center"/>
              <w:rPr>
                <w:b/>
              </w:rPr>
            </w:pPr>
            <w:r w:rsidRPr="00DF5D2E">
              <w:rPr>
                <w:b/>
              </w:rPr>
              <w:t>4</w:t>
            </w:r>
          </w:p>
        </w:tc>
      </w:tr>
      <w:tr w:rsidR="00283F62" w:rsidRPr="00DF5D2E" w:rsidTr="00BB7D1A">
        <w:trPr>
          <w:trHeight w:val="340"/>
        </w:trPr>
        <w:tc>
          <w:tcPr>
            <w:tcW w:w="9640" w:type="dxa"/>
            <w:gridSpan w:val="5"/>
            <w:shd w:val="clear" w:color="auto" w:fill="auto"/>
            <w:vAlign w:val="center"/>
          </w:tcPr>
          <w:p w:rsidR="00283F62" w:rsidRPr="00DF5D2E" w:rsidRDefault="00283F62" w:rsidP="00F42833">
            <w:pPr>
              <w:ind w:right="60" w:firstLine="709"/>
              <w:jc w:val="center"/>
              <w:rPr>
                <w:sz w:val="24"/>
                <w:szCs w:val="24"/>
              </w:rPr>
            </w:pPr>
            <w:r w:rsidRPr="00DF5D2E">
              <w:rPr>
                <w:rFonts w:eastAsia="Times New Roman"/>
                <w:i/>
                <w:iCs/>
                <w:sz w:val="24"/>
                <w:szCs w:val="24"/>
              </w:rPr>
              <w:t>(Бюджетные организации дополнительного образования)</w:t>
            </w:r>
          </w:p>
        </w:tc>
      </w:tr>
      <w:tr w:rsidR="000C0941" w:rsidRPr="00DF5D2E" w:rsidTr="000C0941">
        <w:trPr>
          <w:trHeight w:val="340"/>
        </w:trPr>
        <w:tc>
          <w:tcPr>
            <w:tcW w:w="466" w:type="dxa"/>
            <w:shd w:val="clear" w:color="auto" w:fill="auto"/>
            <w:vAlign w:val="center"/>
          </w:tcPr>
          <w:p w:rsidR="000C0941" w:rsidRPr="00DF5D2E" w:rsidRDefault="000C0941"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0C0941" w:rsidRPr="00DF5D2E" w:rsidRDefault="000C0941" w:rsidP="00F42833">
            <w:pPr>
              <w:jc w:val="both"/>
              <w:rPr>
                <w:color w:val="000000"/>
              </w:rPr>
            </w:pPr>
            <w:r w:rsidRPr="00DF5D2E">
              <w:rPr>
                <w:color w:val="000000"/>
              </w:rPr>
              <w:t>Муниципальное бюджетное учреждение дополнительного образования Волгограда «Детская школа искусств № 5»</w:t>
            </w:r>
          </w:p>
        </w:tc>
        <w:tc>
          <w:tcPr>
            <w:tcW w:w="1621" w:type="dxa"/>
            <w:vAlign w:val="center"/>
          </w:tcPr>
          <w:p w:rsidR="000C0941" w:rsidRPr="00DF5D2E" w:rsidRDefault="000C0941" w:rsidP="00F42833">
            <w:pPr>
              <w:jc w:val="center"/>
            </w:pPr>
            <w:r w:rsidRPr="00DF5D2E">
              <w:rPr>
                <w:rFonts w:eastAsia="Times New Roman"/>
                <w:i/>
                <w:color w:val="000000"/>
                <w:sz w:val="20"/>
                <w:szCs w:val="20"/>
              </w:rPr>
              <w:t>100</w:t>
            </w:r>
          </w:p>
        </w:tc>
        <w:tc>
          <w:tcPr>
            <w:tcW w:w="1121" w:type="dxa"/>
            <w:vAlign w:val="center"/>
          </w:tcPr>
          <w:p w:rsidR="000C0941" w:rsidRPr="00DF5D2E" w:rsidRDefault="000C0941" w:rsidP="00F42833">
            <w:pPr>
              <w:jc w:val="center"/>
              <w:rPr>
                <w:b/>
                <w:sz w:val="20"/>
                <w:szCs w:val="20"/>
              </w:rPr>
            </w:pPr>
            <w:r w:rsidRPr="00DF5D2E">
              <w:rPr>
                <w:b/>
                <w:sz w:val="20"/>
                <w:szCs w:val="20"/>
              </w:rPr>
              <w:t>100,00</w:t>
            </w:r>
          </w:p>
        </w:tc>
        <w:tc>
          <w:tcPr>
            <w:tcW w:w="1094" w:type="dxa"/>
            <w:vAlign w:val="center"/>
          </w:tcPr>
          <w:p w:rsidR="000C0941" w:rsidRPr="00DF5D2E" w:rsidRDefault="000C0941" w:rsidP="00F42833">
            <w:pPr>
              <w:jc w:val="center"/>
              <w:rPr>
                <w:b/>
              </w:rPr>
            </w:pPr>
            <w:r w:rsidRPr="00DF5D2E">
              <w:rPr>
                <w:b/>
              </w:rPr>
              <w:t>1</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художественная школа № 1 им. В.В. Фёдорова»</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99,68</w:t>
            </w:r>
          </w:p>
        </w:tc>
        <w:tc>
          <w:tcPr>
            <w:tcW w:w="1094" w:type="dxa"/>
            <w:vAlign w:val="center"/>
          </w:tcPr>
          <w:p w:rsidR="00500B0E" w:rsidRPr="00DF5D2E" w:rsidRDefault="00500B0E" w:rsidP="00F42833">
            <w:pPr>
              <w:jc w:val="center"/>
              <w:rPr>
                <w:b/>
              </w:rPr>
            </w:pPr>
            <w:r w:rsidRPr="00DF5D2E">
              <w:rPr>
                <w:b/>
              </w:rPr>
              <w:t>2</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искусств № 3»</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99,49</w:t>
            </w:r>
          </w:p>
        </w:tc>
        <w:tc>
          <w:tcPr>
            <w:tcW w:w="1094" w:type="dxa"/>
            <w:vAlign w:val="center"/>
          </w:tcPr>
          <w:p w:rsidR="00500B0E" w:rsidRPr="00DF5D2E" w:rsidRDefault="00500B0E" w:rsidP="00F42833">
            <w:pPr>
              <w:jc w:val="center"/>
              <w:rPr>
                <w:b/>
              </w:rPr>
            </w:pPr>
            <w:r w:rsidRPr="00DF5D2E">
              <w:rPr>
                <w:b/>
              </w:rPr>
              <w:t>3</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музыкальная школа № 1»</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99,34</w:t>
            </w:r>
          </w:p>
        </w:tc>
        <w:tc>
          <w:tcPr>
            <w:tcW w:w="1094" w:type="dxa"/>
            <w:vAlign w:val="center"/>
          </w:tcPr>
          <w:p w:rsidR="00500B0E" w:rsidRPr="00DF5D2E" w:rsidRDefault="00500B0E" w:rsidP="00F42833">
            <w:pPr>
              <w:jc w:val="center"/>
              <w:rPr>
                <w:b/>
              </w:rPr>
            </w:pPr>
            <w:r w:rsidRPr="00DF5D2E">
              <w:rPr>
                <w:b/>
              </w:rPr>
              <w:t>4</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хореографического искусства «</w:t>
            </w:r>
            <w:proofErr w:type="spellStart"/>
            <w:r w:rsidRPr="00DF5D2E">
              <w:rPr>
                <w:color w:val="000000"/>
              </w:rPr>
              <w:t>Волжаночка</w:t>
            </w:r>
            <w:proofErr w:type="spellEnd"/>
            <w:r w:rsidRPr="00DF5D2E">
              <w:rPr>
                <w:color w:val="000000"/>
              </w:rPr>
              <w:t>»</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99,21</w:t>
            </w:r>
          </w:p>
        </w:tc>
        <w:tc>
          <w:tcPr>
            <w:tcW w:w="1094" w:type="dxa"/>
            <w:vAlign w:val="center"/>
          </w:tcPr>
          <w:p w:rsidR="00500B0E" w:rsidRPr="00DF5D2E" w:rsidRDefault="00500B0E" w:rsidP="00F42833">
            <w:pPr>
              <w:jc w:val="center"/>
              <w:rPr>
                <w:b/>
              </w:rPr>
            </w:pPr>
            <w:r w:rsidRPr="00DF5D2E">
              <w:rPr>
                <w:b/>
              </w:rPr>
              <w:t>5</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музыкальная школа № 5»</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99,19</w:t>
            </w:r>
          </w:p>
        </w:tc>
        <w:tc>
          <w:tcPr>
            <w:tcW w:w="1094" w:type="dxa"/>
            <w:vAlign w:val="center"/>
          </w:tcPr>
          <w:p w:rsidR="00500B0E" w:rsidRPr="00DF5D2E" w:rsidRDefault="00500B0E" w:rsidP="00F42833">
            <w:pPr>
              <w:jc w:val="center"/>
              <w:rPr>
                <w:b/>
              </w:rPr>
            </w:pPr>
            <w:r w:rsidRPr="00DF5D2E">
              <w:rPr>
                <w:b/>
              </w:rPr>
              <w:t>6</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искусств № 8»</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99,10</w:t>
            </w:r>
          </w:p>
        </w:tc>
        <w:tc>
          <w:tcPr>
            <w:tcW w:w="1094" w:type="dxa"/>
            <w:vAlign w:val="center"/>
          </w:tcPr>
          <w:p w:rsidR="00500B0E" w:rsidRPr="00DF5D2E" w:rsidRDefault="00500B0E" w:rsidP="00F42833">
            <w:pPr>
              <w:jc w:val="center"/>
              <w:rPr>
                <w:b/>
              </w:rPr>
            </w:pPr>
            <w:r w:rsidRPr="00DF5D2E">
              <w:rPr>
                <w:b/>
              </w:rPr>
              <w:t>7</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искусств «Воскресение»</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98,92</w:t>
            </w:r>
          </w:p>
        </w:tc>
        <w:tc>
          <w:tcPr>
            <w:tcW w:w="1094" w:type="dxa"/>
            <w:vAlign w:val="center"/>
          </w:tcPr>
          <w:p w:rsidR="00500B0E" w:rsidRPr="00DF5D2E" w:rsidRDefault="00500B0E" w:rsidP="00F42833">
            <w:pPr>
              <w:jc w:val="center"/>
              <w:rPr>
                <w:b/>
              </w:rPr>
            </w:pPr>
            <w:r w:rsidRPr="00DF5D2E">
              <w:rPr>
                <w:b/>
              </w:rPr>
              <w:t>8</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искусств № 1»</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98,66</w:t>
            </w:r>
          </w:p>
        </w:tc>
        <w:tc>
          <w:tcPr>
            <w:tcW w:w="1094" w:type="dxa"/>
            <w:vAlign w:val="center"/>
          </w:tcPr>
          <w:p w:rsidR="00500B0E" w:rsidRPr="00DF5D2E" w:rsidRDefault="00500B0E" w:rsidP="00F42833">
            <w:pPr>
              <w:jc w:val="center"/>
              <w:rPr>
                <w:b/>
              </w:rPr>
            </w:pPr>
            <w:r w:rsidRPr="00DF5D2E">
              <w:rPr>
                <w:b/>
              </w:rPr>
              <w:t>9</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искусств № 9»</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98,53</w:t>
            </w:r>
          </w:p>
        </w:tc>
        <w:tc>
          <w:tcPr>
            <w:tcW w:w="1094" w:type="dxa"/>
            <w:vAlign w:val="center"/>
          </w:tcPr>
          <w:p w:rsidR="00500B0E" w:rsidRPr="00DF5D2E" w:rsidRDefault="00500B0E" w:rsidP="00F42833">
            <w:pPr>
              <w:jc w:val="center"/>
              <w:rPr>
                <w:b/>
              </w:rPr>
            </w:pPr>
            <w:r w:rsidRPr="00DF5D2E">
              <w:rPr>
                <w:b/>
              </w:rPr>
              <w:t>10</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музыкальная школа № 14»</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98,35</w:t>
            </w:r>
          </w:p>
        </w:tc>
        <w:tc>
          <w:tcPr>
            <w:tcW w:w="1094" w:type="dxa"/>
            <w:vAlign w:val="center"/>
          </w:tcPr>
          <w:p w:rsidR="00500B0E" w:rsidRPr="00DF5D2E" w:rsidRDefault="00500B0E" w:rsidP="00F42833">
            <w:pPr>
              <w:jc w:val="center"/>
              <w:rPr>
                <w:b/>
              </w:rPr>
            </w:pPr>
            <w:r w:rsidRPr="00DF5D2E">
              <w:rPr>
                <w:b/>
              </w:rPr>
              <w:t>11</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музыкальная школа № 13»</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98,13</w:t>
            </w:r>
          </w:p>
        </w:tc>
        <w:tc>
          <w:tcPr>
            <w:tcW w:w="1094" w:type="dxa"/>
            <w:vAlign w:val="center"/>
          </w:tcPr>
          <w:p w:rsidR="00500B0E" w:rsidRPr="00DF5D2E" w:rsidRDefault="00500B0E" w:rsidP="00F42833">
            <w:pPr>
              <w:jc w:val="center"/>
              <w:rPr>
                <w:b/>
              </w:rPr>
            </w:pPr>
            <w:r w:rsidRPr="00DF5D2E">
              <w:rPr>
                <w:b/>
              </w:rPr>
              <w:t>12</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музыкальная школа № 8»</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98,12</w:t>
            </w:r>
          </w:p>
        </w:tc>
        <w:tc>
          <w:tcPr>
            <w:tcW w:w="1094" w:type="dxa"/>
            <w:vAlign w:val="center"/>
          </w:tcPr>
          <w:p w:rsidR="00500B0E" w:rsidRPr="00DF5D2E" w:rsidRDefault="00500B0E" w:rsidP="00F42833">
            <w:pPr>
              <w:jc w:val="center"/>
              <w:rPr>
                <w:b/>
              </w:rPr>
            </w:pPr>
            <w:r w:rsidRPr="00DF5D2E">
              <w:rPr>
                <w:b/>
              </w:rPr>
              <w:t>13</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искусств № 11»</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97,74</w:t>
            </w:r>
          </w:p>
        </w:tc>
        <w:tc>
          <w:tcPr>
            <w:tcW w:w="1094" w:type="dxa"/>
            <w:vAlign w:val="center"/>
          </w:tcPr>
          <w:p w:rsidR="00500B0E" w:rsidRPr="00DF5D2E" w:rsidRDefault="00500B0E" w:rsidP="00F42833">
            <w:pPr>
              <w:jc w:val="center"/>
              <w:rPr>
                <w:b/>
              </w:rPr>
            </w:pPr>
            <w:r w:rsidRPr="00DF5D2E">
              <w:rPr>
                <w:b/>
              </w:rPr>
              <w:t>14</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искусств № 2»</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97,57</w:t>
            </w:r>
          </w:p>
        </w:tc>
        <w:tc>
          <w:tcPr>
            <w:tcW w:w="1094" w:type="dxa"/>
            <w:vAlign w:val="center"/>
          </w:tcPr>
          <w:p w:rsidR="00500B0E" w:rsidRPr="00DF5D2E" w:rsidRDefault="00500B0E" w:rsidP="00F42833">
            <w:pPr>
              <w:jc w:val="center"/>
              <w:rPr>
                <w:b/>
              </w:rPr>
            </w:pPr>
            <w:r w:rsidRPr="00DF5D2E">
              <w:rPr>
                <w:b/>
              </w:rPr>
              <w:t>15</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музыкальная школа № 2»</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96,95</w:t>
            </w:r>
          </w:p>
        </w:tc>
        <w:tc>
          <w:tcPr>
            <w:tcW w:w="1094" w:type="dxa"/>
            <w:vAlign w:val="center"/>
          </w:tcPr>
          <w:p w:rsidR="00500B0E" w:rsidRPr="00DF5D2E" w:rsidRDefault="00500B0E" w:rsidP="00F42833">
            <w:pPr>
              <w:jc w:val="center"/>
              <w:rPr>
                <w:b/>
              </w:rPr>
            </w:pPr>
            <w:r w:rsidRPr="00DF5D2E">
              <w:rPr>
                <w:b/>
              </w:rPr>
              <w:t>16</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искусств имени М.А. Балакирева»</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96,77</w:t>
            </w:r>
          </w:p>
        </w:tc>
        <w:tc>
          <w:tcPr>
            <w:tcW w:w="1094" w:type="dxa"/>
            <w:vAlign w:val="center"/>
          </w:tcPr>
          <w:p w:rsidR="00500B0E" w:rsidRPr="00DF5D2E" w:rsidRDefault="00500B0E" w:rsidP="00F42833">
            <w:pPr>
              <w:jc w:val="center"/>
              <w:rPr>
                <w:b/>
              </w:rPr>
            </w:pPr>
            <w:r w:rsidRPr="00DF5D2E">
              <w:rPr>
                <w:b/>
              </w:rPr>
              <w:t>17</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дополнительного образования Волгограда «Детская школа искусств № 4»</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94,83</w:t>
            </w:r>
          </w:p>
        </w:tc>
        <w:tc>
          <w:tcPr>
            <w:tcW w:w="1094" w:type="dxa"/>
            <w:vAlign w:val="center"/>
          </w:tcPr>
          <w:p w:rsidR="00500B0E" w:rsidRPr="00DF5D2E" w:rsidRDefault="00500B0E" w:rsidP="00F42833">
            <w:pPr>
              <w:jc w:val="center"/>
              <w:rPr>
                <w:b/>
              </w:rPr>
            </w:pPr>
            <w:r w:rsidRPr="00DF5D2E">
              <w:rPr>
                <w:b/>
              </w:rPr>
              <w:t>18</w:t>
            </w:r>
          </w:p>
        </w:tc>
      </w:tr>
      <w:tr w:rsidR="00500B0E" w:rsidRPr="00DF5D2E" w:rsidTr="000C0941">
        <w:trPr>
          <w:trHeight w:val="340"/>
        </w:trPr>
        <w:tc>
          <w:tcPr>
            <w:tcW w:w="466" w:type="dxa"/>
            <w:shd w:val="clear" w:color="auto" w:fill="auto"/>
            <w:vAlign w:val="center"/>
          </w:tcPr>
          <w:p w:rsidR="00500B0E" w:rsidRPr="00DF5D2E" w:rsidRDefault="00500B0E" w:rsidP="00153DF4">
            <w:pPr>
              <w:pStyle w:val="a4"/>
              <w:numPr>
                <w:ilvl w:val="0"/>
                <w:numId w:val="103"/>
              </w:numPr>
              <w:ind w:left="0" w:firstLine="0"/>
              <w:contextualSpacing w:val="0"/>
              <w:jc w:val="center"/>
              <w:rPr>
                <w:rFonts w:ascii="Times New Roman" w:eastAsia="Times New Roman" w:hAnsi="Times New Roman" w:cs="Times New Roman"/>
                <w:sz w:val="16"/>
                <w:szCs w:val="16"/>
              </w:rPr>
            </w:pPr>
          </w:p>
        </w:tc>
        <w:tc>
          <w:tcPr>
            <w:tcW w:w="5338" w:type="dxa"/>
            <w:shd w:val="clear" w:color="auto" w:fill="auto"/>
            <w:vAlign w:val="center"/>
          </w:tcPr>
          <w:p w:rsidR="00500B0E" w:rsidRPr="00DF5D2E" w:rsidRDefault="00500B0E" w:rsidP="00F42833">
            <w:pPr>
              <w:rPr>
                <w:color w:val="000000"/>
              </w:rPr>
            </w:pPr>
            <w:r w:rsidRPr="00DF5D2E">
              <w:rPr>
                <w:color w:val="000000"/>
              </w:rPr>
              <w:t>Муниципальное бюджетное учреждение высшего образования «Волгоградская консерватория (институт) им. П.А. Серебрякова»</w:t>
            </w:r>
          </w:p>
        </w:tc>
        <w:tc>
          <w:tcPr>
            <w:tcW w:w="1621" w:type="dxa"/>
            <w:vAlign w:val="center"/>
          </w:tcPr>
          <w:p w:rsidR="00500B0E" w:rsidRPr="00DF5D2E" w:rsidRDefault="00500B0E" w:rsidP="00F42833">
            <w:pPr>
              <w:jc w:val="center"/>
            </w:pPr>
            <w:r w:rsidRPr="00DF5D2E">
              <w:rPr>
                <w:rFonts w:eastAsia="Times New Roman"/>
                <w:i/>
                <w:color w:val="000000"/>
                <w:sz w:val="20"/>
                <w:szCs w:val="20"/>
              </w:rPr>
              <w:t>100</w:t>
            </w:r>
          </w:p>
        </w:tc>
        <w:tc>
          <w:tcPr>
            <w:tcW w:w="1121" w:type="dxa"/>
            <w:vAlign w:val="center"/>
          </w:tcPr>
          <w:p w:rsidR="00500B0E" w:rsidRPr="00DF5D2E" w:rsidRDefault="00500B0E" w:rsidP="00F42833">
            <w:pPr>
              <w:jc w:val="center"/>
              <w:rPr>
                <w:b/>
                <w:sz w:val="20"/>
                <w:szCs w:val="20"/>
              </w:rPr>
            </w:pPr>
            <w:r w:rsidRPr="00DF5D2E">
              <w:rPr>
                <w:b/>
                <w:sz w:val="20"/>
                <w:szCs w:val="20"/>
              </w:rPr>
              <w:t>86,65</w:t>
            </w:r>
          </w:p>
        </w:tc>
        <w:tc>
          <w:tcPr>
            <w:tcW w:w="1094" w:type="dxa"/>
            <w:vAlign w:val="center"/>
          </w:tcPr>
          <w:p w:rsidR="00500B0E" w:rsidRPr="00DF5D2E" w:rsidRDefault="00500B0E" w:rsidP="00F42833">
            <w:pPr>
              <w:jc w:val="center"/>
              <w:rPr>
                <w:b/>
              </w:rPr>
            </w:pPr>
            <w:r w:rsidRPr="00DF5D2E">
              <w:rPr>
                <w:b/>
              </w:rPr>
              <w:t>19</w:t>
            </w:r>
          </w:p>
        </w:tc>
      </w:tr>
    </w:tbl>
    <w:p w:rsidR="00973D8D" w:rsidRPr="00DF5D2E" w:rsidRDefault="00973D8D" w:rsidP="00F42833">
      <w:pPr>
        <w:ind w:firstLine="709"/>
        <w:jc w:val="both"/>
        <w:rPr>
          <w:sz w:val="24"/>
          <w:szCs w:val="24"/>
        </w:rPr>
      </w:pPr>
    </w:p>
    <w:p w:rsidR="00DF2D35" w:rsidRPr="00DF5D2E" w:rsidRDefault="001B2DB8" w:rsidP="00F42833">
      <w:pPr>
        <w:ind w:firstLine="709"/>
        <w:jc w:val="both"/>
        <w:rPr>
          <w:sz w:val="24"/>
          <w:szCs w:val="24"/>
        </w:rPr>
      </w:pPr>
      <w:r w:rsidRPr="00DF5D2E">
        <w:rPr>
          <w:sz w:val="24"/>
          <w:szCs w:val="24"/>
        </w:rPr>
        <w:t>Данный критерий «</w:t>
      </w:r>
      <w:r w:rsidRPr="00DF5D2E">
        <w:rPr>
          <w:rFonts w:eastAsia="Times New Roman"/>
          <w:sz w:val="24"/>
          <w:szCs w:val="24"/>
        </w:rPr>
        <w:t>Комфортность условий предоставления услуг</w:t>
      </w:r>
      <w:r w:rsidRPr="00DF5D2E">
        <w:rPr>
          <w:sz w:val="24"/>
          <w:szCs w:val="24"/>
        </w:rPr>
        <w:t xml:space="preserve">» представлен пятью позициями оценивания: комфортная зона отдыха или ожидания, оборудованная соответствующей мебелью, наличие и понятность навигации внутри образовательной организации, доступность питьевой воды, наличие и доступность санитарно-гигиенических помещений (их чистота, и т.п.), санитарное состояние помещений образовательной организации. Все оцениваемые образовательные организации </w:t>
      </w:r>
      <w:r w:rsidR="005A7D4B" w:rsidRPr="00DF5D2E">
        <w:rPr>
          <w:sz w:val="24"/>
          <w:szCs w:val="24"/>
        </w:rPr>
        <w:t>Волгограда</w:t>
      </w:r>
      <w:r w:rsidRPr="00DF5D2E">
        <w:rPr>
          <w:sz w:val="24"/>
          <w:szCs w:val="24"/>
        </w:rPr>
        <w:t xml:space="preserve"> набрали по данному показателю довольно высокие баллы:</w:t>
      </w:r>
      <w:r w:rsidR="00DF2D35" w:rsidRPr="00DF5D2E">
        <w:rPr>
          <w:sz w:val="24"/>
          <w:szCs w:val="24"/>
        </w:rPr>
        <w:t xml:space="preserve"> в</w:t>
      </w:r>
      <w:r w:rsidRPr="00DF5D2E">
        <w:rPr>
          <w:sz w:val="24"/>
          <w:szCs w:val="24"/>
        </w:rPr>
        <w:t xml:space="preserve"> </w:t>
      </w:r>
      <w:r w:rsidR="000C0941" w:rsidRPr="00DF5D2E">
        <w:rPr>
          <w:sz w:val="24"/>
          <w:szCs w:val="24"/>
        </w:rPr>
        <w:t>обще</w:t>
      </w:r>
      <w:r w:rsidRPr="00DF5D2E">
        <w:rPr>
          <w:sz w:val="24"/>
          <w:szCs w:val="24"/>
        </w:rPr>
        <w:t xml:space="preserve">образовательных организациях диапазон варьируется от </w:t>
      </w:r>
      <w:r w:rsidR="000C0941" w:rsidRPr="00DF5D2E">
        <w:rPr>
          <w:sz w:val="24"/>
          <w:szCs w:val="24"/>
        </w:rPr>
        <w:t>83,34</w:t>
      </w:r>
      <w:r w:rsidRPr="00DF5D2E">
        <w:rPr>
          <w:sz w:val="24"/>
          <w:szCs w:val="24"/>
        </w:rPr>
        <w:t xml:space="preserve"> до 100 баллов. </w:t>
      </w:r>
    </w:p>
    <w:p w:rsidR="001B2DB8" w:rsidRPr="00DF5D2E" w:rsidRDefault="001B2DB8" w:rsidP="00F42833">
      <w:pPr>
        <w:ind w:firstLine="709"/>
        <w:jc w:val="both"/>
        <w:rPr>
          <w:sz w:val="24"/>
          <w:szCs w:val="24"/>
        </w:rPr>
      </w:pPr>
      <w:r w:rsidRPr="00DF5D2E">
        <w:rPr>
          <w:sz w:val="24"/>
          <w:szCs w:val="24"/>
        </w:rPr>
        <w:t>Максимальный балл и 1-е место по критерию «</w:t>
      </w:r>
      <w:r w:rsidRPr="00DF5D2E">
        <w:rPr>
          <w:rFonts w:eastAsia="Times New Roman"/>
          <w:sz w:val="24"/>
          <w:szCs w:val="24"/>
        </w:rPr>
        <w:t>Комфортность условий предоставления услуг</w:t>
      </w:r>
      <w:r w:rsidRPr="00DF5D2E">
        <w:rPr>
          <w:sz w:val="24"/>
          <w:szCs w:val="24"/>
        </w:rPr>
        <w:t xml:space="preserve">» разделили между собой </w:t>
      </w:r>
      <w:r w:rsidR="000C0941" w:rsidRPr="00DF5D2E">
        <w:rPr>
          <w:sz w:val="24"/>
          <w:szCs w:val="24"/>
        </w:rPr>
        <w:t>7 школ:</w:t>
      </w:r>
      <w:r w:rsidR="00DF2D35" w:rsidRPr="00DF5D2E">
        <w:rPr>
          <w:sz w:val="24"/>
          <w:szCs w:val="24"/>
        </w:rPr>
        <w:t xml:space="preserve"> СШ №№ 62,118, 120 Красноармейского района, №№ 82, 97 Дзержинского района, № 15 Советского района и Вечерняя школа № 10 Кировского района</w:t>
      </w:r>
    </w:p>
    <w:p w:rsidR="001B2DB8" w:rsidRPr="00DF5D2E" w:rsidRDefault="001B2DB8" w:rsidP="00F42833">
      <w:pPr>
        <w:ind w:firstLine="709"/>
        <w:jc w:val="both"/>
        <w:rPr>
          <w:sz w:val="24"/>
          <w:szCs w:val="24"/>
        </w:rPr>
      </w:pPr>
      <w:r w:rsidRPr="00DF5D2E">
        <w:rPr>
          <w:sz w:val="24"/>
          <w:szCs w:val="24"/>
        </w:rPr>
        <w:t xml:space="preserve">Средний балл </w:t>
      </w:r>
      <w:r w:rsidR="00DF2D35" w:rsidRPr="00DF5D2E">
        <w:rPr>
          <w:sz w:val="24"/>
          <w:szCs w:val="24"/>
        </w:rPr>
        <w:t>95,17</w:t>
      </w:r>
      <w:r w:rsidRPr="00DF5D2E">
        <w:rPr>
          <w:sz w:val="24"/>
          <w:szCs w:val="24"/>
        </w:rPr>
        <w:t xml:space="preserve"> преодолели </w:t>
      </w:r>
      <w:r w:rsidR="00DF2D35" w:rsidRPr="00DF5D2E">
        <w:rPr>
          <w:sz w:val="24"/>
          <w:szCs w:val="24"/>
        </w:rPr>
        <w:t>19 школ</w:t>
      </w:r>
      <w:r w:rsidRPr="00DF5D2E">
        <w:rPr>
          <w:sz w:val="24"/>
          <w:szCs w:val="24"/>
        </w:rPr>
        <w:t xml:space="preserve"> или 5</w:t>
      </w:r>
      <w:r w:rsidR="00DF2D35" w:rsidRPr="00DF5D2E">
        <w:rPr>
          <w:sz w:val="24"/>
          <w:szCs w:val="24"/>
        </w:rPr>
        <w:t>4</w:t>
      </w:r>
      <w:r w:rsidRPr="00DF5D2E">
        <w:rPr>
          <w:sz w:val="24"/>
          <w:szCs w:val="24"/>
        </w:rPr>
        <w:t xml:space="preserve"> % учреждений. </w:t>
      </w:r>
    </w:p>
    <w:p w:rsidR="001B2DB8" w:rsidRPr="00DF5D2E" w:rsidRDefault="001B2DB8" w:rsidP="00F42833">
      <w:pPr>
        <w:ind w:firstLine="709"/>
        <w:jc w:val="both"/>
        <w:rPr>
          <w:sz w:val="24"/>
          <w:szCs w:val="24"/>
        </w:rPr>
      </w:pPr>
      <w:r w:rsidRPr="00DF5D2E">
        <w:rPr>
          <w:sz w:val="24"/>
          <w:szCs w:val="24"/>
        </w:rPr>
        <w:t xml:space="preserve">Среди учреждений дополнительного образования </w:t>
      </w:r>
      <w:r w:rsidR="00DF2D35" w:rsidRPr="00DF5D2E">
        <w:rPr>
          <w:sz w:val="24"/>
          <w:szCs w:val="24"/>
        </w:rPr>
        <w:t>максимальный</w:t>
      </w:r>
      <w:r w:rsidRPr="00DF5D2E">
        <w:rPr>
          <w:sz w:val="24"/>
          <w:szCs w:val="24"/>
        </w:rPr>
        <w:t xml:space="preserve"> балл</w:t>
      </w:r>
      <w:r w:rsidR="00DF2D35" w:rsidRPr="00DF5D2E">
        <w:rPr>
          <w:sz w:val="24"/>
          <w:szCs w:val="24"/>
        </w:rPr>
        <w:t xml:space="preserve"> разделили сразу два </w:t>
      </w:r>
      <w:r w:rsidR="00500B0E" w:rsidRPr="00DF5D2E">
        <w:rPr>
          <w:sz w:val="24"/>
          <w:szCs w:val="24"/>
        </w:rPr>
        <w:t>учреждения</w:t>
      </w:r>
      <w:r w:rsidR="00DF2D35" w:rsidRPr="00DF5D2E">
        <w:rPr>
          <w:sz w:val="24"/>
          <w:szCs w:val="24"/>
        </w:rPr>
        <w:t>: Центр «Качинец» и Пост № 1. Средний балл</w:t>
      </w:r>
      <w:r w:rsidR="00500B0E" w:rsidRPr="00DF5D2E">
        <w:rPr>
          <w:sz w:val="24"/>
          <w:szCs w:val="24"/>
        </w:rPr>
        <w:t xml:space="preserve"> (99,02) преодолели 4 из пяти учреждения или 80%.</w:t>
      </w:r>
    </w:p>
    <w:p w:rsidR="00500B0E" w:rsidRPr="00DF5D2E" w:rsidRDefault="00500B0E" w:rsidP="00F42833">
      <w:pPr>
        <w:ind w:firstLine="709"/>
        <w:jc w:val="both"/>
        <w:rPr>
          <w:sz w:val="24"/>
          <w:szCs w:val="24"/>
        </w:rPr>
      </w:pPr>
      <w:r w:rsidRPr="00DF5D2E">
        <w:rPr>
          <w:sz w:val="24"/>
          <w:szCs w:val="24"/>
        </w:rPr>
        <w:t>Среди бюджетных учреждений дополнительного образования максимальный балл у Детской школы искусств № 5. Средний балл (97,74) преодолели 14 из 19 учреждений или 74%.</w:t>
      </w:r>
    </w:p>
    <w:p w:rsidR="00DF2D35" w:rsidRPr="00DF5D2E" w:rsidRDefault="00DF2D35" w:rsidP="00F42833">
      <w:pPr>
        <w:ind w:firstLine="709"/>
        <w:jc w:val="center"/>
        <w:rPr>
          <w:sz w:val="24"/>
          <w:szCs w:val="24"/>
        </w:rPr>
      </w:pPr>
    </w:p>
    <w:p w:rsidR="00DF2D35" w:rsidRPr="00DF5D2E" w:rsidRDefault="00DF2D35" w:rsidP="00F42833">
      <w:pPr>
        <w:ind w:firstLine="709"/>
        <w:jc w:val="center"/>
        <w:rPr>
          <w:sz w:val="24"/>
          <w:szCs w:val="24"/>
        </w:rPr>
      </w:pPr>
    </w:p>
    <w:p w:rsidR="00DF2D35" w:rsidRPr="00DF5D2E" w:rsidRDefault="00DF2D35" w:rsidP="00F42833">
      <w:pPr>
        <w:ind w:firstLine="709"/>
        <w:jc w:val="center"/>
        <w:rPr>
          <w:sz w:val="24"/>
          <w:szCs w:val="24"/>
        </w:rPr>
      </w:pPr>
    </w:p>
    <w:p w:rsidR="00DF2D35" w:rsidRPr="00DF5D2E" w:rsidRDefault="00DF2D35" w:rsidP="00F42833">
      <w:pPr>
        <w:ind w:firstLine="709"/>
        <w:jc w:val="center"/>
        <w:rPr>
          <w:sz w:val="24"/>
          <w:szCs w:val="24"/>
        </w:rPr>
      </w:pPr>
    </w:p>
    <w:p w:rsidR="00A359E5" w:rsidRPr="00DF5D2E" w:rsidRDefault="00A359E5" w:rsidP="00F42833">
      <w:pPr>
        <w:ind w:firstLine="709"/>
        <w:jc w:val="center"/>
        <w:rPr>
          <w:sz w:val="24"/>
          <w:szCs w:val="24"/>
        </w:rPr>
      </w:pPr>
    </w:p>
    <w:p w:rsidR="00A359E5" w:rsidRPr="00DF5D2E" w:rsidRDefault="00A359E5" w:rsidP="00F42833">
      <w:pPr>
        <w:ind w:firstLine="709"/>
        <w:jc w:val="center"/>
        <w:rPr>
          <w:sz w:val="24"/>
          <w:szCs w:val="24"/>
        </w:rPr>
      </w:pPr>
    </w:p>
    <w:p w:rsidR="00A359E5" w:rsidRPr="00DF5D2E" w:rsidRDefault="00A359E5" w:rsidP="00F42833">
      <w:pPr>
        <w:ind w:firstLine="709"/>
        <w:jc w:val="center"/>
        <w:rPr>
          <w:sz w:val="24"/>
          <w:szCs w:val="24"/>
        </w:rPr>
      </w:pPr>
    </w:p>
    <w:p w:rsidR="00DF2D35" w:rsidRPr="00DF5D2E" w:rsidRDefault="00DF2D35" w:rsidP="00F42833">
      <w:pPr>
        <w:ind w:firstLine="709"/>
        <w:jc w:val="center"/>
        <w:rPr>
          <w:sz w:val="24"/>
          <w:szCs w:val="24"/>
        </w:rPr>
      </w:pPr>
    </w:p>
    <w:p w:rsidR="0002648B" w:rsidRPr="00DF5D2E" w:rsidRDefault="00A71893" w:rsidP="00F42833">
      <w:pPr>
        <w:ind w:firstLine="709"/>
        <w:jc w:val="center"/>
        <w:rPr>
          <w:rFonts w:eastAsia="Times New Roman"/>
          <w:i/>
          <w:iCs/>
          <w:sz w:val="24"/>
          <w:szCs w:val="24"/>
        </w:rPr>
      </w:pPr>
      <w:r w:rsidRPr="00DF5D2E">
        <w:rPr>
          <w:sz w:val="24"/>
          <w:szCs w:val="24"/>
        </w:rPr>
        <w:lastRenderedPageBreak/>
        <w:t>Диаграмма</w:t>
      </w:r>
      <w:r w:rsidRPr="00DF5D2E">
        <w:rPr>
          <w:rFonts w:eastAsia="Times New Roman"/>
          <w:b/>
          <w:bCs/>
          <w:kern w:val="36"/>
          <w:sz w:val="24"/>
          <w:szCs w:val="24"/>
        </w:rPr>
        <w:t xml:space="preserve"> К</w:t>
      </w:r>
      <w:r w:rsidR="00C33A9B" w:rsidRPr="00DF5D2E">
        <w:rPr>
          <w:rFonts w:eastAsia="Times New Roman"/>
          <w:b/>
          <w:bCs/>
          <w:kern w:val="36"/>
          <w:sz w:val="24"/>
          <w:szCs w:val="24"/>
        </w:rPr>
        <w:t>ритерий 2</w:t>
      </w:r>
      <w:r w:rsidRPr="00DF5D2E">
        <w:rPr>
          <w:rFonts w:eastAsia="Times New Roman"/>
          <w:b/>
          <w:bCs/>
          <w:kern w:val="36"/>
          <w:sz w:val="24"/>
          <w:szCs w:val="24"/>
        </w:rPr>
        <w:t xml:space="preserve"> </w:t>
      </w:r>
      <w:r w:rsidR="0002648B" w:rsidRPr="00DF5D2E">
        <w:rPr>
          <w:rFonts w:eastAsia="Times New Roman"/>
          <w:i/>
          <w:iCs/>
          <w:sz w:val="24"/>
          <w:szCs w:val="24"/>
        </w:rPr>
        <w:t>«</w:t>
      </w:r>
      <w:r w:rsidR="0002648B" w:rsidRPr="00DF5D2E">
        <w:rPr>
          <w:rFonts w:eastAsia="Times New Roman"/>
          <w:i/>
          <w:sz w:val="24"/>
          <w:szCs w:val="24"/>
        </w:rPr>
        <w:t>Комфортность условий предоставления услуг</w:t>
      </w:r>
      <w:r w:rsidR="0002648B" w:rsidRPr="00DF5D2E">
        <w:rPr>
          <w:rFonts w:eastAsia="Times New Roman"/>
          <w:i/>
          <w:iCs/>
          <w:sz w:val="24"/>
          <w:szCs w:val="24"/>
        </w:rPr>
        <w:t>»</w:t>
      </w:r>
    </w:p>
    <w:p w:rsidR="00E57BEE" w:rsidRPr="00DF5D2E" w:rsidRDefault="00E57BEE" w:rsidP="00F42833">
      <w:pPr>
        <w:ind w:firstLine="709"/>
        <w:jc w:val="center"/>
        <w:rPr>
          <w:rFonts w:eastAsia="Times New Roman"/>
          <w:b/>
          <w:i/>
          <w:iCs/>
          <w:sz w:val="24"/>
          <w:szCs w:val="24"/>
        </w:rPr>
      </w:pPr>
      <w:r w:rsidRPr="00DF5D2E">
        <w:rPr>
          <w:rFonts w:eastAsia="Times New Roman"/>
          <w:b/>
          <w:i/>
          <w:iCs/>
          <w:sz w:val="24"/>
          <w:szCs w:val="24"/>
        </w:rPr>
        <w:t>Общеобразовательные организации (Диапазон значений)</w:t>
      </w:r>
    </w:p>
    <w:p w:rsidR="00E57BEE" w:rsidRPr="00DF5D2E" w:rsidRDefault="00E57BEE" w:rsidP="00F42833">
      <w:pPr>
        <w:rPr>
          <w:rFonts w:eastAsia="Times New Roman"/>
          <w:b/>
          <w:bCs/>
          <w:kern w:val="36"/>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DF5D2E">
        <w:rPr>
          <w:noProof/>
          <w:sz w:val="12"/>
          <w:szCs w:val="12"/>
        </w:rPr>
        <mc:AlternateContent>
          <mc:Choice Requires="wps">
            <w:drawing>
              <wp:anchor distT="0" distB="0" distL="114300" distR="114300" simplePos="0" relativeHeight="251664384" behindDoc="0" locked="0" layoutInCell="1" allowOverlap="1" wp14:anchorId="307E1B22" wp14:editId="70E3BAAB">
                <wp:simplePos x="0" y="0"/>
                <wp:positionH relativeFrom="column">
                  <wp:posOffset>5205046</wp:posOffset>
                </wp:positionH>
                <wp:positionV relativeFrom="paragraph">
                  <wp:posOffset>209551</wp:posOffset>
                </wp:positionV>
                <wp:extent cx="1181393" cy="253218"/>
                <wp:effectExtent l="0" t="0" r="19050" b="13970"/>
                <wp:wrapNone/>
                <wp:docPr id="20" name="Надпись 20"/>
                <wp:cNvGraphicFramePr/>
                <a:graphic xmlns:a="http://schemas.openxmlformats.org/drawingml/2006/main">
                  <a:graphicData uri="http://schemas.microsoft.com/office/word/2010/wordprocessingShape">
                    <wps:wsp>
                      <wps:cNvSpPr txBox="1"/>
                      <wps:spPr>
                        <a:xfrm>
                          <a:off x="0" y="0"/>
                          <a:ext cx="1181393" cy="253218"/>
                        </a:xfrm>
                        <a:prstGeom prst="rect">
                          <a:avLst/>
                        </a:prstGeom>
                        <a:solidFill>
                          <a:schemeClr val="lt1"/>
                        </a:solidFill>
                        <a:ln w="6350">
                          <a:solidFill>
                            <a:schemeClr val="bg1"/>
                          </a:solidFill>
                        </a:ln>
                      </wps:spPr>
                      <wps:txbx>
                        <w:txbxContent>
                          <w:p w:rsidR="004011DC" w:rsidRPr="00C935C1" w:rsidRDefault="004011DC" w:rsidP="00E57BEE">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 w14:anchorId="307E1B22" id="Надпись 20" o:spid="_x0000_s1027" type="#_x0000_t202" style="position:absolute;margin-left:409.85pt;margin-top:16.5pt;width:93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" fillcolor="white [3201]" strokecolor="white [3212]" strokeweight=".5pt">
                <v:textbox>
                  <w:txbxContent>
                    <w:p w:rsidR="004011DC" w:rsidRPr="00C935C1" w:rsidRDefault="004011DC" w:rsidP="00E57BEE">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v:textbox>
              </v:shape>
            </w:pict>
          </mc:Fallback>
        </mc:AlternateContent>
      </w:r>
      <w:r w:rsidRPr="00DF5D2E">
        <w:rPr>
          <w:noProof/>
          <w:sz w:val="12"/>
          <w:szCs w:val="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6B7D31B9" wp14:editId="3CE96CEF">
            <wp:extent cx="6374765" cy="7996408"/>
            <wp:effectExtent l="0" t="0" r="6985" b="508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rsidR="00E57BEE" w:rsidRPr="00DF5D2E" w:rsidRDefault="00E57BEE" w:rsidP="00F42833">
      <w:pPr>
        <w:ind w:firstLine="709"/>
        <w:jc w:val="both"/>
        <w:rPr>
          <w:rFonts w:eastAsia="Times New Roman"/>
          <w:b/>
          <w:bCs/>
          <w:kern w:val="36"/>
          <w:sz w:val="28"/>
          <w:szCs w:val="28"/>
        </w:rPr>
      </w:pPr>
    </w:p>
    <w:p w:rsidR="00E57BEE" w:rsidRPr="00DF5D2E" w:rsidRDefault="00E57BEE" w:rsidP="00F42833">
      <w:pPr>
        <w:ind w:firstLine="709"/>
        <w:jc w:val="center"/>
        <w:rPr>
          <w:rFonts w:eastAsia="Times New Roman"/>
          <w:bCs/>
          <w:kern w:val="36"/>
          <w:sz w:val="24"/>
          <w:szCs w:val="24"/>
        </w:rPr>
      </w:pPr>
    </w:p>
    <w:p w:rsidR="00E57BEE" w:rsidRPr="00DF5D2E" w:rsidRDefault="00E57BEE" w:rsidP="00F42833">
      <w:pPr>
        <w:ind w:firstLine="709"/>
        <w:jc w:val="center"/>
        <w:rPr>
          <w:rFonts w:eastAsia="Times New Roman"/>
          <w:bCs/>
          <w:kern w:val="36"/>
          <w:sz w:val="24"/>
          <w:szCs w:val="24"/>
        </w:rPr>
      </w:pPr>
    </w:p>
    <w:p w:rsidR="00E57BEE" w:rsidRPr="00DF5D2E" w:rsidRDefault="00E57BEE" w:rsidP="00F42833">
      <w:pPr>
        <w:ind w:firstLine="709"/>
        <w:jc w:val="center"/>
        <w:rPr>
          <w:rFonts w:eastAsia="Times New Roman"/>
          <w:bCs/>
          <w:kern w:val="36"/>
          <w:sz w:val="24"/>
          <w:szCs w:val="24"/>
        </w:rPr>
      </w:pPr>
    </w:p>
    <w:p w:rsidR="00E57BEE" w:rsidRPr="00DF5D2E" w:rsidRDefault="00E57BEE" w:rsidP="00F42833">
      <w:pPr>
        <w:ind w:firstLine="709"/>
        <w:jc w:val="center"/>
        <w:rPr>
          <w:rFonts w:eastAsia="Times New Roman"/>
          <w:bCs/>
          <w:kern w:val="36"/>
          <w:sz w:val="24"/>
          <w:szCs w:val="24"/>
        </w:rPr>
      </w:pPr>
    </w:p>
    <w:p w:rsidR="00A359E5" w:rsidRPr="00DF5D2E" w:rsidRDefault="00A359E5" w:rsidP="00F42833">
      <w:pPr>
        <w:ind w:firstLine="709"/>
        <w:jc w:val="center"/>
        <w:rPr>
          <w:rFonts w:eastAsia="Times New Roman"/>
          <w:bCs/>
          <w:kern w:val="36"/>
          <w:sz w:val="24"/>
          <w:szCs w:val="24"/>
        </w:rPr>
      </w:pPr>
    </w:p>
    <w:p w:rsidR="00E57BEE" w:rsidRPr="00DF5D2E" w:rsidRDefault="00E57BEE" w:rsidP="00F42833">
      <w:pPr>
        <w:ind w:firstLine="709"/>
        <w:jc w:val="center"/>
        <w:rPr>
          <w:rFonts w:eastAsia="Times New Roman"/>
          <w:bCs/>
          <w:kern w:val="36"/>
          <w:sz w:val="24"/>
          <w:szCs w:val="24"/>
        </w:rPr>
      </w:pPr>
    </w:p>
    <w:p w:rsidR="00E57BEE" w:rsidRPr="00DF5D2E" w:rsidRDefault="00E57BEE" w:rsidP="00F42833">
      <w:pPr>
        <w:ind w:firstLine="709"/>
        <w:jc w:val="center"/>
        <w:rPr>
          <w:rFonts w:eastAsia="Times New Roman"/>
          <w:i/>
          <w:iCs/>
          <w:sz w:val="24"/>
          <w:szCs w:val="24"/>
        </w:rPr>
      </w:pPr>
      <w:r w:rsidRPr="00DF5D2E">
        <w:rPr>
          <w:rFonts w:eastAsia="Times New Roman"/>
          <w:i/>
          <w:iCs/>
          <w:sz w:val="24"/>
          <w:szCs w:val="24"/>
        </w:rPr>
        <w:lastRenderedPageBreak/>
        <w:t>«</w:t>
      </w:r>
      <w:r w:rsidRPr="00DF5D2E">
        <w:rPr>
          <w:rFonts w:eastAsia="Times New Roman"/>
          <w:i/>
          <w:sz w:val="24"/>
          <w:szCs w:val="24"/>
        </w:rPr>
        <w:t>Комфортность условий предоставления услуг</w:t>
      </w:r>
      <w:r w:rsidRPr="00DF5D2E">
        <w:rPr>
          <w:rFonts w:eastAsia="Times New Roman"/>
          <w:i/>
          <w:iCs/>
          <w:sz w:val="24"/>
          <w:szCs w:val="24"/>
        </w:rPr>
        <w:t>»</w:t>
      </w:r>
    </w:p>
    <w:p w:rsidR="00E57BEE" w:rsidRPr="00DF5D2E" w:rsidRDefault="00E57BEE" w:rsidP="00F42833">
      <w:pPr>
        <w:ind w:firstLine="709"/>
        <w:jc w:val="center"/>
        <w:rPr>
          <w:rFonts w:eastAsia="Times New Roman"/>
          <w:b/>
          <w:i/>
          <w:iCs/>
          <w:sz w:val="24"/>
          <w:szCs w:val="24"/>
        </w:rPr>
      </w:pPr>
      <w:r w:rsidRPr="00DF5D2E">
        <w:rPr>
          <w:rFonts w:eastAsia="Times New Roman"/>
          <w:b/>
          <w:i/>
          <w:iCs/>
          <w:sz w:val="24"/>
          <w:szCs w:val="24"/>
        </w:rPr>
        <w:t>Организации дополнительного образования (Диапазон значений)</w:t>
      </w:r>
    </w:p>
    <w:p w:rsidR="00E57BEE" w:rsidRPr="00DF5D2E" w:rsidRDefault="00E57BEE" w:rsidP="00F42833">
      <w:pPr>
        <w:ind w:firstLine="709"/>
        <w:jc w:val="both"/>
        <w:rPr>
          <w:rFonts w:eastAsia="Times New Roman"/>
          <w:b/>
          <w:bCs/>
          <w:kern w:val="36"/>
          <w:sz w:val="28"/>
          <w:szCs w:val="28"/>
        </w:rPr>
      </w:pPr>
    </w:p>
    <w:p w:rsidR="00E57BEE" w:rsidRPr="00DF5D2E" w:rsidRDefault="00E57BEE" w:rsidP="00F42833">
      <w:pPr>
        <w:ind w:firstLine="709"/>
        <w:jc w:val="both"/>
        <w:rPr>
          <w:rFonts w:eastAsia="Times New Roman"/>
          <w:b/>
          <w:bCs/>
          <w:kern w:val="36"/>
          <w:sz w:val="28"/>
          <w:szCs w:val="28"/>
        </w:rPr>
      </w:pPr>
      <w:r w:rsidRPr="00DF5D2E">
        <w:rPr>
          <w:noProof/>
          <w:sz w:val="28"/>
          <w:szCs w:val="28"/>
          <w:shd w:val="clear" w:color="auto" w:fill="FF0000"/>
        </w:rPr>
        <w:drawing>
          <wp:inline distT="0" distB="0" distL="0" distR="0" wp14:anchorId="6204E7DC" wp14:editId="713FD75C">
            <wp:extent cx="5810250" cy="814387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rsidR="00E57BEE" w:rsidRPr="00DF5D2E" w:rsidRDefault="00E57BEE" w:rsidP="00F42833">
      <w:pPr>
        <w:ind w:firstLine="709"/>
        <w:jc w:val="both"/>
        <w:rPr>
          <w:rFonts w:eastAsia="Times New Roman"/>
          <w:b/>
          <w:bCs/>
          <w:kern w:val="36"/>
          <w:sz w:val="28"/>
          <w:szCs w:val="28"/>
        </w:rPr>
      </w:pPr>
    </w:p>
    <w:p w:rsidR="00E57BEE" w:rsidRPr="00DF5D2E" w:rsidRDefault="00E57BEE" w:rsidP="00F42833">
      <w:pPr>
        <w:ind w:firstLine="709"/>
        <w:jc w:val="center"/>
        <w:rPr>
          <w:rFonts w:eastAsia="Times New Roman"/>
          <w:bCs/>
          <w:kern w:val="36"/>
          <w:sz w:val="24"/>
          <w:szCs w:val="24"/>
        </w:rPr>
      </w:pPr>
    </w:p>
    <w:p w:rsidR="00E57BEE" w:rsidRPr="00DF5D2E" w:rsidRDefault="00E57BEE" w:rsidP="00F42833">
      <w:pPr>
        <w:ind w:firstLine="709"/>
        <w:jc w:val="center"/>
        <w:rPr>
          <w:rFonts w:eastAsia="Times New Roman"/>
          <w:bCs/>
          <w:kern w:val="36"/>
          <w:sz w:val="24"/>
          <w:szCs w:val="24"/>
        </w:rPr>
      </w:pPr>
    </w:p>
    <w:p w:rsidR="00A359E5" w:rsidRPr="00DF5D2E" w:rsidRDefault="00A359E5" w:rsidP="00F42833">
      <w:pPr>
        <w:ind w:firstLine="709"/>
        <w:jc w:val="center"/>
        <w:rPr>
          <w:rFonts w:eastAsia="Times New Roman"/>
          <w:bCs/>
          <w:kern w:val="36"/>
          <w:sz w:val="24"/>
          <w:szCs w:val="24"/>
        </w:rPr>
      </w:pPr>
    </w:p>
    <w:p w:rsidR="00E57BEE" w:rsidRPr="00DF5D2E" w:rsidRDefault="00E57BEE" w:rsidP="00F42833">
      <w:pPr>
        <w:ind w:firstLine="709"/>
        <w:jc w:val="center"/>
        <w:rPr>
          <w:rFonts w:eastAsia="Times New Roman"/>
          <w:i/>
          <w:iCs/>
          <w:sz w:val="24"/>
          <w:szCs w:val="24"/>
        </w:rPr>
      </w:pPr>
    </w:p>
    <w:p w:rsidR="00E57BEE" w:rsidRPr="00DF5D2E" w:rsidRDefault="00E57BEE" w:rsidP="00F42833">
      <w:pPr>
        <w:ind w:firstLine="709"/>
        <w:jc w:val="center"/>
        <w:rPr>
          <w:rFonts w:eastAsia="Times New Roman"/>
          <w:i/>
          <w:iCs/>
          <w:sz w:val="24"/>
          <w:szCs w:val="24"/>
        </w:rPr>
      </w:pPr>
      <w:r w:rsidRPr="00DF5D2E">
        <w:rPr>
          <w:rFonts w:eastAsia="Times New Roman"/>
          <w:i/>
          <w:iCs/>
          <w:sz w:val="24"/>
          <w:szCs w:val="24"/>
        </w:rPr>
        <w:lastRenderedPageBreak/>
        <w:t>«</w:t>
      </w:r>
      <w:r w:rsidRPr="00DF5D2E">
        <w:rPr>
          <w:rFonts w:eastAsia="Times New Roman"/>
          <w:i/>
          <w:sz w:val="24"/>
          <w:szCs w:val="24"/>
        </w:rPr>
        <w:t>Комфортность условий предоставления услуг</w:t>
      </w:r>
      <w:r w:rsidRPr="00DF5D2E">
        <w:rPr>
          <w:rFonts w:eastAsia="Times New Roman"/>
          <w:i/>
          <w:iCs/>
          <w:sz w:val="24"/>
          <w:szCs w:val="24"/>
        </w:rPr>
        <w:t>»</w:t>
      </w:r>
    </w:p>
    <w:p w:rsidR="00E57BEE" w:rsidRPr="00DF5D2E" w:rsidRDefault="004F621D" w:rsidP="00F42833">
      <w:pPr>
        <w:ind w:firstLine="709"/>
        <w:jc w:val="center"/>
        <w:rPr>
          <w:rFonts w:eastAsia="Times New Roman"/>
          <w:b/>
          <w:i/>
          <w:iCs/>
          <w:sz w:val="24"/>
          <w:szCs w:val="24"/>
        </w:rPr>
      </w:pPr>
      <w:r w:rsidRPr="00DF5D2E">
        <w:rPr>
          <w:rFonts w:eastAsia="Times New Roman"/>
          <w:b/>
          <w:i/>
          <w:iCs/>
          <w:sz w:val="24"/>
          <w:szCs w:val="24"/>
        </w:rPr>
        <w:t>Бюджетные о</w:t>
      </w:r>
      <w:r w:rsidR="00E57BEE" w:rsidRPr="00DF5D2E">
        <w:rPr>
          <w:rFonts w:eastAsia="Times New Roman"/>
          <w:b/>
          <w:i/>
          <w:iCs/>
          <w:sz w:val="24"/>
          <w:szCs w:val="24"/>
        </w:rPr>
        <w:t>рганизации дополнительного образования (Диапазон значений)</w:t>
      </w:r>
    </w:p>
    <w:p w:rsidR="00E57BEE" w:rsidRPr="00DF5D2E" w:rsidRDefault="00E57BEE" w:rsidP="00F42833">
      <w:pPr>
        <w:ind w:firstLine="709"/>
        <w:jc w:val="both"/>
        <w:rPr>
          <w:rFonts w:eastAsia="Times New Roman"/>
          <w:b/>
          <w:bCs/>
          <w:kern w:val="36"/>
          <w:sz w:val="28"/>
          <w:szCs w:val="28"/>
        </w:rPr>
      </w:pPr>
    </w:p>
    <w:p w:rsidR="00E57BEE" w:rsidRPr="00DF5D2E" w:rsidRDefault="00E57BEE" w:rsidP="00F42833">
      <w:pPr>
        <w:rPr>
          <w:rFonts w:eastAsia="Times New Roman"/>
          <w:b/>
          <w:bCs/>
          <w:kern w:val="36"/>
          <w:sz w:val="28"/>
          <w:szCs w:val="28"/>
        </w:rPr>
      </w:pPr>
      <w:r w:rsidRPr="00DF5D2E">
        <w:rPr>
          <w:noProof/>
          <w:sz w:val="28"/>
          <w:szCs w:val="28"/>
          <w:shd w:val="clear" w:color="auto" w:fill="FF0000"/>
        </w:rPr>
        <w:drawing>
          <wp:inline distT="0" distB="0" distL="0" distR="0" wp14:anchorId="3935C89A" wp14:editId="5F5D903D">
            <wp:extent cx="6376946" cy="8143875"/>
            <wp:effectExtent l="0" t="0" r="508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rsidR="00E57BEE" w:rsidRPr="00DF5D2E" w:rsidRDefault="00E57BEE" w:rsidP="00F42833">
      <w:pPr>
        <w:ind w:firstLine="709"/>
        <w:jc w:val="both"/>
        <w:rPr>
          <w:rFonts w:eastAsia="Times New Roman"/>
          <w:b/>
          <w:bCs/>
          <w:kern w:val="36"/>
          <w:sz w:val="28"/>
          <w:szCs w:val="28"/>
        </w:rPr>
      </w:pPr>
    </w:p>
    <w:p w:rsidR="00E57BEE" w:rsidRPr="00DF5D2E" w:rsidRDefault="00E57BEE" w:rsidP="00F42833">
      <w:pPr>
        <w:ind w:firstLine="709"/>
        <w:jc w:val="both"/>
        <w:rPr>
          <w:rFonts w:eastAsia="Times New Roman"/>
          <w:b/>
          <w:bCs/>
          <w:kern w:val="36"/>
          <w:sz w:val="28"/>
          <w:szCs w:val="28"/>
        </w:rPr>
      </w:pPr>
    </w:p>
    <w:p w:rsidR="00A359E5" w:rsidRPr="00DF5D2E" w:rsidRDefault="00A359E5" w:rsidP="00F42833">
      <w:pPr>
        <w:ind w:firstLine="709"/>
        <w:jc w:val="both"/>
        <w:rPr>
          <w:rFonts w:eastAsia="Times New Roman"/>
          <w:b/>
          <w:bCs/>
          <w:kern w:val="36"/>
          <w:sz w:val="28"/>
          <w:szCs w:val="28"/>
        </w:rPr>
      </w:pPr>
    </w:p>
    <w:p w:rsidR="00E57BEE" w:rsidRPr="00DF5D2E" w:rsidRDefault="00E57BEE" w:rsidP="00F42833">
      <w:pPr>
        <w:ind w:firstLine="709"/>
        <w:jc w:val="both"/>
        <w:rPr>
          <w:rFonts w:eastAsia="Times New Roman"/>
          <w:b/>
          <w:bCs/>
          <w:kern w:val="36"/>
          <w:sz w:val="28"/>
          <w:szCs w:val="28"/>
        </w:rPr>
      </w:pPr>
    </w:p>
    <w:p w:rsidR="00E57BEE" w:rsidRPr="00DF5D2E" w:rsidRDefault="00E57BEE" w:rsidP="00F42833">
      <w:pPr>
        <w:ind w:firstLine="709"/>
        <w:jc w:val="center"/>
        <w:rPr>
          <w:rFonts w:eastAsia="Times New Roman"/>
          <w:i/>
          <w:iCs/>
          <w:sz w:val="24"/>
          <w:szCs w:val="24"/>
        </w:rPr>
      </w:pPr>
    </w:p>
    <w:p w:rsidR="000E3856" w:rsidRPr="00DF5D2E" w:rsidRDefault="00393B40" w:rsidP="00F42833">
      <w:pPr>
        <w:pStyle w:val="a4"/>
        <w:numPr>
          <w:ilvl w:val="1"/>
          <w:numId w:val="16"/>
        </w:numPr>
        <w:rPr>
          <w:rFonts w:ascii="Times New Roman" w:hAnsi="Times New Roman" w:cs="Times New Roman"/>
          <w:sz w:val="24"/>
          <w:szCs w:val="24"/>
        </w:rPr>
      </w:pPr>
      <w:r w:rsidRPr="00DF5D2E">
        <w:rPr>
          <w:rFonts w:ascii="Times New Roman" w:eastAsia="Times New Roman" w:hAnsi="Times New Roman" w:cs="Times New Roman"/>
          <w:b/>
          <w:bCs/>
          <w:sz w:val="24"/>
          <w:szCs w:val="24"/>
        </w:rPr>
        <w:lastRenderedPageBreak/>
        <w:t>Критерий 3. «</w:t>
      </w:r>
      <w:r w:rsidR="000D3E52" w:rsidRPr="00DF5D2E">
        <w:rPr>
          <w:rFonts w:ascii="Times New Roman" w:eastAsia="Times New Roman" w:hAnsi="Times New Roman" w:cs="Times New Roman"/>
          <w:b/>
          <w:bCs/>
          <w:sz w:val="24"/>
          <w:szCs w:val="24"/>
        </w:rPr>
        <w:t>Доступность услуг для инвалидов</w:t>
      </w:r>
      <w:r w:rsidR="00601EF2" w:rsidRPr="00DF5D2E">
        <w:rPr>
          <w:rFonts w:ascii="Times New Roman" w:eastAsia="Times New Roman" w:hAnsi="Times New Roman" w:cs="Times New Roman"/>
          <w:b/>
          <w:bCs/>
          <w:sz w:val="24"/>
          <w:szCs w:val="24"/>
        </w:rPr>
        <w:t>»</w:t>
      </w:r>
    </w:p>
    <w:p w:rsidR="000E3856" w:rsidRPr="00DF5D2E" w:rsidRDefault="000E3856" w:rsidP="00F42833">
      <w:pPr>
        <w:ind w:firstLine="709"/>
        <w:jc w:val="both"/>
        <w:rPr>
          <w:sz w:val="24"/>
          <w:szCs w:val="24"/>
        </w:rPr>
      </w:pPr>
      <w:r w:rsidRPr="00DF5D2E">
        <w:rPr>
          <w:sz w:val="24"/>
          <w:szCs w:val="24"/>
        </w:rPr>
        <w:t>Критерий 3. «Доступность услуг для инвалидов» представлен 3 показателями:</w:t>
      </w:r>
    </w:p>
    <w:p w:rsidR="000E3856" w:rsidRPr="00DF5D2E" w:rsidRDefault="000E3856" w:rsidP="00F42833">
      <w:pPr>
        <w:ind w:right="40" w:firstLine="709"/>
        <w:jc w:val="both"/>
        <w:rPr>
          <w:rFonts w:eastAsia="Times New Roman"/>
          <w:sz w:val="24"/>
          <w:szCs w:val="24"/>
        </w:rPr>
      </w:pPr>
      <w:r w:rsidRPr="00DF5D2E">
        <w:rPr>
          <w:rFonts w:eastAsia="Times New Roman"/>
          <w:sz w:val="24"/>
          <w:szCs w:val="24"/>
        </w:rPr>
        <w:t>3.1. Оборудование территории, прилегающей к образовательной организации, и помещений с учётом доступности для инвалидов. Индикаторами этого показателя являются: оборудование входных групп пандусами/подъёмами и платформами, наличие выделенных стоянок для автотранспортных средств инвалидов, наличие адаптированных лифтов, поручней, расширенных дверных проёмов, наличие сменных кресел-колясок, наличие специально оборудованных санитарно-гигиенических помещений.</w:t>
      </w:r>
    </w:p>
    <w:p w:rsidR="000E3856" w:rsidRPr="00DF5D2E" w:rsidRDefault="000E3856" w:rsidP="00F42833">
      <w:pPr>
        <w:ind w:right="40" w:firstLine="709"/>
        <w:jc w:val="both"/>
        <w:rPr>
          <w:rFonts w:eastAsia="Times New Roman"/>
          <w:sz w:val="24"/>
          <w:szCs w:val="24"/>
        </w:rPr>
      </w:pPr>
      <w:r w:rsidRPr="00DF5D2E">
        <w:rPr>
          <w:rFonts w:eastAsia="Times New Roman"/>
          <w:sz w:val="24"/>
          <w:szCs w:val="24"/>
        </w:rPr>
        <w:t>3.2. Обеспечение в образовательной организации условий доступности, позволяющих инвалидам получать образовательные услуги наравне с другими. Индикаторы: дублирование для инвалидов по слуху и зрению звуковой</w:t>
      </w:r>
      <w:r w:rsidRPr="00DF5D2E">
        <w:rPr>
          <w:sz w:val="24"/>
          <w:szCs w:val="24"/>
        </w:rPr>
        <w:t xml:space="preserve"> и </w:t>
      </w:r>
      <w:r w:rsidRPr="00DF5D2E">
        <w:rPr>
          <w:rFonts w:eastAsia="Times New Roman"/>
          <w:sz w:val="24"/>
          <w:szCs w:val="24"/>
        </w:rPr>
        <w:t>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образовательной организации, который может оказать помощь, наличие возможности предоставления образовательных услуг в дистанционном режиме или на дому.</w:t>
      </w:r>
    </w:p>
    <w:p w:rsidR="000E3856" w:rsidRPr="00DF5D2E" w:rsidRDefault="000E3856" w:rsidP="00F42833">
      <w:pPr>
        <w:ind w:right="40" w:firstLine="709"/>
        <w:jc w:val="both"/>
        <w:rPr>
          <w:sz w:val="24"/>
          <w:szCs w:val="24"/>
        </w:rPr>
      </w:pPr>
      <w:r w:rsidRPr="00DF5D2E">
        <w:rPr>
          <w:rFonts w:eastAsia="Times New Roman"/>
          <w:sz w:val="24"/>
          <w:szCs w:val="24"/>
        </w:rPr>
        <w:t>3.3. Доля участников образовательных отношений, удовлетворённых доступностью образовательных услуг для инвалидов.</w:t>
      </w:r>
    </w:p>
    <w:p w:rsidR="000E3856" w:rsidRPr="00DF5D2E" w:rsidRDefault="000E3856" w:rsidP="00F42833">
      <w:pPr>
        <w:ind w:firstLine="709"/>
        <w:rPr>
          <w:sz w:val="24"/>
          <w:szCs w:val="24"/>
        </w:rPr>
      </w:pPr>
      <w:r w:rsidRPr="00DF5D2E">
        <w:rPr>
          <w:rFonts w:eastAsia="Times New Roman"/>
          <w:b/>
          <w:sz w:val="24"/>
          <w:szCs w:val="24"/>
        </w:rPr>
        <w:t>Показатель 3.1.</w:t>
      </w:r>
      <w:r w:rsidRPr="00DF5D2E">
        <w:rPr>
          <w:rFonts w:eastAsia="Times New Roman"/>
          <w:sz w:val="24"/>
          <w:szCs w:val="24"/>
        </w:rPr>
        <w:t xml:space="preserve"> представлен 1 индикатором:</w:t>
      </w:r>
    </w:p>
    <w:p w:rsidR="000E3856" w:rsidRPr="00DF5D2E" w:rsidRDefault="000E3856" w:rsidP="00F42833">
      <w:pPr>
        <w:ind w:right="40" w:firstLine="709"/>
        <w:jc w:val="both"/>
        <w:rPr>
          <w:sz w:val="24"/>
          <w:szCs w:val="24"/>
        </w:rPr>
      </w:pPr>
      <w:r w:rsidRPr="00DF5D2E">
        <w:rPr>
          <w:rFonts w:eastAsia="Times New Roman"/>
          <w:sz w:val="24"/>
          <w:szCs w:val="24"/>
        </w:rPr>
        <w:t>3.1.1. Наличие в помещениях образовательной организации и на прилегающей к ней территории условий для инвалидов.</w:t>
      </w:r>
    </w:p>
    <w:p w:rsidR="000E3856" w:rsidRPr="00DF5D2E" w:rsidRDefault="000E3856" w:rsidP="00F42833">
      <w:pPr>
        <w:ind w:right="40" w:firstLine="709"/>
        <w:jc w:val="both"/>
        <w:rPr>
          <w:sz w:val="24"/>
          <w:szCs w:val="24"/>
        </w:rPr>
      </w:pPr>
      <w:r w:rsidRPr="00DF5D2E">
        <w:rPr>
          <w:rFonts w:eastAsia="Times New Roman"/>
          <w:sz w:val="24"/>
          <w:szCs w:val="24"/>
        </w:rPr>
        <w:t>Индикатор 3.1.1. представлен 5 позициями оценивания. Значение показателя 3.1. равно значению индикатора 3.1.1.</w:t>
      </w:r>
    </w:p>
    <w:p w:rsidR="000E3856" w:rsidRPr="00DF5D2E" w:rsidRDefault="000E3856" w:rsidP="00F42833">
      <w:pPr>
        <w:ind w:right="40" w:firstLine="709"/>
        <w:jc w:val="both"/>
        <w:rPr>
          <w:rFonts w:eastAsia="Times New Roman"/>
          <w:sz w:val="24"/>
          <w:szCs w:val="24"/>
        </w:rPr>
      </w:pPr>
      <w:r w:rsidRPr="00DF5D2E">
        <w:rPr>
          <w:rFonts w:eastAsia="Times New Roman"/>
          <w:b/>
          <w:sz w:val="24"/>
          <w:szCs w:val="24"/>
        </w:rPr>
        <w:t>Показатель 3.2</w:t>
      </w:r>
      <w:r w:rsidRPr="00DF5D2E">
        <w:rPr>
          <w:rFonts w:eastAsia="Times New Roman"/>
          <w:sz w:val="24"/>
          <w:szCs w:val="24"/>
        </w:rPr>
        <w:t>. представлен 1-м индикатором:</w:t>
      </w:r>
    </w:p>
    <w:p w:rsidR="000E3856" w:rsidRPr="00DF5D2E" w:rsidRDefault="000E3856" w:rsidP="00F42833">
      <w:pPr>
        <w:ind w:right="40" w:firstLine="709"/>
        <w:jc w:val="both"/>
        <w:rPr>
          <w:rFonts w:eastAsia="Times New Roman"/>
          <w:sz w:val="24"/>
          <w:szCs w:val="24"/>
        </w:rPr>
      </w:pPr>
      <w:r w:rsidRPr="00DF5D2E">
        <w:rPr>
          <w:rFonts w:eastAsia="Times New Roman"/>
          <w:sz w:val="24"/>
          <w:szCs w:val="24"/>
        </w:rPr>
        <w:t xml:space="preserve">3.2.1. Наличие в образовательной организации условий доступности, позволяющих инвалидам получать образовательные услуги наравне с другими. Индикатор 3.2.1. представлен 6 позициями оценивания. </w:t>
      </w:r>
    </w:p>
    <w:p w:rsidR="000E3856" w:rsidRPr="00DF5D2E" w:rsidRDefault="000E3856" w:rsidP="00F42833">
      <w:pPr>
        <w:ind w:right="40" w:firstLine="709"/>
        <w:jc w:val="both"/>
        <w:rPr>
          <w:rFonts w:eastAsia="Times New Roman"/>
          <w:sz w:val="24"/>
          <w:szCs w:val="24"/>
        </w:rPr>
      </w:pPr>
      <w:r w:rsidRPr="00DF5D2E">
        <w:rPr>
          <w:rFonts w:eastAsia="Times New Roman"/>
          <w:sz w:val="24"/>
          <w:szCs w:val="24"/>
        </w:rPr>
        <w:t>Значение показателя 3.2. равно значению индикатора 3.2.1.</w:t>
      </w:r>
    </w:p>
    <w:p w:rsidR="000E3856" w:rsidRPr="00DF5D2E" w:rsidRDefault="000E3856" w:rsidP="00F42833">
      <w:pPr>
        <w:ind w:right="40" w:firstLine="709"/>
        <w:jc w:val="both"/>
        <w:rPr>
          <w:sz w:val="24"/>
          <w:szCs w:val="24"/>
        </w:rPr>
      </w:pPr>
      <w:r w:rsidRPr="00DF5D2E">
        <w:rPr>
          <w:rFonts w:eastAsia="Times New Roman"/>
          <w:b/>
          <w:sz w:val="24"/>
          <w:szCs w:val="24"/>
        </w:rPr>
        <w:t>Показатель 3.3.</w:t>
      </w:r>
      <w:r w:rsidRPr="00DF5D2E">
        <w:rPr>
          <w:rFonts w:eastAsia="Times New Roman"/>
          <w:sz w:val="24"/>
          <w:szCs w:val="24"/>
        </w:rPr>
        <w:t xml:space="preserve"> представлен 1 индикатором, значение которого вычисляется в результате опроса получателей образовательных услуг:</w:t>
      </w:r>
    </w:p>
    <w:p w:rsidR="000E3856" w:rsidRPr="00DF5D2E" w:rsidRDefault="000E3856" w:rsidP="00F42833">
      <w:pPr>
        <w:pStyle w:val="a4"/>
        <w:numPr>
          <w:ilvl w:val="2"/>
          <w:numId w:val="16"/>
        </w:numPr>
        <w:tabs>
          <w:tab w:val="left" w:pos="1418"/>
        </w:tabs>
        <w:ind w:left="0" w:firstLine="709"/>
        <w:rPr>
          <w:rFonts w:ascii="Times New Roman" w:hAnsi="Times New Roman" w:cs="Times New Roman"/>
          <w:sz w:val="24"/>
          <w:szCs w:val="24"/>
        </w:rPr>
      </w:pPr>
      <w:r w:rsidRPr="00DF5D2E">
        <w:rPr>
          <w:rFonts w:ascii="Times New Roman" w:eastAsia="Times New Roman" w:hAnsi="Times New Roman" w:cs="Times New Roman"/>
          <w:sz w:val="24"/>
          <w:szCs w:val="24"/>
        </w:rPr>
        <w:t>Удовлетворённость доступностью услуг для инвалидов.</w:t>
      </w:r>
      <w:r w:rsidRPr="00DF5D2E">
        <w:rPr>
          <w:rFonts w:ascii="Times New Roman" w:hAnsi="Times New Roman" w:cs="Times New Roman"/>
          <w:sz w:val="24"/>
          <w:szCs w:val="24"/>
        </w:rPr>
        <w:t xml:space="preserve"> </w:t>
      </w:r>
    </w:p>
    <w:p w:rsidR="000E3856" w:rsidRPr="00DF5D2E" w:rsidRDefault="000E3856" w:rsidP="00F42833">
      <w:pPr>
        <w:ind w:firstLine="709"/>
        <w:rPr>
          <w:sz w:val="24"/>
          <w:szCs w:val="24"/>
        </w:rPr>
      </w:pPr>
      <w:r w:rsidRPr="00DF5D2E">
        <w:rPr>
          <w:rFonts w:eastAsia="Times New Roman"/>
          <w:sz w:val="24"/>
          <w:szCs w:val="24"/>
        </w:rPr>
        <w:t>Значение показателя 3.3. равно значению индикатора 3.3.1.</w:t>
      </w:r>
    </w:p>
    <w:p w:rsidR="000E3856" w:rsidRPr="00DF5D2E" w:rsidRDefault="000E3856" w:rsidP="00F42833">
      <w:pPr>
        <w:ind w:firstLine="709"/>
        <w:jc w:val="both"/>
        <w:rPr>
          <w:rFonts w:eastAsia="Times New Roman"/>
          <w:sz w:val="24"/>
          <w:szCs w:val="24"/>
        </w:rPr>
      </w:pPr>
      <w:r w:rsidRPr="00DF5D2E">
        <w:rPr>
          <w:rFonts w:eastAsia="Times New Roman"/>
          <w:sz w:val="24"/>
          <w:szCs w:val="24"/>
        </w:rPr>
        <w:t xml:space="preserve">Полный рейтинг по </w:t>
      </w:r>
      <w:r w:rsidRPr="00DF5D2E">
        <w:rPr>
          <w:rFonts w:eastAsia="Times New Roman"/>
          <w:sz w:val="24"/>
          <w:szCs w:val="24"/>
          <w:u w:val="single"/>
        </w:rPr>
        <w:t>третьему критерию «Доступность услуг для инвалидов»</w:t>
      </w:r>
      <w:r w:rsidRPr="00DF5D2E">
        <w:rPr>
          <w:rFonts w:eastAsia="Times New Roman"/>
          <w:sz w:val="24"/>
          <w:szCs w:val="24"/>
        </w:rPr>
        <w:t xml:space="preserve"> независимой оценки качества условий оказания услуг образовательными организациями на территории </w:t>
      </w:r>
      <w:r w:rsidR="00380D53" w:rsidRPr="00DF5D2E">
        <w:rPr>
          <w:rFonts w:eastAsia="Times New Roman"/>
          <w:sz w:val="24"/>
          <w:szCs w:val="24"/>
        </w:rPr>
        <w:t>Волгограда</w:t>
      </w:r>
      <w:r w:rsidRPr="00DF5D2E">
        <w:rPr>
          <w:rFonts w:eastAsia="Times New Roman"/>
          <w:sz w:val="24"/>
          <w:szCs w:val="24"/>
        </w:rPr>
        <w:t>, представлен в таблицах 3.3.1, 3.3.2</w:t>
      </w:r>
      <w:r w:rsidR="00E74F83" w:rsidRPr="00DF5D2E">
        <w:rPr>
          <w:rFonts w:eastAsia="Times New Roman"/>
          <w:sz w:val="24"/>
          <w:szCs w:val="24"/>
        </w:rPr>
        <w:t>.</w:t>
      </w:r>
    </w:p>
    <w:p w:rsidR="003710E4" w:rsidRPr="00DF5D2E" w:rsidRDefault="000D3E52" w:rsidP="00F42833">
      <w:pPr>
        <w:numPr>
          <w:ilvl w:val="0"/>
          <w:numId w:val="4"/>
        </w:numPr>
        <w:tabs>
          <w:tab w:val="left" w:pos="1287"/>
        </w:tabs>
        <w:ind w:right="-167" w:firstLine="710"/>
        <w:jc w:val="both"/>
        <w:rPr>
          <w:rFonts w:eastAsia="Times New Roman"/>
          <w:sz w:val="24"/>
          <w:szCs w:val="24"/>
        </w:rPr>
      </w:pPr>
      <w:r w:rsidRPr="00DF5D2E">
        <w:rPr>
          <w:rFonts w:eastAsia="Times New Roman"/>
          <w:sz w:val="24"/>
          <w:szCs w:val="24"/>
        </w:rPr>
        <w:t xml:space="preserve">настоящем разделе приведены значения показателей и результаты обобщения информации о доступности услуг, которые предоставляют организации </w:t>
      </w:r>
      <w:r w:rsidR="00701A03" w:rsidRPr="00DF5D2E">
        <w:rPr>
          <w:rFonts w:eastAsia="Times New Roman"/>
          <w:sz w:val="24"/>
          <w:szCs w:val="24"/>
        </w:rPr>
        <w:t xml:space="preserve">образования </w:t>
      </w:r>
      <w:r w:rsidR="004F621D" w:rsidRPr="00DF5D2E">
        <w:rPr>
          <w:rFonts w:eastAsia="Times New Roman"/>
          <w:sz w:val="24"/>
          <w:szCs w:val="24"/>
        </w:rPr>
        <w:t>Волгограда</w:t>
      </w:r>
      <w:r w:rsidRPr="00DF5D2E">
        <w:rPr>
          <w:rFonts w:eastAsia="Times New Roman"/>
          <w:sz w:val="24"/>
          <w:szCs w:val="24"/>
        </w:rPr>
        <w:t>, для инвалидов и лиц с ограниченными возможностями здоровья, полученные по наблюдениям в организациях и по результатам опроса получателей услуг, относящихся к данной категории граждан.</w:t>
      </w:r>
    </w:p>
    <w:p w:rsidR="003710E4" w:rsidRPr="00DF5D2E" w:rsidRDefault="000D3E52" w:rsidP="00F42833">
      <w:pPr>
        <w:ind w:right="-167" w:firstLine="708"/>
        <w:jc w:val="both"/>
        <w:rPr>
          <w:rFonts w:eastAsia="Times New Roman"/>
          <w:sz w:val="24"/>
          <w:szCs w:val="24"/>
        </w:rPr>
      </w:pPr>
      <w:r w:rsidRPr="00DF5D2E">
        <w:rPr>
          <w:rFonts w:eastAsia="Times New Roman"/>
          <w:sz w:val="24"/>
          <w:szCs w:val="24"/>
        </w:rPr>
        <w:t xml:space="preserve">Табл. </w:t>
      </w:r>
      <w:r w:rsidR="00D279B8" w:rsidRPr="00DF5D2E">
        <w:rPr>
          <w:rFonts w:eastAsia="Times New Roman"/>
          <w:sz w:val="24"/>
          <w:szCs w:val="24"/>
        </w:rPr>
        <w:t>3.3.1</w:t>
      </w:r>
      <w:r w:rsidRPr="00DF5D2E">
        <w:rPr>
          <w:rFonts w:eastAsia="Times New Roman"/>
          <w:sz w:val="24"/>
          <w:szCs w:val="24"/>
        </w:rPr>
        <w:t xml:space="preserve"> содержит расчет значения оценки в баллах по каждой из </w:t>
      </w:r>
      <w:r w:rsidR="00701A03" w:rsidRPr="00DF5D2E">
        <w:rPr>
          <w:rFonts w:eastAsia="Times New Roman"/>
          <w:sz w:val="24"/>
          <w:szCs w:val="24"/>
        </w:rPr>
        <w:t>5 образовательных</w:t>
      </w:r>
      <w:r w:rsidRPr="00DF5D2E">
        <w:rPr>
          <w:rFonts w:eastAsia="Times New Roman"/>
          <w:sz w:val="24"/>
          <w:szCs w:val="24"/>
        </w:rPr>
        <w:t xml:space="preserve"> организаций </w:t>
      </w:r>
      <w:r w:rsidR="00380D53" w:rsidRPr="00DF5D2E">
        <w:rPr>
          <w:rFonts w:eastAsia="Times New Roman"/>
          <w:sz w:val="24"/>
          <w:szCs w:val="24"/>
        </w:rPr>
        <w:t>Волгограда</w:t>
      </w:r>
      <w:r w:rsidRPr="00DF5D2E">
        <w:rPr>
          <w:rFonts w:eastAsia="Times New Roman"/>
          <w:sz w:val="24"/>
          <w:szCs w:val="24"/>
        </w:rPr>
        <w:t>, а также:</w:t>
      </w:r>
    </w:p>
    <w:p w:rsidR="003710E4" w:rsidRPr="00DF5D2E" w:rsidRDefault="000D3E52" w:rsidP="00F42833">
      <w:pPr>
        <w:ind w:right="-167" w:firstLine="708"/>
        <w:jc w:val="both"/>
        <w:rPr>
          <w:rFonts w:eastAsia="Times New Roman"/>
          <w:sz w:val="24"/>
          <w:szCs w:val="24"/>
        </w:rPr>
      </w:pPr>
      <w:r w:rsidRPr="00DF5D2E">
        <w:rPr>
          <w:rFonts w:eastAsia="Times New Roman"/>
          <w:sz w:val="24"/>
          <w:szCs w:val="24"/>
        </w:rPr>
        <w:t>- сведения о количественных показателях независимой оценки качества условий оказания услуг по критерию «Доступность услуг для инвалидов», включая числовые значения количества опрошенных получателей услуг и респондентов, положительно ответивших на соответствующий вопрос анкеты;</w:t>
      </w:r>
    </w:p>
    <w:p w:rsidR="003710E4" w:rsidRPr="00DF5D2E" w:rsidRDefault="000D3E52" w:rsidP="00F42833">
      <w:pPr>
        <w:ind w:right="-167" w:firstLine="708"/>
        <w:jc w:val="both"/>
        <w:rPr>
          <w:sz w:val="24"/>
          <w:szCs w:val="24"/>
        </w:rPr>
      </w:pPr>
      <w:r w:rsidRPr="00DF5D2E">
        <w:rPr>
          <w:rFonts w:eastAsia="Times New Roman"/>
          <w:sz w:val="24"/>
          <w:szCs w:val="24"/>
        </w:rPr>
        <w:t xml:space="preserve">- сведения по результатам наблюдений о наличии в </w:t>
      </w:r>
      <w:r w:rsidR="00701A03" w:rsidRPr="00DF5D2E">
        <w:rPr>
          <w:rFonts w:eastAsia="Times New Roman"/>
          <w:sz w:val="24"/>
          <w:szCs w:val="24"/>
        </w:rPr>
        <w:t xml:space="preserve">образовательных </w:t>
      </w:r>
      <w:r w:rsidRPr="00DF5D2E">
        <w:rPr>
          <w:rFonts w:eastAsia="Times New Roman"/>
          <w:sz w:val="24"/>
          <w:szCs w:val="24"/>
        </w:rPr>
        <w:t>организациях</w:t>
      </w:r>
      <w:r w:rsidR="00701A03" w:rsidRPr="00DF5D2E">
        <w:rPr>
          <w:rFonts w:eastAsia="Times New Roman"/>
          <w:sz w:val="24"/>
          <w:szCs w:val="24"/>
        </w:rPr>
        <w:t xml:space="preserve"> </w:t>
      </w:r>
      <w:r w:rsidRPr="00DF5D2E">
        <w:rPr>
          <w:rFonts w:eastAsia="Times New Roman"/>
          <w:sz w:val="24"/>
          <w:szCs w:val="24"/>
        </w:rPr>
        <w:t>условий доступности услуг для инвалидов по таким составляющим как:</w:t>
      </w:r>
    </w:p>
    <w:p w:rsidR="003710E4" w:rsidRPr="00DF5D2E" w:rsidRDefault="000D3E52" w:rsidP="00F42833">
      <w:pPr>
        <w:numPr>
          <w:ilvl w:val="0"/>
          <w:numId w:val="5"/>
        </w:numPr>
        <w:tabs>
          <w:tab w:val="left" w:pos="1276"/>
        </w:tabs>
        <w:ind w:right="-167" w:firstLine="710"/>
        <w:jc w:val="both"/>
        <w:rPr>
          <w:rFonts w:eastAsia="Times New Roman"/>
          <w:sz w:val="24"/>
          <w:szCs w:val="24"/>
        </w:rPr>
      </w:pPr>
      <w:r w:rsidRPr="00DF5D2E">
        <w:rPr>
          <w:rFonts w:eastAsia="Times New Roman"/>
          <w:sz w:val="24"/>
          <w:szCs w:val="24"/>
        </w:rPr>
        <w:t>входные группы, оборудованные пандусами (подъемными платформами);</w:t>
      </w:r>
    </w:p>
    <w:p w:rsidR="003710E4" w:rsidRPr="00DF5D2E" w:rsidRDefault="000D3E52" w:rsidP="00F42833">
      <w:pPr>
        <w:numPr>
          <w:ilvl w:val="0"/>
          <w:numId w:val="5"/>
        </w:numPr>
        <w:tabs>
          <w:tab w:val="left" w:pos="1280"/>
        </w:tabs>
        <w:ind w:right="-167" w:firstLine="710"/>
        <w:jc w:val="both"/>
        <w:rPr>
          <w:rFonts w:eastAsia="Times New Roman"/>
          <w:sz w:val="24"/>
          <w:szCs w:val="24"/>
        </w:rPr>
      </w:pPr>
      <w:r w:rsidRPr="00DF5D2E">
        <w:rPr>
          <w:rFonts w:eastAsia="Times New Roman"/>
          <w:sz w:val="24"/>
          <w:szCs w:val="24"/>
        </w:rPr>
        <w:t>выделенные стоянки для автотранспортных средств инвалидов;</w:t>
      </w:r>
    </w:p>
    <w:p w:rsidR="003710E4" w:rsidRPr="00DF5D2E" w:rsidRDefault="000D3E52" w:rsidP="00F42833">
      <w:pPr>
        <w:numPr>
          <w:ilvl w:val="0"/>
          <w:numId w:val="5"/>
        </w:numPr>
        <w:tabs>
          <w:tab w:val="left" w:pos="1280"/>
        </w:tabs>
        <w:ind w:right="-167" w:firstLine="710"/>
        <w:jc w:val="both"/>
        <w:rPr>
          <w:rFonts w:eastAsia="Times New Roman"/>
          <w:sz w:val="24"/>
          <w:szCs w:val="24"/>
        </w:rPr>
      </w:pPr>
      <w:r w:rsidRPr="00DF5D2E">
        <w:rPr>
          <w:rFonts w:eastAsia="Times New Roman"/>
          <w:sz w:val="24"/>
          <w:szCs w:val="24"/>
        </w:rPr>
        <w:t>адаптированные лифты, поручни, расширенные дверные проемы;</w:t>
      </w:r>
    </w:p>
    <w:p w:rsidR="003710E4" w:rsidRPr="00DF5D2E" w:rsidRDefault="000D3E52" w:rsidP="00F42833">
      <w:pPr>
        <w:numPr>
          <w:ilvl w:val="0"/>
          <w:numId w:val="5"/>
        </w:numPr>
        <w:tabs>
          <w:tab w:val="left" w:pos="1280"/>
        </w:tabs>
        <w:ind w:right="-167" w:firstLine="710"/>
        <w:jc w:val="both"/>
        <w:rPr>
          <w:rFonts w:eastAsia="Times New Roman"/>
          <w:sz w:val="24"/>
          <w:szCs w:val="24"/>
        </w:rPr>
      </w:pPr>
      <w:r w:rsidRPr="00DF5D2E">
        <w:rPr>
          <w:rFonts w:eastAsia="Times New Roman"/>
          <w:sz w:val="24"/>
          <w:szCs w:val="24"/>
        </w:rPr>
        <w:t>сменные кресла-коляски;</w:t>
      </w:r>
    </w:p>
    <w:p w:rsidR="003710E4" w:rsidRPr="00DF5D2E" w:rsidRDefault="000D3E52" w:rsidP="00F42833">
      <w:pPr>
        <w:numPr>
          <w:ilvl w:val="0"/>
          <w:numId w:val="5"/>
        </w:numPr>
        <w:tabs>
          <w:tab w:val="left" w:pos="1325"/>
        </w:tabs>
        <w:ind w:right="-167" w:firstLine="710"/>
        <w:jc w:val="both"/>
        <w:rPr>
          <w:rFonts w:eastAsia="Times New Roman"/>
          <w:sz w:val="24"/>
          <w:szCs w:val="24"/>
        </w:rPr>
      </w:pPr>
      <w:r w:rsidRPr="00DF5D2E">
        <w:rPr>
          <w:rFonts w:eastAsia="Times New Roman"/>
          <w:sz w:val="24"/>
          <w:szCs w:val="24"/>
        </w:rPr>
        <w:t xml:space="preserve">специально оборудованные санитарно-гигиенические помещения в </w:t>
      </w:r>
      <w:r w:rsidR="00701A03" w:rsidRPr="00DF5D2E">
        <w:rPr>
          <w:rFonts w:eastAsia="Times New Roman"/>
          <w:sz w:val="24"/>
          <w:szCs w:val="24"/>
        </w:rPr>
        <w:t xml:space="preserve">образовательной </w:t>
      </w:r>
      <w:r w:rsidRPr="00DF5D2E">
        <w:rPr>
          <w:rFonts w:eastAsia="Times New Roman"/>
          <w:sz w:val="24"/>
          <w:szCs w:val="24"/>
        </w:rPr>
        <w:t>организации;</w:t>
      </w:r>
    </w:p>
    <w:p w:rsidR="003710E4" w:rsidRPr="00DF5D2E" w:rsidRDefault="000D3E52" w:rsidP="00F42833">
      <w:pPr>
        <w:ind w:right="-167" w:firstLine="708"/>
        <w:jc w:val="both"/>
        <w:rPr>
          <w:rFonts w:eastAsia="Times New Roman"/>
          <w:sz w:val="24"/>
          <w:szCs w:val="24"/>
        </w:rPr>
      </w:pPr>
      <w:r w:rsidRPr="00DF5D2E">
        <w:rPr>
          <w:rFonts w:eastAsia="Times New Roman"/>
          <w:sz w:val="24"/>
          <w:szCs w:val="24"/>
        </w:rPr>
        <w:lastRenderedPageBreak/>
        <w:t xml:space="preserve">- информацию о следующих условиях доступности, позволяющих инвалидам получать </w:t>
      </w:r>
      <w:r w:rsidR="00701A03" w:rsidRPr="00DF5D2E">
        <w:rPr>
          <w:rFonts w:eastAsia="Times New Roman"/>
          <w:sz w:val="24"/>
          <w:szCs w:val="24"/>
        </w:rPr>
        <w:t xml:space="preserve">образовательные </w:t>
      </w:r>
      <w:r w:rsidRPr="00DF5D2E">
        <w:rPr>
          <w:rFonts w:eastAsia="Times New Roman"/>
          <w:sz w:val="24"/>
          <w:szCs w:val="24"/>
        </w:rPr>
        <w:t>услуги</w:t>
      </w:r>
      <w:r w:rsidR="00701A03" w:rsidRPr="00DF5D2E">
        <w:rPr>
          <w:rFonts w:eastAsia="Times New Roman"/>
          <w:sz w:val="24"/>
          <w:szCs w:val="24"/>
        </w:rPr>
        <w:t xml:space="preserve"> </w:t>
      </w:r>
      <w:r w:rsidRPr="00DF5D2E">
        <w:rPr>
          <w:rFonts w:eastAsia="Times New Roman"/>
          <w:sz w:val="24"/>
          <w:szCs w:val="24"/>
        </w:rPr>
        <w:t>наравне с другими:</w:t>
      </w:r>
    </w:p>
    <w:p w:rsidR="003710E4" w:rsidRPr="00DF5D2E" w:rsidRDefault="000D3E52" w:rsidP="00F42833">
      <w:pPr>
        <w:numPr>
          <w:ilvl w:val="0"/>
          <w:numId w:val="6"/>
        </w:numPr>
        <w:tabs>
          <w:tab w:val="left" w:pos="1404"/>
        </w:tabs>
        <w:ind w:right="-167" w:firstLine="710"/>
        <w:jc w:val="both"/>
        <w:rPr>
          <w:rFonts w:eastAsia="Times New Roman"/>
          <w:sz w:val="24"/>
          <w:szCs w:val="24"/>
        </w:rPr>
      </w:pPr>
      <w:r w:rsidRPr="00DF5D2E">
        <w:rPr>
          <w:rFonts w:eastAsia="Times New Roman"/>
          <w:sz w:val="24"/>
          <w:szCs w:val="24"/>
        </w:rPr>
        <w:t>дублирование для инвалидов по слуху и зрению звуковой и зрительной информации;</w:t>
      </w:r>
    </w:p>
    <w:p w:rsidR="003710E4" w:rsidRPr="00DF5D2E" w:rsidRDefault="000D3E52" w:rsidP="00F42833">
      <w:pPr>
        <w:numPr>
          <w:ilvl w:val="0"/>
          <w:numId w:val="6"/>
        </w:numPr>
        <w:tabs>
          <w:tab w:val="left" w:pos="1347"/>
        </w:tabs>
        <w:ind w:right="-167" w:firstLine="710"/>
        <w:jc w:val="both"/>
        <w:rPr>
          <w:rFonts w:eastAsia="Times New Roman"/>
          <w:sz w:val="24"/>
          <w:szCs w:val="24"/>
        </w:rPr>
      </w:pPr>
      <w:r w:rsidRPr="00DF5D2E">
        <w:rPr>
          <w:rFonts w:eastAsia="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3710E4" w:rsidRPr="00DF5D2E" w:rsidRDefault="000D3E52" w:rsidP="00F42833">
      <w:pPr>
        <w:numPr>
          <w:ilvl w:val="0"/>
          <w:numId w:val="6"/>
        </w:numPr>
        <w:tabs>
          <w:tab w:val="left" w:pos="1301"/>
        </w:tabs>
        <w:ind w:right="-167" w:firstLine="710"/>
        <w:jc w:val="both"/>
        <w:rPr>
          <w:rFonts w:eastAsia="Times New Roman"/>
          <w:sz w:val="24"/>
          <w:szCs w:val="24"/>
        </w:rPr>
      </w:pPr>
      <w:r w:rsidRPr="00DF5D2E">
        <w:rPr>
          <w:rFonts w:eastAsia="Times New Roman"/>
          <w:sz w:val="24"/>
          <w:szCs w:val="24"/>
        </w:rPr>
        <w:t>возможность предоставления инвалидам по слуху (слуху и зрению) услуг сурдопереводчика (тифлосурдопереводчика);</w:t>
      </w:r>
    </w:p>
    <w:p w:rsidR="003710E4" w:rsidRPr="00DF5D2E" w:rsidRDefault="000D3E52" w:rsidP="00F42833">
      <w:pPr>
        <w:numPr>
          <w:ilvl w:val="0"/>
          <w:numId w:val="6"/>
        </w:numPr>
        <w:tabs>
          <w:tab w:val="left" w:pos="1344"/>
        </w:tabs>
        <w:ind w:right="-167" w:firstLine="710"/>
        <w:jc w:val="both"/>
        <w:rPr>
          <w:rFonts w:eastAsia="Times New Roman"/>
          <w:sz w:val="24"/>
          <w:szCs w:val="24"/>
        </w:rPr>
      </w:pPr>
      <w:r w:rsidRPr="00DF5D2E">
        <w:rPr>
          <w:rFonts w:eastAsia="Times New Roman"/>
          <w:sz w:val="24"/>
          <w:szCs w:val="24"/>
        </w:rPr>
        <w:t>наличие альтернативной версии официального сайта организации социальной сферы в сети «Интернет» для инвалидов по зрению;</w:t>
      </w:r>
    </w:p>
    <w:p w:rsidR="003710E4" w:rsidRPr="00DF5D2E" w:rsidRDefault="000D3E52" w:rsidP="00F42833">
      <w:pPr>
        <w:numPr>
          <w:ilvl w:val="0"/>
          <w:numId w:val="6"/>
        </w:numPr>
        <w:tabs>
          <w:tab w:val="left" w:pos="1373"/>
        </w:tabs>
        <w:ind w:right="-167" w:firstLine="710"/>
        <w:jc w:val="both"/>
        <w:rPr>
          <w:rFonts w:eastAsia="Times New Roman"/>
          <w:sz w:val="24"/>
          <w:szCs w:val="24"/>
        </w:rPr>
      </w:pPr>
      <w:r w:rsidRPr="00DF5D2E">
        <w:rPr>
          <w:rFonts w:eastAsia="Times New Roman"/>
          <w:sz w:val="24"/>
          <w:szCs w:val="24"/>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3710E4" w:rsidRPr="00DF5D2E" w:rsidRDefault="000D3E52" w:rsidP="00F42833">
      <w:pPr>
        <w:numPr>
          <w:ilvl w:val="0"/>
          <w:numId w:val="6"/>
        </w:numPr>
        <w:tabs>
          <w:tab w:val="left" w:pos="1395"/>
        </w:tabs>
        <w:ind w:right="-167" w:firstLine="710"/>
        <w:jc w:val="both"/>
        <w:rPr>
          <w:rFonts w:eastAsia="Times New Roman"/>
          <w:sz w:val="24"/>
          <w:szCs w:val="24"/>
        </w:rPr>
      </w:pPr>
      <w:r w:rsidRPr="00DF5D2E">
        <w:rPr>
          <w:rFonts w:eastAsia="Times New Roman"/>
          <w:sz w:val="24"/>
          <w:szCs w:val="24"/>
        </w:rPr>
        <w:t>наличие возможности предоставления услуги в дистанционном режиме или на дому.</w:t>
      </w:r>
    </w:p>
    <w:p w:rsidR="003710E4" w:rsidRPr="00DF5D2E" w:rsidRDefault="003710E4" w:rsidP="00F42833">
      <w:pPr>
        <w:rPr>
          <w:rFonts w:eastAsia="Times New Roman"/>
          <w:sz w:val="24"/>
          <w:szCs w:val="24"/>
        </w:rPr>
      </w:pPr>
    </w:p>
    <w:p w:rsidR="00E406A0" w:rsidRPr="00DF5D2E" w:rsidRDefault="00E406A0" w:rsidP="00F42833">
      <w:pPr>
        <w:sectPr w:rsidR="00E406A0" w:rsidRPr="00DF5D2E" w:rsidSect="00CB3AFB">
          <w:pgSz w:w="11900" w:h="16838"/>
          <w:pgMar w:top="993" w:right="846" w:bottom="255" w:left="1440" w:header="0" w:footer="269" w:gutter="0"/>
          <w:cols w:space="720" w:equalWidth="0">
            <w:col w:w="9620"/>
          </w:cols>
        </w:sectPr>
      </w:pPr>
    </w:p>
    <w:p w:rsidR="000B09F3" w:rsidRPr="00DF5D2E" w:rsidRDefault="000B09F3" w:rsidP="00F42833">
      <w:pPr>
        <w:spacing w:before="89" w:after="7"/>
        <w:ind w:left="132"/>
        <w:jc w:val="center"/>
        <w:rPr>
          <w:b/>
          <w:sz w:val="24"/>
          <w:szCs w:val="24"/>
        </w:rPr>
      </w:pPr>
      <w:r w:rsidRPr="00DF5D2E">
        <w:rPr>
          <w:b/>
          <w:sz w:val="24"/>
          <w:szCs w:val="24"/>
        </w:rPr>
        <w:lastRenderedPageBreak/>
        <w:t>Таблица</w:t>
      </w:r>
      <w:r w:rsidR="00D279B8" w:rsidRPr="00DF5D2E">
        <w:rPr>
          <w:b/>
          <w:sz w:val="24"/>
          <w:szCs w:val="24"/>
        </w:rPr>
        <w:t xml:space="preserve"> 3.3.1.</w:t>
      </w:r>
      <w:r w:rsidRPr="00DF5D2E">
        <w:rPr>
          <w:b/>
          <w:sz w:val="24"/>
          <w:szCs w:val="24"/>
        </w:rPr>
        <w:t xml:space="preserve"> – Критерий «Доступность услуг для инвалидов»</w:t>
      </w:r>
      <w:r w:rsidR="00773AAD" w:rsidRPr="00DF5D2E">
        <w:rPr>
          <w:b/>
          <w:sz w:val="24"/>
          <w:szCs w:val="24"/>
        </w:rPr>
        <w:t xml:space="preserve"> (</w:t>
      </w:r>
      <w:r w:rsidR="002D1DDD" w:rsidRPr="00DF5D2E">
        <w:rPr>
          <w:b/>
          <w:sz w:val="24"/>
          <w:szCs w:val="24"/>
        </w:rPr>
        <w:t>дошкольные образовательные организации</w:t>
      </w:r>
      <w:r w:rsidR="00773AAD" w:rsidRPr="00DF5D2E">
        <w:rPr>
          <w:b/>
          <w:sz w:val="24"/>
          <w:szCs w:val="24"/>
        </w:rPr>
        <w:t>)</w:t>
      </w:r>
    </w:p>
    <w:tbl>
      <w:tblPr>
        <w:tblStyle w:val="af"/>
        <w:tblW w:w="14844" w:type="dxa"/>
        <w:tblInd w:w="132" w:type="dxa"/>
        <w:tblLayout w:type="fixed"/>
        <w:tblLook w:val="04A0" w:firstRow="1" w:lastRow="0" w:firstColumn="1" w:lastColumn="0" w:noHBand="0" w:noVBand="1"/>
      </w:tblPr>
      <w:tblGrid>
        <w:gridCol w:w="446"/>
        <w:gridCol w:w="4350"/>
        <w:gridCol w:w="992"/>
        <w:gridCol w:w="851"/>
        <w:gridCol w:w="850"/>
        <w:gridCol w:w="1276"/>
        <w:gridCol w:w="709"/>
        <w:gridCol w:w="708"/>
        <w:gridCol w:w="1134"/>
        <w:gridCol w:w="1134"/>
        <w:gridCol w:w="709"/>
        <w:gridCol w:w="697"/>
        <w:gridCol w:w="988"/>
      </w:tblGrid>
      <w:tr w:rsidR="00D279B8" w:rsidRPr="00DF5D2E" w:rsidTr="002D1DDD">
        <w:trPr>
          <w:cantSplit/>
          <w:trHeight w:val="1965"/>
        </w:trPr>
        <w:tc>
          <w:tcPr>
            <w:tcW w:w="446" w:type="dxa"/>
            <w:vMerge w:val="restart"/>
            <w:tcBorders>
              <w:bottom w:val="single" w:sz="4" w:space="0" w:color="auto"/>
            </w:tcBorders>
          </w:tcPr>
          <w:p w:rsidR="003E6DF6" w:rsidRPr="00DF5D2E" w:rsidRDefault="003E6DF6" w:rsidP="00F42833">
            <w:pPr>
              <w:pStyle w:val="TableParagraph"/>
              <w:ind w:firstLine="0"/>
              <w:rPr>
                <w:rFonts w:ascii="Times New Roman" w:hAnsi="Times New Roman" w:cs="Times New Roman"/>
                <w:b/>
                <w:sz w:val="17"/>
              </w:rPr>
            </w:pPr>
          </w:p>
          <w:p w:rsidR="003E6DF6" w:rsidRPr="00DF5D2E" w:rsidRDefault="003E6DF6" w:rsidP="00F42833">
            <w:pPr>
              <w:ind w:firstLine="0"/>
              <w:rPr>
                <w:rFonts w:ascii="Times New Roman" w:hAnsi="Times New Roman" w:cs="Times New Roman"/>
                <w:b/>
                <w:sz w:val="28"/>
              </w:rPr>
            </w:pPr>
            <w:r w:rsidRPr="00DF5D2E">
              <w:rPr>
                <w:rFonts w:ascii="Times New Roman" w:hAnsi="Times New Roman" w:cs="Times New Roman"/>
                <w:sz w:val="17"/>
                <w:lang w:val="en-US"/>
              </w:rPr>
              <w:t>№ п/п</w:t>
            </w:r>
          </w:p>
        </w:tc>
        <w:tc>
          <w:tcPr>
            <w:tcW w:w="4350" w:type="dxa"/>
            <w:tcBorders>
              <w:bottom w:val="single" w:sz="4" w:space="0" w:color="auto"/>
            </w:tcBorders>
          </w:tcPr>
          <w:p w:rsidR="003E6DF6" w:rsidRPr="00DF5D2E" w:rsidRDefault="003E6DF6" w:rsidP="00F42833">
            <w:pPr>
              <w:pStyle w:val="TableParagraph"/>
              <w:ind w:firstLine="0"/>
              <w:rPr>
                <w:rFonts w:ascii="Times New Roman" w:hAnsi="Times New Roman" w:cs="Times New Roman"/>
                <w:b/>
                <w:sz w:val="18"/>
                <w:lang w:val="en-US"/>
              </w:rPr>
            </w:pPr>
          </w:p>
          <w:p w:rsidR="003E6DF6" w:rsidRPr="00DF5D2E" w:rsidRDefault="003E6DF6" w:rsidP="00F42833">
            <w:pPr>
              <w:pStyle w:val="TableParagraph"/>
              <w:ind w:firstLine="0"/>
              <w:rPr>
                <w:rFonts w:ascii="Times New Roman" w:hAnsi="Times New Roman" w:cs="Times New Roman"/>
                <w:b/>
                <w:sz w:val="18"/>
                <w:lang w:val="en-US"/>
              </w:rPr>
            </w:pPr>
          </w:p>
          <w:p w:rsidR="003E6DF6" w:rsidRPr="00DF5D2E" w:rsidRDefault="003E6DF6" w:rsidP="00F42833">
            <w:pPr>
              <w:pStyle w:val="TableParagraph"/>
              <w:ind w:firstLine="0"/>
              <w:rPr>
                <w:rFonts w:ascii="Times New Roman" w:hAnsi="Times New Roman" w:cs="Times New Roman"/>
                <w:b/>
                <w:sz w:val="18"/>
                <w:lang w:val="en-US"/>
              </w:rPr>
            </w:pPr>
          </w:p>
          <w:p w:rsidR="003E6DF6" w:rsidRPr="00DF5D2E" w:rsidRDefault="003E6DF6" w:rsidP="00F42833">
            <w:pPr>
              <w:pStyle w:val="TableParagraph"/>
              <w:ind w:firstLine="0"/>
              <w:rPr>
                <w:rFonts w:ascii="Times New Roman" w:hAnsi="Times New Roman" w:cs="Times New Roman"/>
                <w:b/>
                <w:sz w:val="21"/>
                <w:lang w:val="en-US"/>
              </w:rPr>
            </w:pPr>
          </w:p>
          <w:p w:rsidR="003E6DF6" w:rsidRPr="00DF5D2E" w:rsidRDefault="003E6DF6" w:rsidP="00F42833">
            <w:pPr>
              <w:pStyle w:val="TableParagraph"/>
              <w:ind w:firstLine="0"/>
              <w:jc w:val="center"/>
              <w:rPr>
                <w:rFonts w:ascii="Times New Roman" w:hAnsi="Times New Roman" w:cs="Times New Roman"/>
                <w:b/>
                <w:sz w:val="28"/>
              </w:rPr>
            </w:pPr>
            <w:proofErr w:type="spellStart"/>
            <w:r w:rsidRPr="00DF5D2E">
              <w:rPr>
                <w:rFonts w:ascii="Times New Roman" w:hAnsi="Times New Roman" w:cs="Times New Roman"/>
                <w:sz w:val="17"/>
                <w:lang w:val="en-US"/>
              </w:rPr>
              <w:t>Индикаторы</w:t>
            </w:r>
            <w:proofErr w:type="spellEnd"/>
            <w:r w:rsidRPr="00DF5D2E">
              <w:rPr>
                <w:rFonts w:ascii="Times New Roman" w:hAnsi="Times New Roman" w:cs="Times New Roman"/>
                <w:sz w:val="17"/>
                <w:lang w:val="en-US"/>
              </w:rPr>
              <w:t xml:space="preserve"> </w:t>
            </w:r>
            <w:proofErr w:type="spellStart"/>
            <w:r w:rsidRPr="00DF5D2E">
              <w:rPr>
                <w:rFonts w:ascii="Times New Roman" w:hAnsi="Times New Roman" w:cs="Times New Roman"/>
                <w:sz w:val="17"/>
                <w:lang w:val="en-US"/>
              </w:rPr>
              <w:t>параметра</w:t>
            </w:r>
            <w:proofErr w:type="spellEnd"/>
          </w:p>
        </w:tc>
        <w:tc>
          <w:tcPr>
            <w:tcW w:w="992" w:type="dxa"/>
            <w:tcBorders>
              <w:bottom w:val="single" w:sz="4" w:space="0" w:color="auto"/>
            </w:tcBorders>
            <w:textDirection w:val="btLr"/>
            <w:vAlign w:val="center"/>
          </w:tcPr>
          <w:p w:rsidR="003E6DF6" w:rsidRPr="00DF5D2E" w:rsidRDefault="003E6DF6" w:rsidP="00F42833">
            <w:pPr>
              <w:pStyle w:val="TableParagraph"/>
              <w:ind w:left="113" w:right="113" w:firstLine="0"/>
              <w:jc w:val="center"/>
              <w:rPr>
                <w:rFonts w:ascii="Times New Roman" w:hAnsi="Times New Roman" w:cs="Times New Roman"/>
                <w:sz w:val="17"/>
              </w:rPr>
            </w:pPr>
            <w:r w:rsidRPr="00DF5D2E">
              <w:rPr>
                <w:rFonts w:ascii="Times New Roman" w:hAnsi="Times New Roman" w:cs="Times New Roman"/>
                <w:sz w:val="17"/>
              </w:rPr>
              <w:t>Количество условий</w:t>
            </w:r>
          </w:p>
          <w:p w:rsidR="003E6DF6" w:rsidRPr="00DF5D2E" w:rsidRDefault="003E6DF6" w:rsidP="00F42833">
            <w:pPr>
              <w:pStyle w:val="TableParagraph"/>
              <w:ind w:left="113" w:right="113" w:firstLine="0"/>
              <w:jc w:val="center"/>
              <w:rPr>
                <w:rFonts w:ascii="Times New Roman" w:hAnsi="Times New Roman" w:cs="Times New Roman"/>
                <w:b/>
                <w:sz w:val="28"/>
              </w:rPr>
            </w:pPr>
            <w:r w:rsidRPr="00DF5D2E">
              <w:rPr>
                <w:rFonts w:ascii="Times New Roman" w:hAnsi="Times New Roman" w:cs="Times New Roman"/>
                <w:sz w:val="17"/>
              </w:rPr>
              <w:t>доступности организации культуры для инвалидов</w:t>
            </w:r>
          </w:p>
        </w:tc>
        <w:tc>
          <w:tcPr>
            <w:tcW w:w="851" w:type="dxa"/>
            <w:tcBorders>
              <w:bottom w:val="single" w:sz="4" w:space="0" w:color="auto"/>
            </w:tcBorders>
            <w:textDirection w:val="btLr"/>
            <w:vAlign w:val="center"/>
          </w:tcPr>
          <w:p w:rsidR="003E6DF6" w:rsidRPr="00DF5D2E" w:rsidRDefault="003E6DF6" w:rsidP="00F42833">
            <w:pPr>
              <w:pStyle w:val="TableParagraph"/>
              <w:ind w:left="113" w:right="113" w:firstLine="0"/>
              <w:jc w:val="center"/>
              <w:rPr>
                <w:rFonts w:ascii="Times New Roman" w:hAnsi="Times New Roman" w:cs="Times New Roman"/>
                <w:b/>
                <w:sz w:val="28"/>
              </w:rPr>
            </w:pPr>
            <w:r w:rsidRPr="00DF5D2E">
              <w:rPr>
                <w:rFonts w:ascii="Times New Roman" w:hAnsi="Times New Roman" w:cs="Times New Roman"/>
                <w:sz w:val="17"/>
                <w:lang w:val="en-US"/>
              </w:rPr>
              <w:t>Значение показателя 3.1</w:t>
            </w:r>
          </w:p>
        </w:tc>
        <w:tc>
          <w:tcPr>
            <w:tcW w:w="850" w:type="dxa"/>
            <w:tcBorders>
              <w:bottom w:val="single" w:sz="4" w:space="0" w:color="auto"/>
            </w:tcBorders>
            <w:shd w:val="clear" w:color="auto" w:fill="FFFF00"/>
            <w:textDirection w:val="btLr"/>
            <w:vAlign w:val="center"/>
          </w:tcPr>
          <w:p w:rsidR="003E6DF6" w:rsidRPr="00DF5D2E" w:rsidRDefault="003E6DF6" w:rsidP="00F42833">
            <w:pPr>
              <w:pStyle w:val="TableParagraph"/>
              <w:ind w:left="113" w:right="113" w:firstLine="0"/>
              <w:jc w:val="center"/>
              <w:rPr>
                <w:rFonts w:ascii="Times New Roman" w:hAnsi="Times New Roman" w:cs="Times New Roman"/>
                <w:b/>
                <w:sz w:val="28"/>
              </w:rPr>
            </w:pPr>
            <w:r w:rsidRPr="00DF5D2E">
              <w:rPr>
                <w:rFonts w:ascii="Times New Roman" w:hAnsi="Times New Roman" w:cs="Times New Roman"/>
                <w:sz w:val="17"/>
              </w:rPr>
              <w:t>Значение показателя 3.1 с учетом значимости</w:t>
            </w:r>
          </w:p>
        </w:tc>
        <w:tc>
          <w:tcPr>
            <w:tcW w:w="1276" w:type="dxa"/>
            <w:tcBorders>
              <w:bottom w:val="single" w:sz="4" w:space="0" w:color="auto"/>
            </w:tcBorders>
          </w:tcPr>
          <w:p w:rsidR="003E6DF6" w:rsidRPr="00DF5D2E" w:rsidRDefault="003E6DF6" w:rsidP="00F42833">
            <w:pPr>
              <w:pStyle w:val="TableParagraph"/>
              <w:ind w:firstLine="0"/>
              <w:jc w:val="center"/>
              <w:rPr>
                <w:rFonts w:ascii="Times New Roman" w:hAnsi="Times New Roman" w:cs="Times New Roman"/>
                <w:sz w:val="17"/>
              </w:rPr>
            </w:pPr>
            <w:r w:rsidRPr="00DF5D2E">
              <w:rPr>
                <w:rFonts w:ascii="Times New Roman" w:hAnsi="Times New Roman" w:cs="Times New Roman"/>
                <w:sz w:val="17"/>
              </w:rPr>
              <w:t>Количество условий доступности,</w:t>
            </w:r>
          </w:p>
          <w:p w:rsidR="003E6DF6" w:rsidRPr="00DF5D2E" w:rsidRDefault="003E6DF6" w:rsidP="00F42833">
            <w:pPr>
              <w:pStyle w:val="TableParagraph"/>
              <w:ind w:firstLine="0"/>
              <w:jc w:val="center"/>
              <w:rPr>
                <w:rFonts w:ascii="Times New Roman" w:hAnsi="Times New Roman" w:cs="Times New Roman"/>
                <w:b/>
                <w:sz w:val="28"/>
              </w:rPr>
            </w:pPr>
            <w:r w:rsidRPr="00DF5D2E">
              <w:rPr>
                <w:rFonts w:ascii="Times New Roman" w:hAnsi="Times New Roman" w:cs="Times New Roman"/>
                <w:sz w:val="17"/>
              </w:rPr>
              <w:t>позволяющих инвалидам получать услуги наравне с другими</w:t>
            </w:r>
          </w:p>
        </w:tc>
        <w:tc>
          <w:tcPr>
            <w:tcW w:w="709" w:type="dxa"/>
            <w:tcBorders>
              <w:bottom w:val="single" w:sz="4" w:space="0" w:color="auto"/>
            </w:tcBorders>
            <w:textDirection w:val="btLr"/>
          </w:tcPr>
          <w:p w:rsidR="003E6DF6" w:rsidRPr="00DF5D2E" w:rsidRDefault="003E6DF6" w:rsidP="00F42833">
            <w:pPr>
              <w:pStyle w:val="TableParagraph"/>
              <w:ind w:left="113" w:right="113" w:firstLine="0"/>
              <w:jc w:val="center"/>
              <w:rPr>
                <w:rFonts w:ascii="Times New Roman" w:hAnsi="Times New Roman" w:cs="Times New Roman"/>
                <w:b/>
                <w:sz w:val="28"/>
              </w:rPr>
            </w:pPr>
            <w:r w:rsidRPr="00DF5D2E">
              <w:rPr>
                <w:rFonts w:ascii="Times New Roman" w:hAnsi="Times New Roman" w:cs="Times New Roman"/>
                <w:sz w:val="17"/>
                <w:lang w:val="en-US"/>
              </w:rPr>
              <w:t>Значение показателя 3.2</w:t>
            </w:r>
          </w:p>
        </w:tc>
        <w:tc>
          <w:tcPr>
            <w:tcW w:w="708" w:type="dxa"/>
            <w:tcBorders>
              <w:bottom w:val="single" w:sz="4" w:space="0" w:color="auto"/>
            </w:tcBorders>
            <w:shd w:val="clear" w:color="auto" w:fill="FFFF00"/>
            <w:textDirection w:val="btLr"/>
          </w:tcPr>
          <w:p w:rsidR="003E6DF6" w:rsidRPr="00DF5D2E" w:rsidRDefault="003E6DF6" w:rsidP="00F42833">
            <w:pPr>
              <w:pStyle w:val="TableParagraph"/>
              <w:ind w:left="113" w:right="113" w:firstLine="0"/>
              <w:jc w:val="center"/>
              <w:rPr>
                <w:rFonts w:ascii="Times New Roman" w:hAnsi="Times New Roman" w:cs="Times New Roman"/>
                <w:b/>
                <w:sz w:val="28"/>
              </w:rPr>
            </w:pPr>
            <w:r w:rsidRPr="00DF5D2E">
              <w:rPr>
                <w:rFonts w:ascii="Times New Roman" w:hAnsi="Times New Roman" w:cs="Times New Roman"/>
                <w:sz w:val="17"/>
              </w:rPr>
              <w:t>Значение показателя 3.2 с учетом значимости</w:t>
            </w:r>
          </w:p>
        </w:tc>
        <w:tc>
          <w:tcPr>
            <w:tcW w:w="1134" w:type="dxa"/>
            <w:vMerge w:val="restart"/>
            <w:tcBorders>
              <w:bottom w:val="single" w:sz="4" w:space="0" w:color="auto"/>
            </w:tcBorders>
          </w:tcPr>
          <w:p w:rsidR="003E6DF6" w:rsidRPr="00DF5D2E" w:rsidRDefault="003E6DF6" w:rsidP="00F42833">
            <w:pPr>
              <w:pStyle w:val="TableParagraph"/>
              <w:ind w:firstLine="0"/>
              <w:jc w:val="center"/>
              <w:rPr>
                <w:rFonts w:ascii="Times New Roman" w:hAnsi="Times New Roman" w:cs="Times New Roman"/>
                <w:b/>
                <w:sz w:val="28"/>
              </w:rPr>
            </w:pPr>
            <w:r w:rsidRPr="00DF5D2E">
              <w:rPr>
                <w:rFonts w:ascii="Times New Roman" w:hAnsi="Times New Roman" w:cs="Times New Roman"/>
                <w:sz w:val="17"/>
              </w:rPr>
              <w:t>Число получателей услуг- инвалидов, удовлетворенных доступностью услуг для инвалидов, чел.</w:t>
            </w:r>
          </w:p>
        </w:tc>
        <w:tc>
          <w:tcPr>
            <w:tcW w:w="1134" w:type="dxa"/>
            <w:vMerge w:val="restart"/>
            <w:tcBorders>
              <w:bottom w:val="single" w:sz="4" w:space="0" w:color="auto"/>
            </w:tcBorders>
          </w:tcPr>
          <w:p w:rsidR="003E6DF6" w:rsidRPr="00DF5D2E" w:rsidRDefault="003E6DF6" w:rsidP="00F42833">
            <w:pPr>
              <w:pStyle w:val="TableParagraph"/>
              <w:ind w:firstLine="0"/>
              <w:jc w:val="center"/>
              <w:rPr>
                <w:rFonts w:ascii="Times New Roman" w:hAnsi="Times New Roman" w:cs="Times New Roman"/>
                <w:b/>
                <w:sz w:val="28"/>
              </w:rPr>
            </w:pPr>
            <w:r w:rsidRPr="00DF5D2E">
              <w:rPr>
                <w:rFonts w:ascii="Times New Roman" w:hAnsi="Times New Roman" w:cs="Times New Roman"/>
                <w:sz w:val="17"/>
              </w:rPr>
              <w:t>Число получателей услуг- инвалидов, опрошенных</w:t>
            </w:r>
            <w:r w:rsidRPr="00DF5D2E">
              <w:rPr>
                <w:rFonts w:ascii="Times New Roman" w:hAnsi="Times New Roman" w:cs="Times New Roman"/>
                <w:spacing w:val="-11"/>
                <w:sz w:val="17"/>
              </w:rPr>
              <w:t xml:space="preserve"> </w:t>
            </w:r>
            <w:r w:rsidRPr="00DF5D2E">
              <w:rPr>
                <w:rFonts w:ascii="Times New Roman" w:hAnsi="Times New Roman" w:cs="Times New Roman"/>
                <w:sz w:val="17"/>
              </w:rPr>
              <w:t>по данному вопросу,</w:t>
            </w:r>
            <w:r w:rsidRPr="00DF5D2E">
              <w:rPr>
                <w:rFonts w:ascii="Times New Roman" w:hAnsi="Times New Roman" w:cs="Times New Roman"/>
                <w:spacing w:val="-5"/>
                <w:sz w:val="17"/>
              </w:rPr>
              <w:t xml:space="preserve"> </w:t>
            </w:r>
            <w:r w:rsidRPr="00DF5D2E">
              <w:rPr>
                <w:rFonts w:ascii="Times New Roman" w:hAnsi="Times New Roman" w:cs="Times New Roman"/>
                <w:sz w:val="17"/>
              </w:rPr>
              <w:t>чел.</w:t>
            </w:r>
          </w:p>
        </w:tc>
        <w:tc>
          <w:tcPr>
            <w:tcW w:w="709" w:type="dxa"/>
            <w:tcBorders>
              <w:bottom w:val="single" w:sz="4" w:space="0" w:color="auto"/>
            </w:tcBorders>
            <w:textDirection w:val="btLr"/>
            <w:vAlign w:val="center"/>
          </w:tcPr>
          <w:p w:rsidR="003E6DF6" w:rsidRPr="00DF5D2E" w:rsidRDefault="003E6DF6" w:rsidP="00F42833">
            <w:pPr>
              <w:pStyle w:val="TableParagraph"/>
              <w:ind w:left="113" w:right="113" w:firstLine="0"/>
              <w:jc w:val="center"/>
              <w:rPr>
                <w:rFonts w:ascii="Times New Roman" w:hAnsi="Times New Roman" w:cs="Times New Roman"/>
                <w:b/>
                <w:sz w:val="28"/>
              </w:rPr>
            </w:pPr>
            <w:r w:rsidRPr="00DF5D2E">
              <w:rPr>
                <w:rFonts w:ascii="Times New Roman" w:hAnsi="Times New Roman" w:cs="Times New Roman"/>
                <w:sz w:val="17"/>
                <w:lang w:val="en-US"/>
              </w:rPr>
              <w:t>Значение показателя 3.3</w:t>
            </w:r>
          </w:p>
        </w:tc>
        <w:tc>
          <w:tcPr>
            <w:tcW w:w="697" w:type="dxa"/>
            <w:tcBorders>
              <w:bottom w:val="single" w:sz="4" w:space="0" w:color="auto"/>
            </w:tcBorders>
            <w:shd w:val="clear" w:color="auto" w:fill="FFFF00"/>
            <w:textDirection w:val="btLr"/>
            <w:vAlign w:val="center"/>
          </w:tcPr>
          <w:p w:rsidR="003E6DF6" w:rsidRPr="00DF5D2E" w:rsidRDefault="003E6DF6" w:rsidP="00F42833">
            <w:pPr>
              <w:pStyle w:val="TableParagraph"/>
              <w:ind w:left="113" w:right="113" w:firstLine="0"/>
              <w:jc w:val="center"/>
              <w:rPr>
                <w:rFonts w:ascii="Times New Roman" w:hAnsi="Times New Roman" w:cs="Times New Roman"/>
                <w:b/>
                <w:sz w:val="28"/>
              </w:rPr>
            </w:pPr>
            <w:r w:rsidRPr="00DF5D2E">
              <w:rPr>
                <w:rFonts w:ascii="Times New Roman" w:hAnsi="Times New Roman" w:cs="Times New Roman"/>
                <w:sz w:val="17"/>
              </w:rPr>
              <w:t>Значение показателя 3.3 с учетом значимости</w:t>
            </w:r>
          </w:p>
        </w:tc>
        <w:tc>
          <w:tcPr>
            <w:tcW w:w="988" w:type="dxa"/>
            <w:tcBorders>
              <w:bottom w:val="single" w:sz="4" w:space="0" w:color="auto"/>
            </w:tcBorders>
            <w:shd w:val="clear" w:color="auto" w:fill="FFCCFF"/>
            <w:textDirection w:val="btLr"/>
            <w:vAlign w:val="center"/>
          </w:tcPr>
          <w:p w:rsidR="003E6DF6" w:rsidRPr="00DF5D2E" w:rsidRDefault="003E6DF6" w:rsidP="00F42833">
            <w:pPr>
              <w:ind w:left="113" w:right="113" w:firstLine="0"/>
              <w:jc w:val="center"/>
              <w:rPr>
                <w:rFonts w:ascii="Times New Roman" w:hAnsi="Times New Roman" w:cs="Times New Roman"/>
                <w:b/>
                <w:sz w:val="28"/>
              </w:rPr>
            </w:pPr>
            <w:proofErr w:type="spellStart"/>
            <w:r w:rsidRPr="00DF5D2E">
              <w:rPr>
                <w:rFonts w:ascii="Times New Roman" w:hAnsi="Times New Roman" w:cs="Times New Roman"/>
                <w:b/>
                <w:sz w:val="17"/>
                <w:lang w:val="en-US"/>
              </w:rPr>
              <w:t>Итого</w:t>
            </w:r>
            <w:proofErr w:type="spellEnd"/>
            <w:r w:rsidRPr="00DF5D2E">
              <w:rPr>
                <w:rFonts w:ascii="Times New Roman" w:hAnsi="Times New Roman" w:cs="Times New Roman"/>
                <w:b/>
                <w:sz w:val="17"/>
                <w:lang w:val="en-US"/>
              </w:rPr>
              <w:t xml:space="preserve"> </w:t>
            </w:r>
            <w:proofErr w:type="spellStart"/>
            <w:r w:rsidRPr="00DF5D2E">
              <w:rPr>
                <w:rFonts w:ascii="Times New Roman" w:hAnsi="Times New Roman" w:cs="Times New Roman"/>
                <w:b/>
                <w:sz w:val="17"/>
                <w:lang w:val="en-US"/>
              </w:rPr>
              <w:t>по</w:t>
            </w:r>
            <w:proofErr w:type="spellEnd"/>
            <w:r w:rsidRPr="00DF5D2E">
              <w:rPr>
                <w:rFonts w:ascii="Times New Roman" w:hAnsi="Times New Roman" w:cs="Times New Roman"/>
                <w:b/>
                <w:sz w:val="17"/>
                <w:lang w:val="en-US"/>
              </w:rPr>
              <w:t xml:space="preserve"> </w:t>
            </w:r>
            <w:proofErr w:type="spellStart"/>
            <w:r w:rsidRPr="00DF5D2E">
              <w:rPr>
                <w:rFonts w:ascii="Times New Roman" w:hAnsi="Times New Roman" w:cs="Times New Roman"/>
                <w:b/>
                <w:sz w:val="17"/>
                <w:lang w:val="en-US"/>
              </w:rPr>
              <w:t>критерию</w:t>
            </w:r>
            <w:proofErr w:type="spellEnd"/>
          </w:p>
        </w:tc>
      </w:tr>
      <w:tr w:rsidR="00D279B8" w:rsidRPr="00DF5D2E" w:rsidTr="002D1DDD">
        <w:tc>
          <w:tcPr>
            <w:tcW w:w="446" w:type="dxa"/>
            <w:vMerge/>
          </w:tcPr>
          <w:p w:rsidR="003E6DF6" w:rsidRPr="00DF5D2E" w:rsidRDefault="003E6DF6" w:rsidP="00F42833">
            <w:pPr>
              <w:ind w:firstLine="0"/>
              <w:rPr>
                <w:rFonts w:ascii="Times New Roman" w:hAnsi="Times New Roman" w:cs="Times New Roman"/>
                <w:b/>
                <w:sz w:val="28"/>
              </w:rPr>
            </w:pPr>
          </w:p>
        </w:tc>
        <w:tc>
          <w:tcPr>
            <w:tcW w:w="4350" w:type="dxa"/>
            <w:vAlign w:val="center"/>
          </w:tcPr>
          <w:p w:rsidR="003E6DF6" w:rsidRPr="00DF5D2E" w:rsidRDefault="003E6DF6" w:rsidP="00F42833">
            <w:pPr>
              <w:pStyle w:val="TableParagraph"/>
              <w:ind w:firstLine="0"/>
              <w:jc w:val="center"/>
              <w:rPr>
                <w:rFonts w:ascii="Times New Roman" w:hAnsi="Times New Roman" w:cs="Times New Roman"/>
                <w:sz w:val="17"/>
                <w:lang w:val="en-US"/>
              </w:rPr>
            </w:pPr>
            <w:proofErr w:type="spellStart"/>
            <w:r w:rsidRPr="00DF5D2E">
              <w:rPr>
                <w:rFonts w:ascii="Times New Roman" w:hAnsi="Times New Roman" w:cs="Times New Roman"/>
                <w:sz w:val="17"/>
                <w:lang w:val="en-US"/>
              </w:rPr>
              <w:t>Нормативное</w:t>
            </w:r>
            <w:proofErr w:type="spellEnd"/>
            <w:r w:rsidRPr="00DF5D2E">
              <w:rPr>
                <w:rFonts w:ascii="Times New Roman" w:hAnsi="Times New Roman" w:cs="Times New Roman"/>
                <w:sz w:val="17"/>
                <w:lang w:val="en-US"/>
              </w:rPr>
              <w:t xml:space="preserve"> </w:t>
            </w:r>
            <w:proofErr w:type="spellStart"/>
            <w:r w:rsidRPr="00DF5D2E">
              <w:rPr>
                <w:rFonts w:ascii="Times New Roman" w:hAnsi="Times New Roman" w:cs="Times New Roman"/>
                <w:sz w:val="17"/>
                <w:lang w:val="en-US"/>
              </w:rPr>
              <w:t>значение</w:t>
            </w:r>
            <w:proofErr w:type="spellEnd"/>
            <w:r w:rsidRPr="00DF5D2E">
              <w:rPr>
                <w:rFonts w:ascii="Times New Roman" w:hAnsi="Times New Roman" w:cs="Times New Roman"/>
                <w:sz w:val="17"/>
                <w:lang w:val="en-US"/>
              </w:rPr>
              <w:t xml:space="preserve"> показателя</w:t>
            </w:r>
          </w:p>
        </w:tc>
        <w:tc>
          <w:tcPr>
            <w:tcW w:w="992" w:type="dxa"/>
            <w:vAlign w:val="center"/>
          </w:tcPr>
          <w:p w:rsidR="003E6DF6" w:rsidRPr="00DF5D2E" w:rsidRDefault="003E6DF6" w:rsidP="00F42833">
            <w:pPr>
              <w:pStyle w:val="TableParagraph"/>
              <w:ind w:firstLine="0"/>
              <w:jc w:val="center"/>
              <w:rPr>
                <w:rFonts w:ascii="Times New Roman" w:hAnsi="Times New Roman" w:cs="Times New Roman"/>
                <w:sz w:val="17"/>
                <w:lang w:val="en-US"/>
              </w:rPr>
            </w:pPr>
            <w:r w:rsidRPr="00DF5D2E">
              <w:rPr>
                <w:rFonts w:ascii="Times New Roman" w:hAnsi="Times New Roman" w:cs="Times New Roman"/>
                <w:sz w:val="17"/>
                <w:lang w:val="en-US"/>
              </w:rPr>
              <w:t>5 и</w:t>
            </w:r>
            <w:r w:rsidRPr="00DF5D2E">
              <w:rPr>
                <w:rFonts w:ascii="Times New Roman" w:hAnsi="Times New Roman" w:cs="Times New Roman"/>
                <w:spacing w:val="-4"/>
                <w:sz w:val="17"/>
                <w:lang w:val="en-US"/>
              </w:rPr>
              <w:t xml:space="preserve"> </w:t>
            </w:r>
            <w:proofErr w:type="spellStart"/>
            <w:r w:rsidRPr="00DF5D2E">
              <w:rPr>
                <w:rFonts w:ascii="Times New Roman" w:hAnsi="Times New Roman" w:cs="Times New Roman"/>
                <w:sz w:val="17"/>
                <w:lang w:val="en-US"/>
              </w:rPr>
              <w:t>более</w:t>
            </w:r>
            <w:proofErr w:type="spellEnd"/>
          </w:p>
          <w:p w:rsidR="003E6DF6" w:rsidRPr="00DF5D2E" w:rsidRDefault="003E6DF6" w:rsidP="00F42833">
            <w:pPr>
              <w:pStyle w:val="TableParagraph"/>
              <w:ind w:firstLine="0"/>
              <w:jc w:val="center"/>
              <w:rPr>
                <w:rFonts w:ascii="Times New Roman" w:hAnsi="Times New Roman" w:cs="Times New Roman"/>
                <w:sz w:val="17"/>
                <w:lang w:val="en-US"/>
              </w:rPr>
            </w:pPr>
            <w:proofErr w:type="spellStart"/>
            <w:r w:rsidRPr="00DF5D2E">
              <w:rPr>
                <w:rFonts w:ascii="Times New Roman" w:hAnsi="Times New Roman" w:cs="Times New Roman"/>
                <w:sz w:val="17"/>
                <w:lang w:val="en-US"/>
              </w:rPr>
              <w:t>условий</w:t>
            </w:r>
            <w:proofErr w:type="spellEnd"/>
          </w:p>
        </w:tc>
        <w:tc>
          <w:tcPr>
            <w:tcW w:w="851" w:type="dxa"/>
            <w:vAlign w:val="center"/>
          </w:tcPr>
          <w:p w:rsidR="003E6DF6" w:rsidRPr="00DF5D2E" w:rsidRDefault="003E6DF6" w:rsidP="00F42833">
            <w:pPr>
              <w:pStyle w:val="TableParagraph"/>
              <w:ind w:firstLine="0"/>
              <w:jc w:val="center"/>
              <w:rPr>
                <w:rFonts w:ascii="Times New Roman" w:hAnsi="Times New Roman" w:cs="Times New Roman"/>
                <w:sz w:val="17"/>
                <w:lang w:val="en-US"/>
              </w:rPr>
            </w:pPr>
            <w:r w:rsidRPr="00DF5D2E">
              <w:rPr>
                <w:rFonts w:ascii="Times New Roman" w:hAnsi="Times New Roman" w:cs="Times New Roman"/>
                <w:sz w:val="17"/>
                <w:lang w:val="en-US"/>
              </w:rPr>
              <w:t>100,0</w:t>
            </w:r>
          </w:p>
        </w:tc>
        <w:tc>
          <w:tcPr>
            <w:tcW w:w="850" w:type="dxa"/>
            <w:shd w:val="clear" w:color="auto" w:fill="FFFF00"/>
            <w:vAlign w:val="center"/>
          </w:tcPr>
          <w:p w:rsidR="003E6DF6" w:rsidRPr="00DF5D2E" w:rsidRDefault="003E6DF6" w:rsidP="00F42833">
            <w:pPr>
              <w:pStyle w:val="TableParagraph"/>
              <w:ind w:firstLine="0"/>
              <w:jc w:val="center"/>
              <w:rPr>
                <w:rFonts w:ascii="Times New Roman" w:hAnsi="Times New Roman" w:cs="Times New Roman"/>
                <w:sz w:val="17"/>
                <w:lang w:val="en-US"/>
              </w:rPr>
            </w:pPr>
            <w:r w:rsidRPr="00DF5D2E">
              <w:rPr>
                <w:rFonts w:ascii="Times New Roman" w:hAnsi="Times New Roman" w:cs="Times New Roman"/>
                <w:sz w:val="17"/>
                <w:lang w:val="en-US"/>
              </w:rPr>
              <w:t>30,0</w:t>
            </w:r>
          </w:p>
        </w:tc>
        <w:tc>
          <w:tcPr>
            <w:tcW w:w="1276" w:type="dxa"/>
            <w:vAlign w:val="center"/>
          </w:tcPr>
          <w:p w:rsidR="003E6DF6" w:rsidRPr="00DF5D2E" w:rsidRDefault="003E6DF6" w:rsidP="00F42833">
            <w:pPr>
              <w:pStyle w:val="TableParagraph"/>
              <w:ind w:firstLine="0"/>
              <w:jc w:val="center"/>
              <w:rPr>
                <w:rFonts w:ascii="Times New Roman" w:hAnsi="Times New Roman" w:cs="Times New Roman"/>
                <w:sz w:val="17"/>
                <w:lang w:val="en-US"/>
              </w:rPr>
            </w:pPr>
            <w:r w:rsidRPr="00DF5D2E">
              <w:rPr>
                <w:rFonts w:ascii="Times New Roman" w:hAnsi="Times New Roman" w:cs="Times New Roman"/>
                <w:sz w:val="17"/>
                <w:lang w:val="en-US"/>
              </w:rPr>
              <w:t>5 и</w:t>
            </w:r>
            <w:r w:rsidRPr="00DF5D2E">
              <w:rPr>
                <w:rFonts w:ascii="Times New Roman" w:hAnsi="Times New Roman" w:cs="Times New Roman"/>
                <w:spacing w:val="-4"/>
                <w:sz w:val="17"/>
                <w:lang w:val="en-US"/>
              </w:rPr>
              <w:t xml:space="preserve"> </w:t>
            </w:r>
            <w:proofErr w:type="spellStart"/>
            <w:r w:rsidRPr="00DF5D2E">
              <w:rPr>
                <w:rFonts w:ascii="Times New Roman" w:hAnsi="Times New Roman" w:cs="Times New Roman"/>
                <w:sz w:val="17"/>
                <w:lang w:val="en-US"/>
              </w:rPr>
              <w:t>более</w:t>
            </w:r>
            <w:proofErr w:type="spellEnd"/>
          </w:p>
          <w:p w:rsidR="003E6DF6" w:rsidRPr="00DF5D2E" w:rsidRDefault="003E6DF6" w:rsidP="00F42833">
            <w:pPr>
              <w:pStyle w:val="TableParagraph"/>
              <w:ind w:firstLine="0"/>
              <w:jc w:val="center"/>
              <w:rPr>
                <w:rFonts w:ascii="Times New Roman" w:hAnsi="Times New Roman" w:cs="Times New Roman"/>
                <w:sz w:val="17"/>
                <w:lang w:val="en-US"/>
              </w:rPr>
            </w:pPr>
            <w:proofErr w:type="spellStart"/>
            <w:r w:rsidRPr="00DF5D2E">
              <w:rPr>
                <w:rFonts w:ascii="Times New Roman" w:hAnsi="Times New Roman" w:cs="Times New Roman"/>
                <w:sz w:val="17"/>
                <w:lang w:val="en-US"/>
              </w:rPr>
              <w:t>условий</w:t>
            </w:r>
            <w:proofErr w:type="spellEnd"/>
          </w:p>
        </w:tc>
        <w:tc>
          <w:tcPr>
            <w:tcW w:w="709" w:type="dxa"/>
            <w:vAlign w:val="center"/>
          </w:tcPr>
          <w:p w:rsidR="003E6DF6" w:rsidRPr="00DF5D2E" w:rsidRDefault="003E6DF6" w:rsidP="00F42833">
            <w:pPr>
              <w:pStyle w:val="TableParagraph"/>
              <w:ind w:firstLine="0"/>
              <w:jc w:val="center"/>
              <w:rPr>
                <w:rFonts w:ascii="Times New Roman" w:hAnsi="Times New Roman" w:cs="Times New Roman"/>
                <w:sz w:val="17"/>
                <w:lang w:val="en-US"/>
              </w:rPr>
            </w:pPr>
            <w:r w:rsidRPr="00DF5D2E">
              <w:rPr>
                <w:rFonts w:ascii="Times New Roman" w:hAnsi="Times New Roman" w:cs="Times New Roman"/>
                <w:sz w:val="17"/>
                <w:lang w:val="en-US"/>
              </w:rPr>
              <w:t>100,0</w:t>
            </w:r>
          </w:p>
        </w:tc>
        <w:tc>
          <w:tcPr>
            <w:tcW w:w="708" w:type="dxa"/>
            <w:shd w:val="clear" w:color="auto" w:fill="FFFF00"/>
            <w:vAlign w:val="center"/>
          </w:tcPr>
          <w:p w:rsidR="003E6DF6" w:rsidRPr="00DF5D2E" w:rsidRDefault="003E6DF6" w:rsidP="00F42833">
            <w:pPr>
              <w:pStyle w:val="TableParagraph"/>
              <w:ind w:firstLine="0"/>
              <w:jc w:val="center"/>
              <w:rPr>
                <w:rFonts w:ascii="Times New Roman" w:hAnsi="Times New Roman" w:cs="Times New Roman"/>
                <w:sz w:val="17"/>
                <w:lang w:val="en-US"/>
              </w:rPr>
            </w:pPr>
            <w:r w:rsidRPr="00DF5D2E">
              <w:rPr>
                <w:rFonts w:ascii="Times New Roman" w:hAnsi="Times New Roman" w:cs="Times New Roman"/>
                <w:sz w:val="17"/>
                <w:lang w:val="en-US"/>
              </w:rPr>
              <w:t>40,0</w:t>
            </w:r>
          </w:p>
        </w:tc>
        <w:tc>
          <w:tcPr>
            <w:tcW w:w="1134" w:type="dxa"/>
            <w:vMerge/>
          </w:tcPr>
          <w:p w:rsidR="003E6DF6" w:rsidRPr="00DF5D2E" w:rsidRDefault="003E6DF6" w:rsidP="00F42833">
            <w:pPr>
              <w:pStyle w:val="TableParagraph"/>
              <w:ind w:firstLine="0"/>
              <w:jc w:val="center"/>
              <w:rPr>
                <w:rFonts w:ascii="Times New Roman" w:hAnsi="Times New Roman" w:cs="Times New Roman"/>
                <w:sz w:val="17"/>
              </w:rPr>
            </w:pPr>
          </w:p>
        </w:tc>
        <w:tc>
          <w:tcPr>
            <w:tcW w:w="1134" w:type="dxa"/>
            <w:vMerge/>
          </w:tcPr>
          <w:p w:rsidR="003E6DF6" w:rsidRPr="00DF5D2E" w:rsidRDefault="003E6DF6" w:rsidP="00F42833">
            <w:pPr>
              <w:pStyle w:val="TableParagraph"/>
              <w:ind w:firstLine="0"/>
              <w:jc w:val="center"/>
              <w:rPr>
                <w:rFonts w:ascii="Times New Roman" w:hAnsi="Times New Roman" w:cs="Times New Roman"/>
                <w:sz w:val="17"/>
              </w:rPr>
            </w:pPr>
          </w:p>
        </w:tc>
        <w:tc>
          <w:tcPr>
            <w:tcW w:w="709" w:type="dxa"/>
            <w:vAlign w:val="center"/>
          </w:tcPr>
          <w:p w:rsidR="003E6DF6" w:rsidRPr="00DF5D2E" w:rsidRDefault="003E6DF6" w:rsidP="00F42833">
            <w:pPr>
              <w:pStyle w:val="TableParagraph"/>
              <w:ind w:firstLine="0"/>
              <w:jc w:val="center"/>
              <w:rPr>
                <w:rFonts w:ascii="Times New Roman" w:hAnsi="Times New Roman" w:cs="Times New Roman"/>
                <w:sz w:val="17"/>
                <w:lang w:val="en-US"/>
              </w:rPr>
            </w:pPr>
            <w:r w:rsidRPr="00DF5D2E">
              <w:rPr>
                <w:rFonts w:ascii="Times New Roman" w:hAnsi="Times New Roman" w:cs="Times New Roman"/>
                <w:sz w:val="17"/>
                <w:lang w:val="en-US"/>
              </w:rPr>
              <w:t>100,0</w:t>
            </w:r>
          </w:p>
        </w:tc>
        <w:tc>
          <w:tcPr>
            <w:tcW w:w="697" w:type="dxa"/>
            <w:shd w:val="clear" w:color="auto" w:fill="FFFF00"/>
            <w:vAlign w:val="center"/>
          </w:tcPr>
          <w:p w:rsidR="003E6DF6" w:rsidRPr="00DF5D2E" w:rsidRDefault="003E6DF6" w:rsidP="00F42833">
            <w:pPr>
              <w:pStyle w:val="TableParagraph"/>
              <w:ind w:firstLine="0"/>
              <w:jc w:val="center"/>
              <w:rPr>
                <w:rFonts w:ascii="Times New Roman" w:hAnsi="Times New Roman" w:cs="Times New Roman"/>
                <w:sz w:val="17"/>
                <w:lang w:val="en-US"/>
              </w:rPr>
            </w:pPr>
            <w:r w:rsidRPr="00DF5D2E">
              <w:rPr>
                <w:rFonts w:ascii="Times New Roman" w:hAnsi="Times New Roman" w:cs="Times New Roman"/>
                <w:sz w:val="17"/>
                <w:lang w:val="en-US"/>
              </w:rPr>
              <w:t>30,0</w:t>
            </w:r>
          </w:p>
        </w:tc>
        <w:tc>
          <w:tcPr>
            <w:tcW w:w="988" w:type="dxa"/>
            <w:shd w:val="clear" w:color="auto" w:fill="FFCCFF"/>
            <w:vAlign w:val="center"/>
          </w:tcPr>
          <w:p w:rsidR="003E6DF6" w:rsidRPr="00DF5D2E" w:rsidRDefault="003E6DF6" w:rsidP="00F42833">
            <w:pPr>
              <w:pStyle w:val="TableParagraph"/>
              <w:ind w:firstLine="0"/>
              <w:jc w:val="center"/>
              <w:rPr>
                <w:rFonts w:ascii="Times New Roman" w:hAnsi="Times New Roman" w:cs="Times New Roman"/>
                <w:b/>
                <w:sz w:val="17"/>
                <w:lang w:val="en-US"/>
              </w:rPr>
            </w:pPr>
            <w:r w:rsidRPr="00DF5D2E">
              <w:rPr>
                <w:rFonts w:ascii="Times New Roman" w:hAnsi="Times New Roman" w:cs="Times New Roman"/>
                <w:b/>
                <w:sz w:val="17"/>
                <w:lang w:val="en-US"/>
              </w:rPr>
              <w:t>100,0</w:t>
            </w:r>
          </w:p>
        </w:tc>
      </w:tr>
      <w:tr w:rsidR="00307209" w:rsidRPr="00DF5D2E" w:rsidTr="00050C17">
        <w:tc>
          <w:tcPr>
            <w:tcW w:w="446" w:type="dxa"/>
          </w:tcPr>
          <w:p w:rsidR="00307209" w:rsidRPr="00DF5D2E" w:rsidRDefault="00307209" w:rsidP="00F42833">
            <w:pPr>
              <w:pStyle w:val="a4"/>
              <w:numPr>
                <w:ilvl w:val="0"/>
                <w:numId w:val="57"/>
              </w:numPr>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15 Советского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13</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92,86</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27,86</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97,86</w:t>
            </w:r>
          </w:p>
        </w:tc>
      </w:tr>
      <w:tr w:rsidR="00307209" w:rsidRPr="00DF5D2E" w:rsidTr="00050C17">
        <w:tc>
          <w:tcPr>
            <w:tcW w:w="446" w:type="dxa"/>
          </w:tcPr>
          <w:p w:rsidR="00307209" w:rsidRPr="00DF5D2E" w:rsidRDefault="00307209" w:rsidP="00F42833">
            <w:pPr>
              <w:pStyle w:val="a4"/>
              <w:numPr>
                <w:ilvl w:val="0"/>
                <w:numId w:val="57"/>
              </w:numPr>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НШ № 2 Ворошиловского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29</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29</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94,00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62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94,00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38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11</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78,57</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23,57</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93,57</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Основная школа-интернат КрОкт</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24</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26</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92,31</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27,69</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91,69</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5 Краснооктябрьского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35</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87,50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26,25</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90,25</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94 Тракторозаводского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88,00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НШ № 1 Тракторозаводского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13</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13</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88,00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124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135</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135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86,00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91 Краснооктябрьского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86,00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89 Дзержинского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39</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42</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92,86</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27,86</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85,86</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33 Дзержинского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91</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91,00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27,30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85,30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87 Тракторозаводского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46</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86,96</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26,09</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84,09</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Вечерняя ОШ № 10 Кировского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82,00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65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18</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18</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82,00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120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7</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9</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77,78</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23,33</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81,33</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118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80,00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97 Дзержинского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16</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16</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80,00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78 Краснооктябрьского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33</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37</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89,19</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26,76</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78,76</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106 Советского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15</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17</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88,24</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26,47</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76,47</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20 Краснооктбярьского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8</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74,00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125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28</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29</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96,55</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28,97</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72,97</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34 Краснооктябрьского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25</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26</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96,15</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28,85</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72,85</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86 Тракторозаводского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44</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47</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93,62</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28,09</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72,09</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99 Тракторозаводского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13</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92,86</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27,86</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71,86</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ОШ № 119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20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68,00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82 Дзержинского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16</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20</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66,00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29 Тракторозаводского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66,00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95 Краснооктябрьского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20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9</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27,00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65,00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ОШ № 79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0,00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0,00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64,00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88 Тракторозаводского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20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20</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21</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95,24</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28,57</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58,57</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85 Дзержинского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0</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46</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49</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93,88</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28,16</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52,16</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60 Красноармейского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0</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22</w:t>
            </w:r>
          </w:p>
        </w:tc>
        <w:tc>
          <w:tcPr>
            <w:tcW w:w="1134"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24</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91,67</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27,50</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51,50</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76 Краснооктябрьского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0</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16</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16</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17</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94,12</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28,24</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44,24</w:t>
            </w:r>
          </w:p>
        </w:tc>
      </w:tr>
      <w:tr w:rsidR="00307209" w:rsidRPr="00DF5D2E" w:rsidTr="00050C17">
        <w:tc>
          <w:tcPr>
            <w:tcW w:w="446" w:type="dxa"/>
          </w:tcPr>
          <w:p w:rsidR="00307209" w:rsidRPr="00DF5D2E" w:rsidRDefault="00307209" w:rsidP="00F42833">
            <w:pPr>
              <w:pStyle w:val="a4"/>
              <w:numPr>
                <w:ilvl w:val="0"/>
                <w:numId w:val="57"/>
              </w:numPr>
              <w:ind w:left="0" w:firstLine="0"/>
              <w:rPr>
                <w:rFonts w:ascii="Times New Roman" w:eastAsiaTheme="minorHAnsi" w:hAnsi="Times New Roman" w:cs="Times New Roman"/>
                <w:sz w:val="18"/>
                <w:szCs w:val="18"/>
              </w:rPr>
            </w:pPr>
          </w:p>
        </w:tc>
        <w:tc>
          <w:tcPr>
            <w:tcW w:w="4350" w:type="dxa"/>
            <w:vAlign w:val="center"/>
          </w:tcPr>
          <w:p w:rsidR="00307209" w:rsidRPr="00DF5D2E" w:rsidRDefault="00307209"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СШ № 72 Краснооктябрьского района</w:t>
            </w:r>
          </w:p>
        </w:tc>
        <w:tc>
          <w:tcPr>
            <w:tcW w:w="992"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1"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0"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0</w:t>
            </w:r>
          </w:p>
        </w:tc>
        <w:tc>
          <w:tcPr>
            <w:tcW w:w="1276" w:type="dxa"/>
            <w:vAlign w:val="center"/>
          </w:tcPr>
          <w:p w:rsidR="00307209" w:rsidRPr="00DF5D2E" w:rsidRDefault="00307209"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708"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16</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7</w:t>
            </w:r>
          </w:p>
        </w:tc>
        <w:tc>
          <w:tcPr>
            <w:tcW w:w="1134" w:type="dxa"/>
            <w:vAlign w:val="center"/>
          </w:tcPr>
          <w:p w:rsidR="00307209" w:rsidRPr="00DF5D2E" w:rsidRDefault="00050C17"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8</w:t>
            </w:r>
          </w:p>
        </w:tc>
        <w:tc>
          <w:tcPr>
            <w:tcW w:w="709" w:type="dxa"/>
            <w:vAlign w:val="center"/>
          </w:tcPr>
          <w:p w:rsidR="00307209" w:rsidRPr="00DF5D2E" w:rsidRDefault="00307209"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87,50</w:t>
            </w:r>
          </w:p>
        </w:tc>
        <w:tc>
          <w:tcPr>
            <w:tcW w:w="697" w:type="dxa"/>
            <w:shd w:val="clear" w:color="auto" w:fill="FFFF00"/>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26,25</w:t>
            </w:r>
          </w:p>
        </w:tc>
        <w:tc>
          <w:tcPr>
            <w:tcW w:w="988" w:type="dxa"/>
            <w:shd w:val="clear" w:color="auto" w:fill="FFCCFF"/>
            <w:vAlign w:val="center"/>
          </w:tcPr>
          <w:p w:rsidR="00307209" w:rsidRPr="00DF5D2E" w:rsidRDefault="00307209"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42,25</w:t>
            </w:r>
          </w:p>
        </w:tc>
      </w:tr>
      <w:tr w:rsidR="004168E4" w:rsidRPr="00DF5D2E" w:rsidTr="002D1DDD">
        <w:trPr>
          <w:trHeight w:val="283"/>
        </w:trPr>
        <w:tc>
          <w:tcPr>
            <w:tcW w:w="14844" w:type="dxa"/>
            <w:gridSpan w:val="13"/>
          </w:tcPr>
          <w:p w:rsidR="004168E4" w:rsidRPr="00DF5D2E" w:rsidRDefault="004168E4" w:rsidP="00F42833">
            <w:pPr>
              <w:spacing w:before="89" w:after="7"/>
              <w:ind w:firstLine="0"/>
              <w:rPr>
                <w:rFonts w:ascii="Times New Roman" w:hAnsi="Times New Roman" w:cs="Times New Roman"/>
                <w:b/>
                <w:sz w:val="24"/>
                <w:szCs w:val="24"/>
              </w:rPr>
            </w:pPr>
            <w:r w:rsidRPr="00DF5D2E">
              <w:rPr>
                <w:rFonts w:ascii="Times New Roman" w:hAnsi="Times New Roman" w:cs="Times New Roman"/>
                <w:b/>
                <w:sz w:val="24"/>
                <w:szCs w:val="24"/>
              </w:rPr>
              <w:t>учреждения дополнительного образования</w:t>
            </w:r>
          </w:p>
        </w:tc>
      </w:tr>
      <w:tr w:rsidR="007D150B" w:rsidRPr="00DF5D2E" w:rsidTr="007D150B">
        <w:tc>
          <w:tcPr>
            <w:tcW w:w="446" w:type="dxa"/>
          </w:tcPr>
          <w:p w:rsidR="007D150B" w:rsidRPr="00DF5D2E" w:rsidRDefault="007D150B" w:rsidP="00153DF4">
            <w:pPr>
              <w:pStyle w:val="a4"/>
              <w:numPr>
                <w:ilvl w:val="0"/>
                <w:numId w:val="106"/>
              </w:numPr>
              <w:rPr>
                <w:rFonts w:ascii="Times New Roman" w:eastAsiaTheme="minorHAnsi" w:hAnsi="Times New Roman" w:cs="Times New Roman"/>
                <w:sz w:val="18"/>
                <w:szCs w:val="18"/>
              </w:rPr>
            </w:pPr>
          </w:p>
        </w:tc>
        <w:tc>
          <w:tcPr>
            <w:tcW w:w="4350" w:type="dxa"/>
          </w:tcPr>
          <w:p w:rsidR="007D150B" w:rsidRPr="00DF5D2E" w:rsidRDefault="007D150B" w:rsidP="00F42833">
            <w:pPr>
              <w:pStyle w:val="TableParagraph"/>
              <w:ind w:firstLine="0"/>
              <w:rPr>
                <w:rFonts w:ascii="Times New Roman" w:hAnsi="Times New Roman" w:cs="Times New Roman"/>
                <w:sz w:val="16"/>
                <w:szCs w:val="16"/>
              </w:rPr>
            </w:pPr>
            <w:r w:rsidRPr="00DF5D2E">
              <w:rPr>
                <w:rFonts w:ascii="Times New Roman" w:hAnsi="Times New Roman" w:cs="Times New Roman"/>
                <w:sz w:val="16"/>
                <w:szCs w:val="16"/>
              </w:rPr>
              <w:t>Муниципальное учреждение дополнительного образования «Детско-юношеский центр Волгограда»</w:t>
            </w:r>
          </w:p>
        </w:tc>
        <w:tc>
          <w:tcPr>
            <w:tcW w:w="992" w:type="dxa"/>
            <w:vAlign w:val="center"/>
          </w:tcPr>
          <w:p w:rsidR="007D150B" w:rsidRPr="00DF5D2E" w:rsidRDefault="007D150B"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4</w:t>
            </w:r>
          </w:p>
        </w:tc>
        <w:tc>
          <w:tcPr>
            <w:tcW w:w="851"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7D150B" w:rsidRPr="00DF5D2E" w:rsidRDefault="007D150B"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5</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22</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25</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88,00</w:t>
            </w:r>
          </w:p>
        </w:tc>
        <w:tc>
          <w:tcPr>
            <w:tcW w:w="697"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26,40</w:t>
            </w:r>
          </w:p>
        </w:tc>
        <w:tc>
          <w:tcPr>
            <w:tcW w:w="988" w:type="dxa"/>
            <w:shd w:val="clear" w:color="auto" w:fill="FFCCFF"/>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90,40</w:t>
            </w:r>
          </w:p>
        </w:tc>
      </w:tr>
      <w:tr w:rsidR="007D150B" w:rsidRPr="00DF5D2E" w:rsidTr="007D150B">
        <w:tc>
          <w:tcPr>
            <w:tcW w:w="446" w:type="dxa"/>
          </w:tcPr>
          <w:p w:rsidR="007D150B" w:rsidRPr="00DF5D2E" w:rsidRDefault="007D150B" w:rsidP="00153DF4">
            <w:pPr>
              <w:pStyle w:val="a4"/>
              <w:numPr>
                <w:ilvl w:val="0"/>
                <w:numId w:val="106"/>
              </w:numPr>
              <w:rPr>
                <w:rFonts w:ascii="Times New Roman" w:eastAsiaTheme="minorHAnsi" w:hAnsi="Times New Roman" w:cs="Times New Roman"/>
                <w:sz w:val="18"/>
                <w:szCs w:val="18"/>
              </w:rPr>
            </w:pPr>
          </w:p>
        </w:tc>
        <w:tc>
          <w:tcPr>
            <w:tcW w:w="4350" w:type="dxa"/>
            <w:vAlign w:val="center"/>
          </w:tcPr>
          <w:p w:rsidR="007D150B" w:rsidRPr="00DF5D2E" w:rsidRDefault="007D150B" w:rsidP="00F42833">
            <w:pPr>
              <w:ind w:firstLine="0"/>
              <w:rPr>
                <w:rFonts w:ascii="Times New Roman" w:hAnsi="Times New Roman" w:cs="Times New Roman"/>
                <w:color w:val="000000"/>
                <w:sz w:val="16"/>
                <w:szCs w:val="16"/>
              </w:rPr>
            </w:pPr>
            <w:r w:rsidRPr="00DF5D2E">
              <w:rPr>
                <w:rFonts w:ascii="Times New Roman" w:eastAsia="Times New Roman" w:hAnsi="Times New Roman" w:cs="Times New Roman"/>
                <w:color w:val="000000"/>
                <w:sz w:val="16"/>
                <w:szCs w:val="16"/>
              </w:rPr>
              <w:t>Муниципальное учреждение дополнительного образования «Детский Морской Центр им. Н.А. Вилкова Ворошиловского района Волгограда»</w:t>
            </w:r>
            <w:r w:rsidRPr="00DF5D2E">
              <w:rPr>
                <w:rFonts w:ascii="Times New Roman" w:hAnsi="Times New Roman" w:cs="Times New Roman"/>
                <w:color w:val="000000"/>
                <w:sz w:val="16"/>
                <w:szCs w:val="16"/>
              </w:rPr>
              <w:t xml:space="preserve"> </w:t>
            </w:r>
          </w:p>
        </w:tc>
        <w:tc>
          <w:tcPr>
            <w:tcW w:w="992"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3</w:t>
            </w:r>
          </w:p>
        </w:tc>
        <w:tc>
          <w:tcPr>
            <w:tcW w:w="851"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5</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3</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7</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42,86</w:t>
            </w:r>
          </w:p>
        </w:tc>
        <w:tc>
          <w:tcPr>
            <w:tcW w:w="697"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12,86</w:t>
            </w:r>
          </w:p>
        </w:tc>
        <w:tc>
          <w:tcPr>
            <w:tcW w:w="988" w:type="dxa"/>
            <w:shd w:val="clear" w:color="auto" w:fill="FFCCFF"/>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70,86</w:t>
            </w:r>
          </w:p>
        </w:tc>
      </w:tr>
      <w:tr w:rsidR="007D150B" w:rsidRPr="00DF5D2E" w:rsidTr="007D150B">
        <w:tc>
          <w:tcPr>
            <w:tcW w:w="446" w:type="dxa"/>
          </w:tcPr>
          <w:p w:rsidR="007D150B" w:rsidRPr="00DF5D2E" w:rsidRDefault="007D150B" w:rsidP="00153DF4">
            <w:pPr>
              <w:pStyle w:val="a4"/>
              <w:numPr>
                <w:ilvl w:val="0"/>
                <w:numId w:val="106"/>
              </w:numPr>
              <w:rPr>
                <w:rFonts w:ascii="Times New Roman" w:eastAsiaTheme="minorHAnsi" w:hAnsi="Times New Roman" w:cs="Times New Roman"/>
                <w:sz w:val="18"/>
                <w:szCs w:val="18"/>
              </w:rPr>
            </w:pPr>
          </w:p>
        </w:tc>
        <w:tc>
          <w:tcPr>
            <w:tcW w:w="4350" w:type="dxa"/>
            <w:vAlign w:val="center"/>
          </w:tcPr>
          <w:p w:rsidR="007D150B" w:rsidRPr="00DF5D2E" w:rsidRDefault="007D150B" w:rsidP="00F42833">
            <w:pPr>
              <w:ind w:firstLine="0"/>
              <w:jc w:val="both"/>
              <w:rPr>
                <w:rFonts w:ascii="Times New Roman" w:eastAsia="Times New Roman" w:hAnsi="Times New Roman" w:cs="Times New Roman"/>
                <w:color w:val="000000"/>
                <w:sz w:val="16"/>
                <w:szCs w:val="16"/>
              </w:rPr>
            </w:pPr>
            <w:r w:rsidRPr="00DF5D2E">
              <w:rPr>
                <w:rFonts w:ascii="Times New Roman" w:eastAsia="Times New Roman" w:hAnsi="Times New Roman" w:cs="Times New Roman"/>
                <w:color w:val="000000"/>
                <w:sz w:val="16"/>
                <w:szCs w:val="16"/>
              </w:rPr>
              <w:t>Муниципальное учреждение дополнительного образования «Центр «Качинец» им. В.А. Шаталова Центрального района Волгограда»</w:t>
            </w:r>
          </w:p>
        </w:tc>
        <w:tc>
          <w:tcPr>
            <w:tcW w:w="992"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0</w:t>
            </w:r>
          </w:p>
        </w:tc>
        <w:tc>
          <w:tcPr>
            <w:tcW w:w="851"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0"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0</w:t>
            </w:r>
          </w:p>
        </w:tc>
        <w:tc>
          <w:tcPr>
            <w:tcW w:w="1276"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3</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708"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9</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10</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90,00</w:t>
            </w:r>
          </w:p>
        </w:tc>
        <w:tc>
          <w:tcPr>
            <w:tcW w:w="697"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27,00</w:t>
            </w:r>
          </w:p>
        </w:tc>
        <w:tc>
          <w:tcPr>
            <w:tcW w:w="988" w:type="dxa"/>
            <w:shd w:val="clear" w:color="auto" w:fill="FFCCFF"/>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51,00</w:t>
            </w:r>
          </w:p>
        </w:tc>
      </w:tr>
      <w:tr w:rsidR="007D150B" w:rsidRPr="00DF5D2E" w:rsidTr="007D150B">
        <w:tc>
          <w:tcPr>
            <w:tcW w:w="446" w:type="dxa"/>
          </w:tcPr>
          <w:p w:rsidR="007D150B" w:rsidRPr="00DF5D2E" w:rsidRDefault="007D150B" w:rsidP="00153DF4">
            <w:pPr>
              <w:pStyle w:val="a4"/>
              <w:numPr>
                <w:ilvl w:val="0"/>
                <w:numId w:val="106"/>
              </w:numPr>
              <w:rPr>
                <w:rFonts w:ascii="Times New Roman" w:eastAsiaTheme="minorHAnsi" w:hAnsi="Times New Roman" w:cs="Times New Roman"/>
                <w:sz w:val="18"/>
                <w:szCs w:val="18"/>
              </w:rPr>
            </w:pPr>
          </w:p>
        </w:tc>
        <w:tc>
          <w:tcPr>
            <w:tcW w:w="4350" w:type="dxa"/>
            <w:vAlign w:val="center"/>
          </w:tcPr>
          <w:p w:rsidR="007D150B" w:rsidRPr="00DF5D2E" w:rsidRDefault="007D150B"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 xml:space="preserve"> </w:t>
            </w:r>
            <w:r w:rsidRPr="00DF5D2E">
              <w:rPr>
                <w:rFonts w:ascii="Times New Roman" w:eastAsia="Times New Roman" w:hAnsi="Times New Roman" w:cs="Times New Roman"/>
                <w:color w:val="000000"/>
                <w:sz w:val="16"/>
                <w:szCs w:val="16"/>
              </w:rPr>
              <w:t>Муниципальное учреждение дополнительного образования «Пост № 1» Волгограда</w:t>
            </w:r>
          </w:p>
        </w:tc>
        <w:tc>
          <w:tcPr>
            <w:tcW w:w="992"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0</w:t>
            </w:r>
          </w:p>
        </w:tc>
        <w:tc>
          <w:tcPr>
            <w:tcW w:w="851"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0"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0</w:t>
            </w:r>
          </w:p>
        </w:tc>
        <w:tc>
          <w:tcPr>
            <w:tcW w:w="1276"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1</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20</w:t>
            </w:r>
          </w:p>
        </w:tc>
        <w:tc>
          <w:tcPr>
            <w:tcW w:w="708"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3</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3</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38,00</w:t>
            </w:r>
          </w:p>
        </w:tc>
      </w:tr>
      <w:tr w:rsidR="007D150B" w:rsidRPr="00DF5D2E" w:rsidTr="007D150B">
        <w:tc>
          <w:tcPr>
            <w:tcW w:w="446" w:type="dxa"/>
          </w:tcPr>
          <w:p w:rsidR="007D150B" w:rsidRPr="00DF5D2E" w:rsidRDefault="007D150B" w:rsidP="00153DF4">
            <w:pPr>
              <w:pStyle w:val="a4"/>
              <w:numPr>
                <w:ilvl w:val="0"/>
                <w:numId w:val="106"/>
              </w:numPr>
              <w:rPr>
                <w:rFonts w:ascii="Times New Roman" w:eastAsiaTheme="minorHAnsi" w:hAnsi="Times New Roman" w:cs="Times New Roman"/>
                <w:sz w:val="18"/>
                <w:szCs w:val="18"/>
              </w:rPr>
            </w:pPr>
          </w:p>
        </w:tc>
        <w:tc>
          <w:tcPr>
            <w:tcW w:w="4350" w:type="dxa"/>
            <w:vAlign w:val="center"/>
          </w:tcPr>
          <w:p w:rsidR="007D150B" w:rsidRPr="00DF5D2E" w:rsidRDefault="007D150B" w:rsidP="00F42833">
            <w:pPr>
              <w:ind w:firstLine="0"/>
              <w:jc w:val="both"/>
              <w:rPr>
                <w:rFonts w:ascii="Times New Roman" w:eastAsia="Times New Roman" w:hAnsi="Times New Roman" w:cs="Times New Roman"/>
                <w:color w:val="000000"/>
                <w:sz w:val="16"/>
                <w:szCs w:val="16"/>
              </w:rPr>
            </w:pPr>
            <w:r w:rsidRPr="00DF5D2E">
              <w:rPr>
                <w:rFonts w:ascii="Times New Roman" w:eastAsia="Times New Roman" w:hAnsi="Times New Roman" w:cs="Times New Roman"/>
                <w:color w:val="000000"/>
                <w:sz w:val="16"/>
                <w:szCs w:val="16"/>
              </w:rPr>
              <w:t>Муниципальное учреждение дополнительного образования Центр «Истоки» Волгограда</w:t>
            </w:r>
          </w:p>
        </w:tc>
        <w:tc>
          <w:tcPr>
            <w:tcW w:w="992"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0</w:t>
            </w:r>
          </w:p>
        </w:tc>
        <w:tc>
          <w:tcPr>
            <w:tcW w:w="851"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0</w:t>
            </w:r>
          </w:p>
        </w:tc>
        <w:tc>
          <w:tcPr>
            <w:tcW w:w="850"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0</w:t>
            </w:r>
          </w:p>
        </w:tc>
        <w:tc>
          <w:tcPr>
            <w:tcW w:w="1276"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1</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20</w:t>
            </w:r>
          </w:p>
        </w:tc>
        <w:tc>
          <w:tcPr>
            <w:tcW w:w="708"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32</w:t>
            </w:r>
          </w:p>
        </w:tc>
        <w:tc>
          <w:tcPr>
            <w:tcW w:w="1134" w:type="dxa"/>
            <w:vAlign w:val="center"/>
          </w:tcPr>
          <w:p w:rsidR="007D150B" w:rsidRPr="00DF5D2E" w:rsidRDefault="00297814" w:rsidP="00F42833">
            <w:pPr>
              <w:pStyle w:val="TableParagraph"/>
              <w:ind w:firstLine="0"/>
              <w:jc w:val="center"/>
              <w:rPr>
                <w:rFonts w:ascii="Times New Roman" w:hAnsi="Times New Roman" w:cs="Times New Roman"/>
                <w:sz w:val="20"/>
                <w:szCs w:val="20"/>
              </w:rPr>
            </w:pPr>
            <w:r w:rsidRPr="00DF5D2E">
              <w:rPr>
                <w:rFonts w:ascii="Times New Roman" w:hAnsi="Times New Roman" w:cs="Times New Roman"/>
                <w:sz w:val="20"/>
                <w:szCs w:val="20"/>
              </w:rPr>
              <w:t>33</w:t>
            </w:r>
          </w:p>
        </w:tc>
        <w:tc>
          <w:tcPr>
            <w:tcW w:w="709" w:type="dxa"/>
            <w:vAlign w:val="center"/>
          </w:tcPr>
          <w:p w:rsidR="007D150B" w:rsidRPr="00DF5D2E" w:rsidRDefault="007D150B"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96,97</w:t>
            </w:r>
          </w:p>
        </w:tc>
        <w:tc>
          <w:tcPr>
            <w:tcW w:w="697" w:type="dxa"/>
            <w:shd w:val="clear" w:color="auto" w:fill="FFFF00"/>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29,09</w:t>
            </w:r>
          </w:p>
        </w:tc>
        <w:tc>
          <w:tcPr>
            <w:tcW w:w="988" w:type="dxa"/>
            <w:shd w:val="clear" w:color="auto" w:fill="FFCCFF"/>
            <w:vAlign w:val="center"/>
          </w:tcPr>
          <w:p w:rsidR="007D150B" w:rsidRPr="00DF5D2E" w:rsidRDefault="007D150B"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37,09</w:t>
            </w:r>
          </w:p>
        </w:tc>
      </w:tr>
      <w:tr w:rsidR="00050C17" w:rsidRPr="00DF5D2E" w:rsidTr="006A0140">
        <w:trPr>
          <w:trHeight w:val="283"/>
        </w:trPr>
        <w:tc>
          <w:tcPr>
            <w:tcW w:w="14844" w:type="dxa"/>
            <w:gridSpan w:val="13"/>
          </w:tcPr>
          <w:p w:rsidR="00050C17" w:rsidRPr="00DF5D2E" w:rsidRDefault="00297814" w:rsidP="00F42833">
            <w:pPr>
              <w:spacing w:before="89" w:after="7"/>
              <w:ind w:firstLine="0"/>
              <w:rPr>
                <w:rFonts w:ascii="Times New Roman" w:hAnsi="Times New Roman" w:cs="Times New Roman"/>
                <w:b/>
                <w:sz w:val="24"/>
                <w:szCs w:val="24"/>
              </w:rPr>
            </w:pPr>
            <w:r w:rsidRPr="00DF5D2E">
              <w:rPr>
                <w:rFonts w:ascii="Times New Roman" w:hAnsi="Times New Roman" w:cs="Times New Roman"/>
                <w:b/>
                <w:sz w:val="24"/>
                <w:szCs w:val="24"/>
              </w:rPr>
              <w:t xml:space="preserve">Бюджетные </w:t>
            </w:r>
            <w:r w:rsidR="00050C17" w:rsidRPr="00DF5D2E">
              <w:rPr>
                <w:rFonts w:ascii="Times New Roman" w:hAnsi="Times New Roman" w:cs="Times New Roman"/>
                <w:b/>
                <w:sz w:val="24"/>
                <w:szCs w:val="24"/>
              </w:rPr>
              <w:t>учреждения дополнительного образования</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МБОУ ВО Волгоградская консерватория (Серебрякова)</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94,00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 4</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7</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7</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94,00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 5</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94,00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Воскресение</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62</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62</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94,00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 2</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28</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30</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93,33</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28,00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92,00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ДМШ № 5</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11</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90,91</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27,27</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91,27</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ДМШ № 14</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8</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8</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88,00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 8</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10</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86,00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 11</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43</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43</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86,00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ДХШ № 1 им. Фёдорова</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12</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12</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86,00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 9</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7</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71,43</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21,43</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85,43</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ДМШ № 2</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9</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9</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82,00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им. Балакирева</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9</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9</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82,00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 1</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6</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83,33</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25,00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81,00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 xml:space="preserve">ДШХИ </w:t>
            </w:r>
            <w:proofErr w:type="spellStart"/>
            <w:r w:rsidRPr="00DF5D2E">
              <w:rPr>
                <w:rFonts w:ascii="Times New Roman" w:hAnsi="Times New Roman" w:cs="Times New Roman"/>
                <w:color w:val="000000"/>
                <w:sz w:val="16"/>
                <w:szCs w:val="16"/>
              </w:rPr>
              <w:t>Волжаночка</w:t>
            </w:r>
            <w:proofErr w:type="spellEnd"/>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4</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80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32</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80,00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ДМШ № 8</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5</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40</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8</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12</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66,67</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78,00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ДШИ № 3</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18</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72,00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ДМШ № 13</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2</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40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12</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13</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13</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66,00</w:t>
            </w:r>
          </w:p>
        </w:tc>
      </w:tr>
      <w:tr w:rsidR="003C6F55" w:rsidRPr="00DF5D2E" w:rsidTr="001656E3">
        <w:tc>
          <w:tcPr>
            <w:tcW w:w="446" w:type="dxa"/>
          </w:tcPr>
          <w:p w:rsidR="003C6F55" w:rsidRPr="00DF5D2E" w:rsidRDefault="003C6F55" w:rsidP="00153DF4">
            <w:pPr>
              <w:pStyle w:val="a4"/>
              <w:numPr>
                <w:ilvl w:val="0"/>
                <w:numId w:val="107"/>
              </w:numPr>
              <w:rPr>
                <w:rFonts w:ascii="Times New Roman" w:eastAsiaTheme="minorHAnsi" w:hAnsi="Times New Roman" w:cs="Times New Roman"/>
                <w:sz w:val="18"/>
                <w:szCs w:val="18"/>
              </w:rPr>
            </w:pPr>
          </w:p>
        </w:tc>
        <w:tc>
          <w:tcPr>
            <w:tcW w:w="4350" w:type="dxa"/>
            <w:vAlign w:val="center"/>
          </w:tcPr>
          <w:p w:rsidR="003C6F55" w:rsidRPr="00DF5D2E" w:rsidRDefault="003C6F55" w:rsidP="00F42833">
            <w:pPr>
              <w:ind w:firstLine="0"/>
              <w:rPr>
                <w:rFonts w:ascii="Times New Roman" w:hAnsi="Times New Roman" w:cs="Times New Roman"/>
                <w:color w:val="000000"/>
                <w:sz w:val="16"/>
                <w:szCs w:val="16"/>
              </w:rPr>
            </w:pPr>
            <w:r w:rsidRPr="00DF5D2E">
              <w:rPr>
                <w:rFonts w:ascii="Times New Roman" w:hAnsi="Times New Roman" w:cs="Times New Roman"/>
                <w:color w:val="000000"/>
                <w:sz w:val="16"/>
                <w:szCs w:val="16"/>
              </w:rPr>
              <w:t>ДМШ №</w:t>
            </w:r>
            <w:r w:rsidR="001656E3" w:rsidRPr="00DF5D2E">
              <w:rPr>
                <w:rFonts w:ascii="Times New Roman" w:hAnsi="Times New Roman" w:cs="Times New Roman"/>
                <w:color w:val="000000"/>
                <w:sz w:val="16"/>
                <w:szCs w:val="16"/>
              </w:rPr>
              <w:t xml:space="preserve"> </w:t>
            </w:r>
            <w:r w:rsidRPr="00DF5D2E">
              <w:rPr>
                <w:rFonts w:ascii="Times New Roman" w:hAnsi="Times New Roman" w:cs="Times New Roman"/>
                <w:color w:val="000000"/>
                <w:sz w:val="16"/>
                <w:szCs w:val="16"/>
              </w:rPr>
              <w:t>1</w:t>
            </w:r>
          </w:p>
        </w:tc>
        <w:tc>
          <w:tcPr>
            <w:tcW w:w="992"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1</w:t>
            </w:r>
          </w:p>
        </w:tc>
        <w:tc>
          <w:tcPr>
            <w:tcW w:w="851"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20</w:t>
            </w:r>
          </w:p>
        </w:tc>
        <w:tc>
          <w:tcPr>
            <w:tcW w:w="850" w:type="dxa"/>
            <w:shd w:val="clear" w:color="auto" w:fill="FFFF00"/>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w:t>
            </w:r>
          </w:p>
        </w:tc>
        <w:tc>
          <w:tcPr>
            <w:tcW w:w="1276" w:type="dxa"/>
            <w:vAlign w:val="center"/>
          </w:tcPr>
          <w:p w:rsidR="003C6F55" w:rsidRPr="00DF5D2E" w:rsidRDefault="003C6F55"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60</w:t>
            </w:r>
          </w:p>
        </w:tc>
        <w:tc>
          <w:tcPr>
            <w:tcW w:w="708"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24</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1134" w:type="dxa"/>
            <w:vAlign w:val="center"/>
          </w:tcPr>
          <w:p w:rsidR="003C6F55" w:rsidRPr="00DF5D2E" w:rsidRDefault="001656E3" w:rsidP="00F42833">
            <w:pPr>
              <w:pStyle w:val="TableParagraph"/>
              <w:ind w:firstLine="0"/>
              <w:jc w:val="center"/>
              <w:rPr>
                <w:rFonts w:ascii="Times New Roman" w:hAnsi="Times New Roman" w:cs="Times New Roman"/>
                <w:sz w:val="16"/>
                <w:szCs w:val="16"/>
              </w:rPr>
            </w:pPr>
            <w:r w:rsidRPr="00DF5D2E">
              <w:rPr>
                <w:rFonts w:ascii="Times New Roman" w:hAnsi="Times New Roman" w:cs="Times New Roman"/>
                <w:sz w:val="16"/>
                <w:szCs w:val="16"/>
              </w:rPr>
              <w:t>3</w:t>
            </w:r>
          </w:p>
        </w:tc>
        <w:tc>
          <w:tcPr>
            <w:tcW w:w="709" w:type="dxa"/>
            <w:vAlign w:val="center"/>
          </w:tcPr>
          <w:p w:rsidR="003C6F55" w:rsidRPr="00DF5D2E" w:rsidRDefault="003C6F55" w:rsidP="00F42833">
            <w:pPr>
              <w:ind w:firstLine="0"/>
              <w:jc w:val="center"/>
              <w:rPr>
                <w:rFonts w:ascii="Times New Roman" w:hAnsi="Times New Roman" w:cs="Times New Roman"/>
                <w:sz w:val="16"/>
                <w:szCs w:val="16"/>
              </w:rPr>
            </w:pPr>
            <w:r w:rsidRPr="00DF5D2E">
              <w:rPr>
                <w:rFonts w:ascii="Times New Roman" w:hAnsi="Times New Roman" w:cs="Times New Roman"/>
                <w:sz w:val="16"/>
                <w:szCs w:val="16"/>
              </w:rPr>
              <w:t>100,00</w:t>
            </w:r>
          </w:p>
        </w:tc>
        <w:tc>
          <w:tcPr>
            <w:tcW w:w="697" w:type="dxa"/>
            <w:shd w:val="clear" w:color="auto" w:fill="FFFF00"/>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30,00</w:t>
            </w:r>
          </w:p>
        </w:tc>
        <w:tc>
          <w:tcPr>
            <w:tcW w:w="988" w:type="dxa"/>
            <w:shd w:val="clear" w:color="auto" w:fill="FFCCFF"/>
            <w:vAlign w:val="center"/>
          </w:tcPr>
          <w:p w:rsidR="003C6F55" w:rsidRPr="00DF5D2E" w:rsidRDefault="003C6F55" w:rsidP="00F42833">
            <w:pPr>
              <w:ind w:firstLine="0"/>
              <w:jc w:val="center"/>
              <w:rPr>
                <w:rFonts w:ascii="Times New Roman" w:hAnsi="Times New Roman" w:cs="Times New Roman"/>
                <w:b/>
                <w:sz w:val="16"/>
                <w:szCs w:val="16"/>
              </w:rPr>
            </w:pPr>
            <w:r w:rsidRPr="00DF5D2E">
              <w:rPr>
                <w:rFonts w:ascii="Times New Roman" w:hAnsi="Times New Roman" w:cs="Times New Roman"/>
                <w:b/>
                <w:sz w:val="16"/>
                <w:szCs w:val="16"/>
              </w:rPr>
              <w:t>60,00</w:t>
            </w:r>
          </w:p>
        </w:tc>
      </w:tr>
    </w:tbl>
    <w:p w:rsidR="003710E4" w:rsidRPr="00DF5D2E" w:rsidRDefault="003710E4" w:rsidP="00F42833">
      <w:pPr>
        <w:sectPr w:rsidR="003710E4" w:rsidRPr="00DF5D2E" w:rsidSect="00E91C37">
          <w:pgSz w:w="16840" w:h="11906" w:orient="landscape"/>
          <w:pgMar w:top="1440" w:right="958" w:bottom="255" w:left="1120" w:header="0" w:footer="440" w:gutter="0"/>
          <w:cols w:space="720" w:equalWidth="0">
            <w:col w:w="14760"/>
          </w:cols>
        </w:sectPr>
      </w:pPr>
    </w:p>
    <w:p w:rsidR="00D279B8" w:rsidRPr="00DF5D2E" w:rsidRDefault="00D279B8" w:rsidP="00F42833">
      <w:pPr>
        <w:ind w:right="60"/>
        <w:jc w:val="both"/>
        <w:rPr>
          <w:rFonts w:eastAsia="Times New Roman"/>
          <w:iCs/>
          <w:sz w:val="24"/>
          <w:szCs w:val="24"/>
        </w:rPr>
      </w:pPr>
      <w:r w:rsidRPr="00DF5D2E">
        <w:rPr>
          <w:rFonts w:eastAsia="Times New Roman"/>
          <w:i/>
          <w:iCs/>
          <w:sz w:val="24"/>
          <w:szCs w:val="24"/>
        </w:rPr>
        <w:lastRenderedPageBreak/>
        <w:t>Таблица 3.3.2.</w:t>
      </w:r>
      <w:r w:rsidR="00CA6B8A" w:rsidRPr="00DF5D2E">
        <w:rPr>
          <w:rFonts w:eastAsia="Times New Roman"/>
          <w:i/>
          <w:iCs/>
          <w:sz w:val="24"/>
          <w:szCs w:val="24"/>
        </w:rPr>
        <w:t xml:space="preserve">  </w:t>
      </w:r>
      <w:r w:rsidRPr="00DF5D2E">
        <w:rPr>
          <w:rFonts w:eastAsia="Times New Roman"/>
          <w:i/>
          <w:iCs/>
          <w:sz w:val="24"/>
          <w:szCs w:val="24"/>
        </w:rPr>
        <w:t>«</w:t>
      </w:r>
      <w:r w:rsidRPr="00DF5D2E">
        <w:rPr>
          <w:rFonts w:eastAsia="Times New Roman"/>
          <w:i/>
          <w:sz w:val="24"/>
          <w:szCs w:val="24"/>
        </w:rPr>
        <w:t>Доступность услуг для инвалидов</w:t>
      </w:r>
      <w:r w:rsidRPr="00DF5D2E">
        <w:rPr>
          <w:rFonts w:eastAsia="Times New Roman"/>
          <w:i/>
          <w:iCs/>
          <w:sz w:val="24"/>
          <w:szCs w:val="24"/>
        </w:rPr>
        <w:t xml:space="preserve">» </w:t>
      </w:r>
      <w:r w:rsidRPr="00DF5D2E">
        <w:rPr>
          <w:rFonts w:eastAsia="Times New Roman"/>
          <w:iCs/>
          <w:sz w:val="24"/>
          <w:szCs w:val="24"/>
        </w:rPr>
        <w:t>(</w:t>
      </w:r>
      <w:r w:rsidR="0073145C" w:rsidRPr="00DF5D2E">
        <w:rPr>
          <w:sz w:val="24"/>
          <w:szCs w:val="24"/>
        </w:rPr>
        <w:t>общеобразовательные</w:t>
      </w:r>
      <w:r w:rsidR="003F4403" w:rsidRPr="00DF5D2E">
        <w:rPr>
          <w:sz w:val="24"/>
          <w:szCs w:val="24"/>
        </w:rPr>
        <w:t xml:space="preserve"> </w:t>
      </w:r>
      <w:r w:rsidR="002373BB" w:rsidRPr="00DF5D2E">
        <w:rPr>
          <w:sz w:val="24"/>
          <w:szCs w:val="24"/>
        </w:rPr>
        <w:t>учреждения</w:t>
      </w:r>
      <w:r w:rsidRPr="00DF5D2E">
        <w:rPr>
          <w:rFonts w:eastAsia="Times New Roman"/>
          <w:iCs/>
          <w:sz w:val="24"/>
          <w:szCs w:val="24"/>
        </w:rPr>
        <w:t>)</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268"/>
        <w:gridCol w:w="850"/>
        <w:gridCol w:w="1060"/>
        <w:gridCol w:w="896"/>
      </w:tblGrid>
      <w:tr w:rsidR="00D279B8" w:rsidRPr="00DF5D2E" w:rsidTr="002373BB">
        <w:trPr>
          <w:trHeight w:val="573"/>
        </w:trPr>
        <w:tc>
          <w:tcPr>
            <w:tcW w:w="566" w:type="dxa"/>
            <w:shd w:val="clear" w:color="auto" w:fill="auto"/>
            <w:vAlign w:val="center"/>
            <w:hideMark/>
          </w:tcPr>
          <w:p w:rsidR="00D279B8" w:rsidRPr="00DF5D2E" w:rsidRDefault="00D279B8" w:rsidP="00F42833">
            <w:pPr>
              <w:ind w:left="34"/>
              <w:jc w:val="center"/>
              <w:rPr>
                <w:rFonts w:eastAsia="Times New Roman"/>
                <w:sz w:val="16"/>
                <w:szCs w:val="16"/>
              </w:rPr>
            </w:pPr>
            <w:r w:rsidRPr="00DF5D2E">
              <w:rPr>
                <w:sz w:val="16"/>
                <w:szCs w:val="16"/>
              </w:rPr>
              <w:t>№ п/п</w:t>
            </w:r>
          </w:p>
        </w:tc>
        <w:tc>
          <w:tcPr>
            <w:tcW w:w="6268" w:type="dxa"/>
            <w:shd w:val="clear" w:color="auto" w:fill="auto"/>
            <w:hideMark/>
          </w:tcPr>
          <w:p w:rsidR="00D279B8" w:rsidRPr="00DF5D2E" w:rsidRDefault="00D279B8" w:rsidP="00F42833">
            <w:pPr>
              <w:jc w:val="both"/>
              <w:rPr>
                <w:rFonts w:eastAsia="Times New Roman"/>
                <w:color w:val="000000"/>
                <w:sz w:val="24"/>
                <w:szCs w:val="24"/>
              </w:rPr>
            </w:pPr>
            <w:r w:rsidRPr="00DF5D2E">
              <w:rPr>
                <w:sz w:val="24"/>
                <w:szCs w:val="24"/>
              </w:rPr>
              <w:t>Наименование организации</w:t>
            </w:r>
          </w:p>
        </w:tc>
        <w:tc>
          <w:tcPr>
            <w:tcW w:w="850" w:type="dxa"/>
          </w:tcPr>
          <w:p w:rsidR="00D279B8" w:rsidRPr="00DF5D2E" w:rsidRDefault="00D279B8" w:rsidP="00F42833">
            <w:pPr>
              <w:jc w:val="both"/>
              <w:rPr>
                <w:sz w:val="28"/>
                <w:szCs w:val="28"/>
              </w:rPr>
            </w:pPr>
            <w:r w:rsidRPr="00DF5D2E">
              <w:rPr>
                <w:sz w:val="20"/>
                <w:szCs w:val="20"/>
              </w:rPr>
              <w:t xml:space="preserve">Кол-во баллов </w:t>
            </w:r>
            <w:r w:rsidRPr="00DF5D2E">
              <w:rPr>
                <w:b/>
                <w:sz w:val="20"/>
                <w:szCs w:val="20"/>
                <w:lang w:val="en-US"/>
              </w:rPr>
              <w:t>max</w:t>
            </w:r>
          </w:p>
        </w:tc>
        <w:tc>
          <w:tcPr>
            <w:tcW w:w="1060" w:type="dxa"/>
          </w:tcPr>
          <w:p w:rsidR="00D279B8" w:rsidRPr="00DF5D2E" w:rsidRDefault="00D279B8" w:rsidP="00F42833">
            <w:pPr>
              <w:jc w:val="both"/>
              <w:rPr>
                <w:sz w:val="28"/>
                <w:szCs w:val="28"/>
              </w:rPr>
            </w:pPr>
            <w:r w:rsidRPr="00DF5D2E">
              <w:rPr>
                <w:sz w:val="20"/>
                <w:szCs w:val="20"/>
              </w:rPr>
              <w:t>Кол-во баллов по критерию</w:t>
            </w:r>
          </w:p>
        </w:tc>
        <w:tc>
          <w:tcPr>
            <w:tcW w:w="896" w:type="dxa"/>
          </w:tcPr>
          <w:p w:rsidR="00D279B8" w:rsidRPr="00DF5D2E" w:rsidRDefault="00D279B8" w:rsidP="00F42833">
            <w:pPr>
              <w:jc w:val="both"/>
              <w:rPr>
                <w:sz w:val="20"/>
                <w:szCs w:val="20"/>
              </w:rPr>
            </w:pPr>
            <w:r w:rsidRPr="00DF5D2E">
              <w:rPr>
                <w:sz w:val="20"/>
                <w:szCs w:val="20"/>
              </w:rPr>
              <w:t>рейтинг</w:t>
            </w:r>
          </w:p>
        </w:tc>
      </w:tr>
      <w:tr w:rsidR="003C6F55" w:rsidRPr="00DF5D2E" w:rsidTr="002373BB">
        <w:trPr>
          <w:trHeight w:val="340"/>
        </w:trPr>
        <w:tc>
          <w:tcPr>
            <w:tcW w:w="566" w:type="dxa"/>
            <w:shd w:val="clear" w:color="auto" w:fill="auto"/>
            <w:vAlign w:val="center"/>
            <w:hideMark/>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hideMark/>
          </w:tcPr>
          <w:p w:rsidR="003C6F55" w:rsidRPr="00DF5D2E" w:rsidRDefault="0073145C" w:rsidP="00F42833">
            <w:pPr>
              <w:jc w:val="both"/>
              <w:rPr>
                <w:color w:val="000000"/>
              </w:rPr>
            </w:pPr>
            <w:r w:rsidRPr="00DF5D2E">
              <w:rPr>
                <w:color w:val="000000"/>
              </w:rPr>
              <w:t xml:space="preserve">Муниципальное общеобразовательное учреждение «Средняя школа № 15 Советского района Волгограда» </w:t>
            </w:r>
          </w:p>
        </w:tc>
        <w:tc>
          <w:tcPr>
            <w:tcW w:w="850" w:type="dxa"/>
            <w:vAlign w:val="center"/>
          </w:tcPr>
          <w:p w:rsidR="003C6F55" w:rsidRPr="00DF5D2E" w:rsidRDefault="003C6F55" w:rsidP="00F42833">
            <w:pPr>
              <w:jc w:val="center"/>
              <w:rPr>
                <w:rFonts w:eastAsia="Times New Roman"/>
                <w:i/>
                <w:color w:val="000000"/>
              </w:rP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97,86</w:t>
            </w:r>
          </w:p>
        </w:tc>
        <w:tc>
          <w:tcPr>
            <w:tcW w:w="896" w:type="dxa"/>
            <w:vAlign w:val="center"/>
          </w:tcPr>
          <w:p w:rsidR="003C6F55" w:rsidRPr="00DF5D2E" w:rsidRDefault="003C6F55" w:rsidP="00F42833">
            <w:pPr>
              <w:jc w:val="center"/>
              <w:rPr>
                <w:rFonts w:eastAsia="Times New Roman"/>
                <w:b/>
                <w:color w:val="000000"/>
                <w:sz w:val="20"/>
                <w:szCs w:val="20"/>
              </w:rPr>
            </w:pPr>
            <w:r w:rsidRPr="00DF5D2E">
              <w:rPr>
                <w:rFonts w:eastAsia="Times New Roman"/>
                <w:b/>
                <w:color w:val="000000"/>
                <w:sz w:val="20"/>
                <w:szCs w:val="20"/>
              </w:rPr>
              <w:t>1</w:t>
            </w:r>
          </w:p>
        </w:tc>
      </w:tr>
      <w:tr w:rsidR="0073145C" w:rsidRPr="00DF5D2E" w:rsidTr="0073145C">
        <w:trPr>
          <w:trHeight w:val="340"/>
        </w:trPr>
        <w:tc>
          <w:tcPr>
            <w:tcW w:w="566" w:type="dxa"/>
            <w:shd w:val="clear" w:color="auto" w:fill="auto"/>
            <w:vAlign w:val="center"/>
            <w:hideMark/>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hideMark/>
          </w:tcPr>
          <w:p w:rsidR="0073145C" w:rsidRPr="00DF5D2E" w:rsidRDefault="004011DC" w:rsidP="00F42833">
            <w:pPr>
              <w:jc w:val="both"/>
              <w:rPr>
                <w:color w:val="000000"/>
                <w:sz w:val="16"/>
                <w:szCs w:val="16"/>
              </w:rPr>
            </w:pPr>
            <w:hyperlink r:id="rId149" w:tgtFrame="_blank" w:history="1">
              <w:r w:rsidR="00855CB4" w:rsidRPr="00DF5D2E">
                <w:rPr>
                  <w:rFonts w:eastAsia="Times New Roman"/>
                </w:rPr>
                <w:t>Муниципальное образовательное учреждение «Начальная школа, реализующая адаптированные образовательные программы для детей с нарушением зрения № 2 Ворошиловского района Волгограда</w:t>
              </w:r>
            </w:hyperlink>
            <w:r w:rsidR="00855CB4" w:rsidRPr="00DF5D2E">
              <w:rPr>
                <w:rFonts w:eastAsia="Times New Roman"/>
              </w:rPr>
              <w:t>»</w:t>
            </w:r>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94,00</w:t>
            </w:r>
          </w:p>
        </w:tc>
        <w:tc>
          <w:tcPr>
            <w:tcW w:w="896" w:type="dxa"/>
            <w:vMerge w:val="restart"/>
            <w:vAlign w:val="center"/>
          </w:tcPr>
          <w:p w:rsidR="0073145C" w:rsidRPr="00DF5D2E" w:rsidRDefault="0073145C" w:rsidP="00F42833">
            <w:pPr>
              <w:jc w:val="center"/>
              <w:rPr>
                <w:rFonts w:eastAsia="Times New Roman"/>
                <w:b/>
                <w:color w:val="000000"/>
                <w:sz w:val="20"/>
                <w:szCs w:val="20"/>
              </w:rPr>
            </w:pPr>
            <w:r w:rsidRPr="00DF5D2E">
              <w:rPr>
                <w:rFonts w:eastAsia="Times New Roman"/>
                <w:b/>
                <w:color w:val="000000"/>
                <w:sz w:val="20"/>
                <w:szCs w:val="20"/>
              </w:rPr>
              <w:t>2</w:t>
            </w:r>
          </w:p>
        </w:tc>
      </w:tr>
      <w:tr w:rsidR="0073145C" w:rsidRPr="00DF5D2E" w:rsidTr="0073145C">
        <w:trPr>
          <w:trHeight w:val="340"/>
        </w:trPr>
        <w:tc>
          <w:tcPr>
            <w:tcW w:w="566" w:type="dxa"/>
            <w:shd w:val="clear" w:color="auto" w:fill="auto"/>
            <w:vAlign w:val="center"/>
            <w:hideMark/>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hideMark/>
          </w:tcPr>
          <w:p w:rsidR="0073145C" w:rsidRPr="00DF5D2E" w:rsidRDefault="0073145C" w:rsidP="00F42833">
            <w:pPr>
              <w:jc w:val="both"/>
              <w:rPr>
                <w:color w:val="000000"/>
              </w:rPr>
            </w:pPr>
            <w:r w:rsidRPr="00DF5D2E">
              <w:rPr>
                <w:color w:val="000000"/>
              </w:rPr>
              <w:t>Муниципальное общеобразовательное учреждение «Средняя школа № 62 Красноармейского района Волгограда»</w:t>
            </w:r>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94,00</w:t>
            </w:r>
          </w:p>
        </w:tc>
        <w:tc>
          <w:tcPr>
            <w:tcW w:w="896" w:type="dxa"/>
            <w:vMerge/>
            <w:vAlign w:val="center"/>
          </w:tcPr>
          <w:p w:rsidR="0073145C" w:rsidRPr="00DF5D2E" w:rsidRDefault="0073145C" w:rsidP="00F42833">
            <w:pPr>
              <w:jc w:val="center"/>
              <w:rPr>
                <w:rFonts w:eastAsia="Times New Roman"/>
                <w:b/>
                <w:color w:val="000000"/>
                <w:sz w:val="20"/>
                <w:szCs w:val="20"/>
              </w:rPr>
            </w:pPr>
          </w:p>
        </w:tc>
      </w:tr>
      <w:tr w:rsidR="003C6F55" w:rsidRPr="00DF5D2E" w:rsidTr="0073145C">
        <w:trPr>
          <w:trHeight w:val="340"/>
        </w:trPr>
        <w:tc>
          <w:tcPr>
            <w:tcW w:w="566" w:type="dxa"/>
            <w:shd w:val="clear" w:color="auto" w:fill="auto"/>
            <w:vAlign w:val="center"/>
            <w:hideMark/>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hideMark/>
          </w:tcPr>
          <w:p w:rsidR="003C6F55" w:rsidRPr="00DF5D2E" w:rsidRDefault="0073145C" w:rsidP="00F42833">
            <w:pPr>
              <w:jc w:val="both"/>
              <w:rPr>
                <w:color w:val="000000"/>
              </w:rPr>
            </w:pPr>
            <w:r w:rsidRPr="00DF5D2E">
              <w:rPr>
                <w:color w:val="000000"/>
              </w:rPr>
              <w:t>Муниципальное общеобразовательное учреждение «Средняя школа с углубленным изучением отдельных предметов № 38 Красноармейского района Волгограда»</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93,57</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3</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50" w:tgtFrame="_blank" w:history="1">
              <w:r w:rsidR="00855CB4" w:rsidRPr="00DF5D2E">
                <w:rPr>
                  <w:rFonts w:eastAsia="Times New Roman"/>
                </w:rPr>
                <w:t>Муниципальное общеобразовательное учреждение «Основная школа - интернат Краснооктябрьского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91,69</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4</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51" w:tgtFrame="_blank" w:history="1">
              <w:r w:rsidR="00855CB4" w:rsidRPr="00DF5D2E">
                <w:rPr>
                  <w:rFonts w:eastAsia="Times New Roman"/>
                </w:rPr>
                <w:t>Муниципальное общеобразовательное учреждение «Средняя школа № 5 Краснооктябрьского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90,25</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5</w:t>
            </w: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4011DC" w:rsidP="00F42833">
            <w:pPr>
              <w:jc w:val="both"/>
              <w:rPr>
                <w:color w:val="000000"/>
                <w:sz w:val="16"/>
                <w:szCs w:val="16"/>
              </w:rPr>
            </w:pPr>
            <w:hyperlink r:id="rId152" w:tgtFrame="_blank" w:history="1">
              <w:r w:rsidR="00855CB4" w:rsidRPr="00DF5D2E">
                <w:rPr>
                  <w:rFonts w:eastAsia="Times New Roman"/>
                </w:rPr>
                <w:t>Муниципальное общеобразовательное учреждение «Средняя школа с углубленным изучением отдельных предметов № 94 Тракторозаводского района Волгограда»</w:t>
              </w:r>
            </w:hyperlink>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88,00</w:t>
            </w:r>
          </w:p>
        </w:tc>
        <w:tc>
          <w:tcPr>
            <w:tcW w:w="896" w:type="dxa"/>
            <w:vMerge w:val="restart"/>
            <w:vAlign w:val="center"/>
          </w:tcPr>
          <w:p w:rsidR="0073145C" w:rsidRPr="00DF5D2E" w:rsidRDefault="0073145C" w:rsidP="00F42833">
            <w:pPr>
              <w:jc w:val="center"/>
              <w:rPr>
                <w:rFonts w:eastAsia="Times New Roman"/>
                <w:b/>
                <w:color w:val="000000"/>
                <w:sz w:val="20"/>
                <w:szCs w:val="20"/>
              </w:rPr>
            </w:pPr>
            <w:r w:rsidRPr="00DF5D2E">
              <w:rPr>
                <w:rFonts w:eastAsia="Times New Roman"/>
                <w:b/>
                <w:color w:val="000000"/>
                <w:sz w:val="20"/>
                <w:szCs w:val="20"/>
              </w:rPr>
              <w:t>6</w:t>
            </w: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4011DC" w:rsidP="00F42833">
            <w:pPr>
              <w:jc w:val="both"/>
              <w:rPr>
                <w:color w:val="000000"/>
                <w:sz w:val="16"/>
                <w:szCs w:val="16"/>
              </w:rPr>
            </w:pPr>
            <w:hyperlink r:id="rId153" w:tgtFrame="_blank" w:history="1">
              <w:r w:rsidR="00855CB4" w:rsidRPr="00DF5D2E">
                <w:rPr>
                  <w:rFonts w:eastAsia="Times New Roman"/>
                </w:rPr>
                <w:t>Муниципальное образовательное учреждение «Начальная школа, реализующая адаптированные образовательные программы для детей с нарушением зрения № 1 Тракторозаводского района Волгограда</w:t>
              </w:r>
            </w:hyperlink>
            <w:r w:rsidR="00EF19BD" w:rsidRPr="00DF5D2E">
              <w:rPr>
                <w:rFonts w:eastAsia="Times New Roman"/>
              </w:rPr>
              <w:t>»</w:t>
            </w:r>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88,00</w:t>
            </w:r>
          </w:p>
        </w:tc>
        <w:tc>
          <w:tcPr>
            <w:tcW w:w="896" w:type="dxa"/>
            <w:vMerge/>
            <w:vAlign w:val="center"/>
          </w:tcPr>
          <w:p w:rsidR="0073145C" w:rsidRPr="00DF5D2E" w:rsidRDefault="0073145C" w:rsidP="00F42833">
            <w:pPr>
              <w:jc w:val="center"/>
              <w:rPr>
                <w:rFonts w:eastAsia="Times New Roman"/>
                <w:b/>
                <w:color w:val="000000"/>
                <w:sz w:val="20"/>
                <w:szCs w:val="20"/>
              </w:rPr>
            </w:pP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855CB4" w:rsidP="00F42833">
            <w:pPr>
              <w:jc w:val="both"/>
              <w:rPr>
                <w:color w:val="000000"/>
                <w:sz w:val="16"/>
                <w:szCs w:val="16"/>
              </w:rPr>
            </w:pPr>
            <w:r w:rsidRPr="00DF5D2E">
              <w:rPr>
                <w:color w:val="000000"/>
              </w:rPr>
              <w:t>Муниципальное общеобразовательное учреждение «Средняя школа № 124 Красноармейского района Волгограда»</w:t>
            </w:r>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86,00</w:t>
            </w:r>
          </w:p>
        </w:tc>
        <w:tc>
          <w:tcPr>
            <w:tcW w:w="896" w:type="dxa"/>
            <w:vMerge w:val="restart"/>
            <w:vAlign w:val="center"/>
          </w:tcPr>
          <w:p w:rsidR="0073145C" w:rsidRPr="00DF5D2E" w:rsidRDefault="0073145C" w:rsidP="00F42833">
            <w:pPr>
              <w:jc w:val="center"/>
              <w:rPr>
                <w:rFonts w:eastAsia="Times New Roman"/>
                <w:b/>
                <w:color w:val="000000"/>
                <w:sz w:val="20"/>
                <w:szCs w:val="20"/>
              </w:rPr>
            </w:pPr>
            <w:r w:rsidRPr="00DF5D2E">
              <w:rPr>
                <w:rFonts w:eastAsia="Times New Roman"/>
                <w:b/>
                <w:color w:val="000000"/>
                <w:sz w:val="20"/>
                <w:szCs w:val="20"/>
              </w:rPr>
              <w:t>7</w:t>
            </w: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4011DC" w:rsidP="00F42833">
            <w:pPr>
              <w:jc w:val="both"/>
              <w:rPr>
                <w:color w:val="000000"/>
                <w:sz w:val="16"/>
                <w:szCs w:val="16"/>
              </w:rPr>
            </w:pPr>
            <w:hyperlink r:id="rId154" w:tgtFrame="_blank" w:history="1">
              <w:r w:rsidR="00855CB4" w:rsidRPr="00DF5D2E">
                <w:rPr>
                  <w:rFonts w:eastAsia="Times New Roman"/>
                </w:rPr>
                <w:t>Муниципальное общеобразовательное учреждение «Средняя школа № 91 Краснооктябрьского района Волгограда</w:t>
              </w:r>
            </w:hyperlink>
            <w:r w:rsidR="00855CB4" w:rsidRPr="00DF5D2E">
              <w:rPr>
                <w:rFonts w:eastAsia="Times New Roman"/>
              </w:rPr>
              <w:t>»</w:t>
            </w:r>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86,00</w:t>
            </w:r>
          </w:p>
        </w:tc>
        <w:tc>
          <w:tcPr>
            <w:tcW w:w="896" w:type="dxa"/>
            <w:vMerge/>
            <w:vAlign w:val="center"/>
          </w:tcPr>
          <w:p w:rsidR="0073145C" w:rsidRPr="00DF5D2E" w:rsidRDefault="0073145C" w:rsidP="00F42833">
            <w:pPr>
              <w:jc w:val="center"/>
              <w:rPr>
                <w:rFonts w:eastAsia="Times New Roman"/>
                <w:b/>
                <w:color w:val="000000"/>
                <w:sz w:val="20"/>
                <w:szCs w:val="20"/>
              </w:rPr>
            </w:pP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55" w:tgtFrame="_blank" w:history="1">
              <w:r w:rsidR="00855CB4" w:rsidRPr="00DF5D2E">
                <w:rPr>
                  <w:rFonts w:eastAsia="Times New Roman"/>
                </w:rPr>
                <w:t>Муниципальное общеобразовательное учреждение «Средняя школа № 89 Дзержинского района Волгограда»</w:t>
              </w:r>
            </w:hyperlink>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85,86</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8</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56" w:tgtFrame="_blank" w:history="1">
              <w:r w:rsidR="00855CB4" w:rsidRPr="00DF5D2E">
                <w:rPr>
                  <w:rFonts w:eastAsia="Times New Roman"/>
                </w:rPr>
                <w:t>Муниципальное общеобразовательное учреждение «Средняя школа с углубленным изучением отдельных предметов № 33 Дзержинского района Волгограда»</w:t>
              </w:r>
            </w:hyperlink>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85,30</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9</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57" w:tgtFrame="_blank" w:history="1">
              <w:r w:rsidR="00855CB4" w:rsidRPr="00DF5D2E">
                <w:rPr>
                  <w:rFonts w:eastAsia="Times New Roman"/>
                </w:rPr>
                <w:t>Муниципальное общеобразовательное учреждение «Средняя школа № 87 Тракторозаводского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84,09</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10</w:t>
            </w: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4011DC" w:rsidP="00F42833">
            <w:pPr>
              <w:jc w:val="both"/>
              <w:rPr>
                <w:color w:val="000000"/>
                <w:sz w:val="16"/>
                <w:szCs w:val="16"/>
              </w:rPr>
            </w:pPr>
            <w:hyperlink r:id="rId158" w:tgtFrame="_blank" w:history="1">
              <w:r w:rsidR="00855CB4" w:rsidRPr="00DF5D2E">
                <w:rPr>
                  <w:rFonts w:eastAsia="Times New Roman"/>
                </w:rPr>
                <w:t>Муниципальное образовательное учреждение вечерняя (сменная) общеобразовательная школа № 10 Кировского района Волгограда</w:t>
              </w:r>
            </w:hyperlink>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82,00</w:t>
            </w:r>
          </w:p>
        </w:tc>
        <w:tc>
          <w:tcPr>
            <w:tcW w:w="896" w:type="dxa"/>
            <w:vMerge w:val="restart"/>
            <w:vAlign w:val="center"/>
          </w:tcPr>
          <w:p w:rsidR="0073145C" w:rsidRPr="00DF5D2E" w:rsidRDefault="0073145C" w:rsidP="00F42833">
            <w:pPr>
              <w:jc w:val="center"/>
              <w:rPr>
                <w:rFonts w:eastAsia="Times New Roman"/>
                <w:b/>
                <w:color w:val="000000"/>
                <w:sz w:val="20"/>
                <w:szCs w:val="20"/>
              </w:rPr>
            </w:pPr>
            <w:r w:rsidRPr="00DF5D2E">
              <w:rPr>
                <w:rFonts w:eastAsia="Times New Roman"/>
                <w:b/>
                <w:color w:val="000000"/>
                <w:sz w:val="20"/>
                <w:szCs w:val="20"/>
              </w:rPr>
              <w:t>11</w:t>
            </w: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855CB4" w:rsidP="00F42833">
            <w:pPr>
              <w:jc w:val="both"/>
              <w:rPr>
                <w:color w:val="000000"/>
                <w:sz w:val="16"/>
                <w:szCs w:val="16"/>
              </w:rPr>
            </w:pPr>
            <w:r w:rsidRPr="00DF5D2E">
              <w:rPr>
                <w:color w:val="000000"/>
              </w:rPr>
              <w:t>Муниципальное общеобразовательное учреждение «Средняя школа № 65 Красноармейского района Волгограда»</w:t>
            </w:r>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82,00</w:t>
            </w:r>
          </w:p>
        </w:tc>
        <w:tc>
          <w:tcPr>
            <w:tcW w:w="896" w:type="dxa"/>
            <w:vMerge/>
            <w:vAlign w:val="center"/>
          </w:tcPr>
          <w:p w:rsidR="0073145C" w:rsidRPr="00DF5D2E" w:rsidRDefault="0073145C" w:rsidP="00F42833">
            <w:pPr>
              <w:jc w:val="center"/>
              <w:rPr>
                <w:rFonts w:eastAsia="Times New Roman"/>
                <w:b/>
                <w:color w:val="000000"/>
                <w:sz w:val="20"/>
                <w:szCs w:val="20"/>
              </w:rPr>
            </w:pP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855CB4" w:rsidP="00F42833">
            <w:pPr>
              <w:jc w:val="both"/>
              <w:rPr>
                <w:color w:val="000000"/>
                <w:sz w:val="16"/>
                <w:szCs w:val="16"/>
              </w:rPr>
            </w:pPr>
            <w:r w:rsidRPr="00DF5D2E">
              <w:rPr>
                <w:color w:val="000000"/>
              </w:rPr>
              <w:t>Муниципальное общеобразовательное учреждение «Средняя школа с углубленным изучением отдельных предметов № 120 Красноармейского района Волгограда»</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81,33</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12</w:t>
            </w: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855CB4" w:rsidP="00F42833">
            <w:pPr>
              <w:jc w:val="both"/>
              <w:rPr>
                <w:color w:val="000000"/>
                <w:sz w:val="16"/>
                <w:szCs w:val="16"/>
              </w:rPr>
            </w:pPr>
            <w:r w:rsidRPr="00DF5D2E">
              <w:rPr>
                <w:color w:val="000000"/>
              </w:rPr>
              <w:t>Муниципальное общеобразовательное учреждение «Средняя школа № 118 Красноармейского района Волгограда»</w:t>
            </w:r>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80,00</w:t>
            </w:r>
          </w:p>
        </w:tc>
        <w:tc>
          <w:tcPr>
            <w:tcW w:w="896" w:type="dxa"/>
            <w:vMerge w:val="restart"/>
            <w:vAlign w:val="center"/>
          </w:tcPr>
          <w:p w:rsidR="0073145C" w:rsidRPr="00DF5D2E" w:rsidRDefault="0073145C" w:rsidP="00F42833">
            <w:pPr>
              <w:jc w:val="center"/>
              <w:rPr>
                <w:rFonts w:eastAsia="Times New Roman"/>
                <w:b/>
                <w:color w:val="000000"/>
                <w:sz w:val="20"/>
                <w:szCs w:val="20"/>
              </w:rPr>
            </w:pPr>
            <w:r w:rsidRPr="00DF5D2E">
              <w:rPr>
                <w:rFonts w:eastAsia="Times New Roman"/>
                <w:b/>
                <w:color w:val="000000"/>
                <w:sz w:val="20"/>
                <w:szCs w:val="20"/>
              </w:rPr>
              <w:t>13</w:t>
            </w: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4011DC" w:rsidP="00F42833">
            <w:pPr>
              <w:jc w:val="both"/>
              <w:rPr>
                <w:color w:val="000000"/>
                <w:sz w:val="16"/>
                <w:szCs w:val="16"/>
              </w:rPr>
            </w:pPr>
            <w:hyperlink r:id="rId159" w:tgtFrame="_blank" w:history="1">
              <w:r w:rsidR="00855CB4" w:rsidRPr="00DF5D2E">
                <w:rPr>
                  <w:rFonts w:eastAsia="Times New Roman"/>
                </w:rPr>
                <w:t>Муниципальное общеобразовательное учреждение «Средняя школа с углубленным изучением отдельных предметов № 97 Дзержинского района Волгограда»</w:t>
              </w:r>
            </w:hyperlink>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80,00</w:t>
            </w:r>
          </w:p>
        </w:tc>
        <w:tc>
          <w:tcPr>
            <w:tcW w:w="896" w:type="dxa"/>
            <w:vMerge/>
            <w:vAlign w:val="center"/>
          </w:tcPr>
          <w:p w:rsidR="0073145C" w:rsidRPr="00DF5D2E" w:rsidRDefault="0073145C" w:rsidP="00F42833">
            <w:pPr>
              <w:jc w:val="center"/>
              <w:rPr>
                <w:rFonts w:eastAsia="Times New Roman"/>
                <w:b/>
                <w:color w:val="000000"/>
                <w:sz w:val="20"/>
                <w:szCs w:val="20"/>
              </w:rPr>
            </w:pP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60" w:tgtFrame="_blank" w:history="1">
              <w:r w:rsidR="00855CB4" w:rsidRPr="00DF5D2E">
                <w:rPr>
                  <w:rFonts w:eastAsia="Times New Roman"/>
                </w:rPr>
                <w:t>Муниципальное общеобразовательное учреждение «Средняя школа № 78 Краснооктябрьского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78,76</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14</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855CB4" w:rsidP="00F42833">
            <w:pPr>
              <w:jc w:val="both"/>
              <w:rPr>
                <w:color w:val="000000"/>
                <w:sz w:val="16"/>
                <w:szCs w:val="16"/>
              </w:rPr>
            </w:pPr>
            <w:r w:rsidRPr="00DF5D2E">
              <w:rPr>
                <w:color w:val="000000"/>
              </w:rPr>
              <w:t>Муниципальное общеобразовательное учреждение «Средняя школа с углубленным изучением отдельных предметов № 106 Советского района Волгограда»</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76,47</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15</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61" w:tgtFrame="_blank" w:history="1">
              <w:r w:rsidR="00855CB4" w:rsidRPr="00DF5D2E">
                <w:rPr>
                  <w:rFonts w:eastAsia="Times New Roman"/>
                </w:rPr>
                <w:t>Муниципальное общеобразовательное учреждение «Средняя школа с углубленным изучением отдельных предметов № 20 Краснооктябрьского района Волгограда»</w:t>
              </w:r>
            </w:hyperlink>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74,00</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16</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855CB4" w:rsidP="00F42833">
            <w:pPr>
              <w:jc w:val="both"/>
              <w:rPr>
                <w:color w:val="000000"/>
                <w:sz w:val="16"/>
                <w:szCs w:val="16"/>
              </w:rPr>
            </w:pPr>
            <w:r w:rsidRPr="00DF5D2E">
              <w:rPr>
                <w:color w:val="000000"/>
              </w:rPr>
              <w:t>Муниципальное общеобразовательное учреждение «Средняя школа № 125 Красноармейского района Волгограда»</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72,97</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17</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62" w:tgtFrame="_blank" w:history="1">
              <w:r w:rsidR="00855CB4" w:rsidRPr="00DF5D2E">
                <w:rPr>
                  <w:rFonts w:eastAsia="Times New Roman"/>
                </w:rPr>
                <w:t>Муниципальное общеобразовательное учреждение «Средняя школа № 34 Краснооктябрьского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72,85</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18</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63" w:tgtFrame="_blank" w:history="1">
              <w:r w:rsidR="00855CB4" w:rsidRPr="00DF5D2E">
                <w:rPr>
                  <w:rFonts w:eastAsia="Times New Roman"/>
                </w:rPr>
                <w:t>Муниципальное общеобразовательное учреждение «Средняя школа № 86 Тракторозаводского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72,09</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19</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64" w:tgtFrame="_blank" w:history="1">
              <w:r w:rsidR="00855CB4" w:rsidRPr="00DF5D2E">
                <w:rPr>
                  <w:rFonts w:eastAsia="Times New Roman"/>
                </w:rPr>
                <w:t>Муниципальное общеобразовательное учреждение «Средняя школа № 99 имени дважды Героя Советского Союза А.Г. Кравченко Тракторозаводского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71,86</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20</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855CB4" w:rsidP="00F42833">
            <w:pPr>
              <w:jc w:val="both"/>
              <w:rPr>
                <w:color w:val="000000"/>
                <w:sz w:val="16"/>
                <w:szCs w:val="16"/>
              </w:rPr>
            </w:pPr>
            <w:r w:rsidRPr="00DF5D2E">
              <w:rPr>
                <w:color w:val="000000"/>
              </w:rPr>
              <w:t>Муниципальное общеобразовательное учреждение «Основная школа № 119 Красноармейского района Волгограда»</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68,00</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21</w:t>
            </w: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4011DC" w:rsidP="00F42833">
            <w:pPr>
              <w:jc w:val="both"/>
              <w:rPr>
                <w:color w:val="000000"/>
                <w:sz w:val="16"/>
                <w:szCs w:val="16"/>
              </w:rPr>
            </w:pPr>
            <w:hyperlink r:id="rId165" w:tgtFrame="_blank" w:history="1">
              <w:r w:rsidR="00855CB4" w:rsidRPr="00DF5D2E">
                <w:rPr>
                  <w:rFonts w:eastAsia="Times New Roman"/>
                </w:rPr>
                <w:t>Муниципальное общеобразовательное учреждение «Средняя школа № 82 Дзержинского района Волгограда</w:t>
              </w:r>
            </w:hyperlink>
            <w:r w:rsidR="00855CB4" w:rsidRPr="00DF5D2E">
              <w:rPr>
                <w:rFonts w:eastAsia="Times New Roman"/>
              </w:rPr>
              <w:t>»</w:t>
            </w:r>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66,00</w:t>
            </w:r>
          </w:p>
        </w:tc>
        <w:tc>
          <w:tcPr>
            <w:tcW w:w="896" w:type="dxa"/>
            <w:vMerge w:val="restart"/>
            <w:vAlign w:val="center"/>
          </w:tcPr>
          <w:p w:rsidR="0073145C" w:rsidRPr="00DF5D2E" w:rsidRDefault="0073145C" w:rsidP="00F42833">
            <w:pPr>
              <w:jc w:val="center"/>
              <w:rPr>
                <w:rFonts w:eastAsia="Times New Roman"/>
                <w:b/>
                <w:color w:val="000000"/>
                <w:sz w:val="20"/>
                <w:szCs w:val="20"/>
              </w:rPr>
            </w:pPr>
            <w:r w:rsidRPr="00DF5D2E">
              <w:rPr>
                <w:rFonts w:eastAsia="Times New Roman"/>
                <w:b/>
                <w:color w:val="000000"/>
                <w:sz w:val="20"/>
                <w:szCs w:val="20"/>
              </w:rPr>
              <w:t>22</w:t>
            </w:r>
          </w:p>
        </w:tc>
      </w:tr>
      <w:tr w:rsidR="0073145C" w:rsidRPr="00DF5D2E" w:rsidTr="0073145C">
        <w:trPr>
          <w:trHeight w:val="340"/>
        </w:trPr>
        <w:tc>
          <w:tcPr>
            <w:tcW w:w="566" w:type="dxa"/>
            <w:shd w:val="clear" w:color="auto" w:fill="auto"/>
            <w:vAlign w:val="center"/>
          </w:tcPr>
          <w:p w:rsidR="0073145C" w:rsidRPr="00DF5D2E" w:rsidRDefault="0073145C"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73145C" w:rsidRPr="00DF5D2E" w:rsidRDefault="004011DC" w:rsidP="00F42833">
            <w:pPr>
              <w:jc w:val="both"/>
              <w:rPr>
                <w:color w:val="000000"/>
                <w:sz w:val="16"/>
                <w:szCs w:val="16"/>
              </w:rPr>
            </w:pPr>
            <w:hyperlink r:id="rId166" w:tgtFrame="_blank" w:history="1">
              <w:r w:rsidR="00855CB4" w:rsidRPr="00DF5D2E">
                <w:rPr>
                  <w:rFonts w:eastAsia="Times New Roman"/>
                </w:rPr>
                <w:t>Муниципальное общеобразовательное учреждение «Средняя школа № 29 Тракторозаводского района Волгограда</w:t>
              </w:r>
            </w:hyperlink>
            <w:r w:rsidR="00855CB4" w:rsidRPr="00DF5D2E">
              <w:rPr>
                <w:rFonts w:eastAsia="Times New Roman"/>
              </w:rPr>
              <w:t>»</w:t>
            </w:r>
          </w:p>
        </w:tc>
        <w:tc>
          <w:tcPr>
            <w:tcW w:w="850" w:type="dxa"/>
          </w:tcPr>
          <w:p w:rsidR="0073145C" w:rsidRPr="00DF5D2E" w:rsidRDefault="0073145C" w:rsidP="00F42833">
            <w:pPr>
              <w:jc w:val="center"/>
            </w:pPr>
            <w:r w:rsidRPr="00DF5D2E">
              <w:rPr>
                <w:rFonts w:eastAsia="Times New Roman"/>
                <w:i/>
                <w:color w:val="000000"/>
              </w:rPr>
              <w:t>100</w:t>
            </w:r>
          </w:p>
        </w:tc>
        <w:tc>
          <w:tcPr>
            <w:tcW w:w="1060" w:type="dxa"/>
            <w:vAlign w:val="center"/>
          </w:tcPr>
          <w:p w:rsidR="0073145C" w:rsidRPr="00DF5D2E" w:rsidRDefault="0073145C" w:rsidP="00F42833">
            <w:pPr>
              <w:jc w:val="center"/>
              <w:rPr>
                <w:b/>
                <w:sz w:val="20"/>
                <w:szCs w:val="20"/>
              </w:rPr>
            </w:pPr>
            <w:r w:rsidRPr="00DF5D2E">
              <w:rPr>
                <w:b/>
                <w:sz w:val="20"/>
                <w:szCs w:val="20"/>
              </w:rPr>
              <w:t>66,00</w:t>
            </w:r>
          </w:p>
        </w:tc>
        <w:tc>
          <w:tcPr>
            <w:tcW w:w="896" w:type="dxa"/>
            <w:vMerge/>
            <w:vAlign w:val="center"/>
          </w:tcPr>
          <w:p w:rsidR="0073145C" w:rsidRPr="00DF5D2E" w:rsidRDefault="0073145C" w:rsidP="00F42833">
            <w:pPr>
              <w:jc w:val="center"/>
              <w:rPr>
                <w:rFonts w:eastAsia="Times New Roman"/>
                <w:b/>
                <w:color w:val="000000"/>
                <w:sz w:val="20"/>
                <w:szCs w:val="20"/>
              </w:rPr>
            </w:pP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67" w:tgtFrame="_blank" w:history="1">
              <w:r w:rsidR="00855CB4" w:rsidRPr="00DF5D2E">
                <w:rPr>
                  <w:rFonts w:eastAsia="Times New Roman"/>
                </w:rPr>
                <w:t>Муниципальное общеобразовательное учреждение «Средняя школа № 95 Краснооктябрьского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65,00</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23</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855CB4" w:rsidP="00F42833">
            <w:pPr>
              <w:jc w:val="both"/>
              <w:rPr>
                <w:color w:val="000000"/>
                <w:sz w:val="16"/>
                <w:szCs w:val="16"/>
              </w:rPr>
            </w:pPr>
            <w:r w:rsidRPr="00DF5D2E">
              <w:rPr>
                <w:color w:val="000000"/>
              </w:rPr>
              <w:t>Муниципальное общеобразовательное учреждение «Основная школа № 79 Красноармейского района Волгограда»</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64,00</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24</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68" w:tgtFrame="_blank" w:history="1">
              <w:r w:rsidR="00855CB4" w:rsidRPr="00DF5D2E">
                <w:rPr>
                  <w:rFonts w:eastAsia="Times New Roman"/>
                </w:rPr>
                <w:t>Муниципальное общеобразовательное учреждение «Средняя школа № 88 Тракторозаводского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58,57</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25</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69" w:tgtFrame="_blank" w:history="1">
              <w:r w:rsidR="00855CB4" w:rsidRPr="00DF5D2E">
                <w:rPr>
                  <w:rFonts w:eastAsia="Times New Roman"/>
                </w:rPr>
                <w:t xml:space="preserve">Муниципальное общеобразовательное учреждение «Средняя школа № 85 им. Героя Российской Федерации Г.П. </w:t>
              </w:r>
              <w:proofErr w:type="spellStart"/>
              <w:r w:rsidR="00855CB4" w:rsidRPr="00DF5D2E">
                <w:rPr>
                  <w:rFonts w:eastAsia="Times New Roman"/>
                </w:rPr>
                <w:t>Лячина</w:t>
              </w:r>
              <w:proofErr w:type="spellEnd"/>
              <w:r w:rsidR="00855CB4" w:rsidRPr="00DF5D2E">
                <w:rPr>
                  <w:rFonts w:eastAsia="Times New Roman"/>
                </w:rPr>
                <w:t xml:space="preserve"> Дзержинского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52,16</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26</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855CB4" w:rsidP="00F42833">
            <w:pPr>
              <w:jc w:val="both"/>
              <w:rPr>
                <w:color w:val="000000"/>
                <w:sz w:val="16"/>
                <w:szCs w:val="16"/>
              </w:rPr>
            </w:pPr>
            <w:r w:rsidRPr="00DF5D2E">
              <w:rPr>
                <w:color w:val="000000"/>
              </w:rPr>
              <w:t>Муниципальное общеобразовательное учреждение «Средняя школа № 60 Красноармейского района Волгограда»</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51,50</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27</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70" w:tgtFrame="_blank" w:history="1">
              <w:r w:rsidR="00855CB4" w:rsidRPr="00DF5D2E">
                <w:rPr>
                  <w:rFonts w:eastAsia="Times New Roman"/>
                </w:rPr>
                <w:t>Муниципальное общеобразовательное учреждение «Средняя школа № 76 Краснооктябрьского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44,24</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28</w:t>
            </w:r>
          </w:p>
        </w:tc>
      </w:tr>
      <w:tr w:rsidR="003C6F55" w:rsidRPr="00DF5D2E" w:rsidTr="0073145C">
        <w:trPr>
          <w:trHeight w:val="340"/>
        </w:trPr>
        <w:tc>
          <w:tcPr>
            <w:tcW w:w="566" w:type="dxa"/>
            <w:shd w:val="clear" w:color="auto" w:fill="auto"/>
            <w:vAlign w:val="center"/>
          </w:tcPr>
          <w:p w:rsidR="003C6F55" w:rsidRPr="00DF5D2E" w:rsidRDefault="003C6F55" w:rsidP="00F42833">
            <w:pPr>
              <w:pStyle w:val="a4"/>
              <w:numPr>
                <w:ilvl w:val="0"/>
                <w:numId w:val="5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3C6F55" w:rsidRPr="00DF5D2E" w:rsidRDefault="004011DC" w:rsidP="00F42833">
            <w:pPr>
              <w:jc w:val="both"/>
              <w:rPr>
                <w:color w:val="000000"/>
                <w:sz w:val="16"/>
                <w:szCs w:val="16"/>
              </w:rPr>
            </w:pPr>
            <w:hyperlink r:id="rId171" w:tgtFrame="_blank" w:history="1">
              <w:r w:rsidR="00855CB4" w:rsidRPr="00DF5D2E">
                <w:rPr>
                  <w:rFonts w:eastAsia="Times New Roman"/>
                </w:rPr>
                <w:t>Муниципальное общеобразовательное учреждение «Средняя школа № 72 Краснооктябрьского района Волгограда</w:t>
              </w:r>
            </w:hyperlink>
            <w:r w:rsidR="00855CB4" w:rsidRPr="00DF5D2E">
              <w:rPr>
                <w:rFonts w:eastAsia="Times New Roman"/>
              </w:rPr>
              <w:t>»</w:t>
            </w:r>
          </w:p>
        </w:tc>
        <w:tc>
          <w:tcPr>
            <w:tcW w:w="850" w:type="dxa"/>
          </w:tcPr>
          <w:p w:rsidR="003C6F55" w:rsidRPr="00DF5D2E" w:rsidRDefault="003C6F55" w:rsidP="00F42833">
            <w:pPr>
              <w:jc w:val="center"/>
            </w:pPr>
            <w:r w:rsidRPr="00DF5D2E">
              <w:rPr>
                <w:rFonts w:eastAsia="Times New Roman"/>
                <w:i/>
                <w:color w:val="000000"/>
              </w:rPr>
              <w:t>100</w:t>
            </w:r>
          </w:p>
        </w:tc>
        <w:tc>
          <w:tcPr>
            <w:tcW w:w="1060" w:type="dxa"/>
            <w:vAlign w:val="center"/>
          </w:tcPr>
          <w:p w:rsidR="003C6F55" w:rsidRPr="00DF5D2E" w:rsidRDefault="003C6F55" w:rsidP="00F42833">
            <w:pPr>
              <w:jc w:val="center"/>
              <w:rPr>
                <w:b/>
                <w:sz w:val="20"/>
                <w:szCs w:val="20"/>
              </w:rPr>
            </w:pPr>
            <w:r w:rsidRPr="00DF5D2E">
              <w:rPr>
                <w:b/>
                <w:sz w:val="20"/>
                <w:szCs w:val="20"/>
              </w:rPr>
              <w:t>42,25</w:t>
            </w:r>
          </w:p>
        </w:tc>
        <w:tc>
          <w:tcPr>
            <w:tcW w:w="896" w:type="dxa"/>
            <w:vAlign w:val="center"/>
          </w:tcPr>
          <w:p w:rsidR="003C6F55" w:rsidRPr="00DF5D2E" w:rsidRDefault="0073145C" w:rsidP="00F42833">
            <w:pPr>
              <w:jc w:val="center"/>
              <w:rPr>
                <w:rFonts w:eastAsia="Times New Roman"/>
                <w:b/>
                <w:color w:val="000000"/>
                <w:sz w:val="20"/>
                <w:szCs w:val="20"/>
              </w:rPr>
            </w:pPr>
            <w:r w:rsidRPr="00DF5D2E">
              <w:rPr>
                <w:rFonts w:eastAsia="Times New Roman"/>
                <w:b/>
                <w:color w:val="000000"/>
                <w:sz w:val="20"/>
                <w:szCs w:val="20"/>
              </w:rPr>
              <w:t>29</w:t>
            </w:r>
          </w:p>
        </w:tc>
      </w:tr>
    </w:tbl>
    <w:p w:rsidR="003C6F55" w:rsidRPr="00DF5D2E" w:rsidRDefault="003C6F55" w:rsidP="00F42833"/>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268"/>
        <w:gridCol w:w="850"/>
        <w:gridCol w:w="1060"/>
        <w:gridCol w:w="896"/>
      </w:tblGrid>
      <w:tr w:rsidR="00F604A7" w:rsidRPr="00DF5D2E" w:rsidTr="00F604A7">
        <w:trPr>
          <w:trHeight w:val="340"/>
        </w:trPr>
        <w:tc>
          <w:tcPr>
            <w:tcW w:w="9640" w:type="dxa"/>
            <w:gridSpan w:val="5"/>
            <w:shd w:val="clear" w:color="auto" w:fill="auto"/>
            <w:vAlign w:val="center"/>
          </w:tcPr>
          <w:p w:rsidR="00F604A7" w:rsidRPr="00DF5D2E" w:rsidRDefault="003C6F55" w:rsidP="00F42833">
            <w:pPr>
              <w:ind w:right="60"/>
              <w:rPr>
                <w:rFonts w:eastAsia="Times New Roman"/>
                <w:b/>
                <w:color w:val="000000"/>
                <w:sz w:val="24"/>
                <w:szCs w:val="24"/>
              </w:rPr>
            </w:pPr>
            <w:r w:rsidRPr="00DF5D2E">
              <w:rPr>
                <w:sz w:val="24"/>
                <w:szCs w:val="24"/>
              </w:rPr>
              <w:t>У</w:t>
            </w:r>
            <w:r w:rsidR="003F4403" w:rsidRPr="00DF5D2E">
              <w:rPr>
                <w:sz w:val="24"/>
                <w:szCs w:val="24"/>
              </w:rPr>
              <w:t>чреждения дополнительного образования</w:t>
            </w:r>
          </w:p>
        </w:tc>
      </w:tr>
      <w:tr w:rsidR="006F7FD1" w:rsidRPr="00DF5D2E" w:rsidTr="004E753D">
        <w:trPr>
          <w:trHeight w:val="340"/>
        </w:trPr>
        <w:tc>
          <w:tcPr>
            <w:tcW w:w="566" w:type="dxa"/>
            <w:shd w:val="clear" w:color="auto" w:fill="auto"/>
            <w:vAlign w:val="center"/>
          </w:tcPr>
          <w:p w:rsidR="006F7FD1" w:rsidRPr="00DF5D2E" w:rsidRDefault="006F7FD1" w:rsidP="00153DF4">
            <w:pPr>
              <w:pStyle w:val="a4"/>
              <w:numPr>
                <w:ilvl w:val="0"/>
                <w:numId w:val="108"/>
              </w:numPr>
              <w:ind w:left="0" w:firstLine="0"/>
              <w:jc w:val="center"/>
              <w:rPr>
                <w:rFonts w:ascii="Times New Roman" w:eastAsia="Times New Roman" w:hAnsi="Times New Roman" w:cs="Times New Roman"/>
                <w:sz w:val="16"/>
                <w:szCs w:val="16"/>
              </w:rPr>
            </w:pPr>
          </w:p>
        </w:tc>
        <w:tc>
          <w:tcPr>
            <w:tcW w:w="6268" w:type="dxa"/>
            <w:shd w:val="clear" w:color="auto" w:fill="auto"/>
          </w:tcPr>
          <w:p w:rsidR="006F7FD1" w:rsidRPr="00DF5D2E" w:rsidRDefault="006F7FD1" w:rsidP="00F42833">
            <w:pPr>
              <w:pStyle w:val="TableParagraph"/>
              <w:jc w:val="both"/>
            </w:pPr>
            <w:r w:rsidRPr="00DF5D2E">
              <w:t>Муниципальное учреждение дополнительного образования «Детско-юношеский центр Волгограда»</w:t>
            </w:r>
          </w:p>
        </w:tc>
        <w:tc>
          <w:tcPr>
            <w:tcW w:w="850" w:type="dxa"/>
            <w:vAlign w:val="center"/>
          </w:tcPr>
          <w:p w:rsidR="006F7FD1" w:rsidRPr="00DF5D2E" w:rsidRDefault="006F7FD1" w:rsidP="00F42833">
            <w:pPr>
              <w:jc w:val="center"/>
              <w:rPr>
                <w:rFonts w:eastAsia="Times New Roman"/>
                <w:i/>
                <w:color w:val="000000"/>
              </w:rPr>
            </w:pPr>
            <w:r w:rsidRPr="00DF5D2E">
              <w:rPr>
                <w:rFonts w:eastAsia="Times New Roman"/>
                <w:i/>
                <w:color w:val="000000"/>
              </w:rPr>
              <w:t>100</w:t>
            </w:r>
          </w:p>
        </w:tc>
        <w:tc>
          <w:tcPr>
            <w:tcW w:w="1060" w:type="dxa"/>
            <w:vAlign w:val="center"/>
          </w:tcPr>
          <w:p w:rsidR="006F7FD1" w:rsidRPr="00DF5D2E" w:rsidRDefault="006F7FD1" w:rsidP="00F42833">
            <w:pPr>
              <w:jc w:val="center"/>
              <w:rPr>
                <w:b/>
                <w:sz w:val="20"/>
                <w:szCs w:val="20"/>
              </w:rPr>
            </w:pPr>
            <w:r w:rsidRPr="00DF5D2E">
              <w:rPr>
                <w:b/>
                <w:sz w:val="20"/>
                <w:szCs w:val="20"/>
              </w:rPr>
              <w:t>90,40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1</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8"/>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rPr>
            </w:pPr>
            <w:r w:rsidRPr="00DF5D2E">
              <w:rPr>
                <w:rFonts w:eastAsia="Times New Roman"/>
                <w:color w:val="000000"/>
              </w:rPr>
              <w:t>Муниципальное учреждение дополнительного образования «Детский Морской Центр им. Н.А. Вилкова Ворошиловского района Волгограда»</w:t>
            </w:r>
            <w:r w:rsidRPr="00DF5D2E">
              <w:rPr>
                <w:color w:val="000000"/>
              </w:rPr>
              <w:t xml:space="preserve"> </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20"/>
                <w:szCs w:val="20"/>
              </w:rPr>
            </w:pPr>
            <w:r w:rsidRPr="00DF5D2E">
              <w:rPr>
                <w:b/>
                <w:sz w:val="20"/>
                <w:szCs w:val="20"/>
              </w:rPr>
              <w:t>70,86</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2</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8"/>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rFonts w:eastAsia="Times New Roman"/>
                <w:color w:val="000000"/>
              </w:rPr>
            </w:pPr>
            <w:r w:rsidRPr="00DF5D2E">
              <w:rPr>
                <w:rFonts w:eastAsia="Times New Roman"/>
                <w:color w:val="000000"/>
              </w:rPr>
              <w:t>Муниципальное учреждение дополнительного образования «Центр «Качинец» им. В.А. Шаталова Центрального района Волгограда»</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20"/>
                <w:szCs w:val="20"/>
              </w:rPr>
            </w:pPr>
            <w:r w:rsidRPr="00DF5D2E">
              <w:rPr>
                <w:b/>
                <w:sz w:val="20"/>
                <w:szCs w:val="20"/>
              </w:rPr>
              <w:t>51,00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3</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8"/>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rPr>
            </w:pPr>
            <w:r w:rsidRPr="00DF5D2E">
              <w:rPr>
                <w:color w:val="000000"/>
              </w:rPr>
              <w:t xml:space="preserve"> </w:t>
            </w:r>
            <w:r w:rsidRPr="00DF5D2E">
              <w:rPr>
                <w:rFonts w:eastAsia="Times New Roman"/>
                <w:color w:val="000000"/>
              </w:rPr>
              <w:t>Муниципальное учреждение дополнительного образования «Пост № 1» Волгограда</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20"/>
                <w:szCs w:val="20"/>
              </w:rPr>
            </w:pPr>
            <w:r w:rsidRPr="00DF5D2E">
              <w:rPr>
                <w:b/>
                <w:sz w:val="20"/>
                <w:szCs w:val="20"/>
              </w:rPr>
              <w:t>38,00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4</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8"/>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rFonts w:eastAsia="Times New Roman"/>
                <w:color w:val="000000"/>
              </w:rPr>
            </w:pPr>
            <w:r w:rsidRPr="00DF5D2E">
              <w:rPr>
                <w:rFonts w:eastAsia="Times New Roman"/>
                <w:color w:val="000000"/>
              </w:rPr>
              <w:t>Муниципальное учреждение дополнительного образования Центр «Истоки» Волгограда</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20"/>
                <w:szCs w:val="20"/>
              </w:rPr>
            </w:pPr>
            <w:r w:rsidRPr="00DF5D2E">
              <w:rPr>
                <w:b/>
                <w:sz w:val="20"/>
                <w:szCs w:val="20"/>
              </w:rPr>
              <w:t>37,09</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5</w:t>
            </w:r>
          </w:p>
        </w:tc>
      </w:tr>
      <w:tr w:rsidR="003C6F55" w:rsidRPr="00DF5D2E" w:rsidTr="0073145C">
        <w:trPr>
          <w:trHeight w:val="340"/>
        </w:trPr>
        <w:tc>
          <w:tcPr>
            <w:tcW w:w="9640" w:type="dxa"/>
            <w:gridSpan w:val="5"/>
            <w:shd w:val="clear" w:color="auto" w:fill="auto"/>
            <w:vAlign w:val="center"/>
          </w:tcPr>
          <w:p w:rsidR="003C6F55" w:rsidRPr="00DF5D2E" w:rsidRDefault="003C6F55" w:rsidP="00F42833">
            <w:pPr>
              <w:ind w:right="60" w:firstLine="709"/>
              <w:jc w:val="center"/>
              <w:rPr>
                <w:rFonts w:eastAsia="Times New Roman"/>
                <w:b/>
                <w:color w:val="000000"/>
                <w:sz w:val="24"/>
                <w:szCs w:val="24"/>
              </w:rPr>
            </w:pPr>
            <w:r w:rsidRPr="00DF5D2E">
              <w:rPr>
                <w:rFonts w:eastAsia="Times New Roman"/>
                <w:iCs/>
                <w:sz w:val="24"/>
                <w:szCs w:val="24"/>
              </w:rPr>
              <w:t xml:space="preserve">Бюджетные </w:t>
            </w:r>
            <w:r w:rsidRPr="00DF5D2E">
              <w:rPr>
                <w:sz w:val="24"/>
                <w:szCs w:val="24"/>
              </w:rPr>
              <w:t>учреждения дополнительного образования</w:t>
            </w:r>
          </w:p>
        </w:tc>
      </w:tr>
      <w:tr w:rsidR="006F7FD1" w:rsidRPr="00DF5D2E" w:rsidTr="0073145C">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образовательное учреждение высшего образования «Волгоградская консерватория (институт) им. П.А. Серебрякова</w:t>
            </w:r>
          </w:p>
        </w:tc>
        <w:tc>
          <w:tcPr>
            <w:tcW w:w="850" w:type="dxa"/>
            <w:vAlign w:val="center"/>
          </w:tcPr>
          <w:p w:rsidR="006F7FD1" w:rsidRPr="00DF5D2E" w:rsidRDefault="006F7FD1" w:rsidP="00F42833">
            <w:pPr>
              <w:jc w:val="center"/>
              <w:rPr>
                <w:rFonts w:eastAsia="Times New Roman"/>
                <w:i/>
                <w:color w:val="000000"/>
              </w:rP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94,00</w:t>
            </w:r>
          </w:p>
        </w:tc>
        <w:tc>
          <w:tcPr>
            <w:tcW w:w="896" w:type="dxa"/>
            <w:vMerge w:val="restart"/>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1</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 4»</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94,00</w:t>
            </w:r>
          </w:p>
        </w:tc>
        <w:tc>
          <w:tcPr>
            <w:tcW w:w="896" w:type="dxa"/>
            <w:vMerge/>
            <w:vAlign w:val="center"/>
          </w:tcPr>
          <w:p w:rsidR="006F7FD1" w:rsidRPr="00DF5D2E" w:rsidRDefault="006F7FD1" w:rsidP="00F42833">
            <w:pPr>
              <w:jc w:val="center"/>
              <w:rPr>
                <w:rFonts w:eastAsia="Times New Roman"/>
                <w:b/>
                <w:color w:val="000000"/>
                <w:sz w:val="20"/>
                <w:szCs w:val="20"/>
              </w:rPr>
            </w:pP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 5»</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94,00</w:t>
            </w:r>
          </w:p>
        </w:tc>
        <w:tc>
          <w:tcPr>
            <w:tcW w:w="896" w:type="dxa"/>
            <w:vMerge/>
            <w:vAlign w:val="center"/>
          </w:tcPr>
          <w:p w:rsidR="006F7FD1" w:rsidRPr="00DF5D2E" w:rsidRDefault="006F7FD1" w:rsidP="00F42833">
            <w:pPr>
              <w:jc w:val="center"/>
              <w:rPr>
                <w:rFonts w:eastAsia="Times New Roman"/>
                <w:b/>
                <w:color w:val="000000"/>
                <w:sz w:val="20"/>
                <w:szCs w:val="20"/>
              </w:rPr>
            </w:pP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«Воскресение»</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94,00</w:t>
            </w:r>
          </w:p>
        </w:tc>
        <w:tc>
          <w:tcPr>
            <w:tcW w:w="896" w:type="dxa"/>
            <w:vMerge/>
            <w:vAlign w:val="center"/>
          </w:tcPr>
          <w:p w:rsidR="006F7FD1" w:rsidRPr="00DF5D2E" w:rsidRDefault="006F7FD1" w:rsidP="00F42833">
            <w:pPr>
              <w:jc w:val="center"/>
              <w:rPr>
                <w:rFonts w:eastAsia="Times New Roman"/>
                <w:b/>
                <w:color w:val="000000"/>
                <w:sz w:val="20"/>
                <w:szCs w:val="20"/>
              </w:rPr>
            </w:pP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 2»</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92,00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2</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tcPr>
          <w:p w:rsidR="006F7FD1" w:rsidRPr="00DF5D2E" w:rsidRDefault="006F7FD1" w:rsidP="00F42833">
            <w:pPr>
              <w:jc w:val="both"/>
            </w:pPr>
            <w:r w:rsidRPr="00DF5D2E">
              <w:t>Муниципальное бюджетное учреждение дополнительного образования Волгограда «Детская музыкальная школа № 5»</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91,27</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3</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tcPr>
          <w:p w:rsidR="006F7FD1" w:rsidRPr="00DF5D2E" w:rsidRDefault="006F7FD1" w:rsidP="00F42833">
            <w:pPr>
              <w:jc w:val="both"/>
            </w:pPr>
            <w:r w:rsidRPr="00DF5D2E">
              <w:t>Муниципальное бюджетное учреждение дополнительного образования Волгограда «Детская музыкальная школа № 14»</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88,00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4</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 8»</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86,00</w:t>
            </w:r>
          </w:p>
        </w:tc>
        <w:tc>
          <w:tcPr>
            <w:tcW w:w="896" w:type="dxa"/>
            <w:vMerge w:val="restart"/>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5</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 11»</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86,00</w:t>
            </w:r>
          </w:p>
        </w:tc>
        <w:tc>
          <w:tcPr>
            <w:tcW w:w="896" w:type="dxa"/>
            <w:vMerge/>
            <w:vAlign w:val="center"/>
          </w:tcPr>
          <w:p w:rsidR="006F7FD1" w:rsidRPr="00DF5D2E" w:rsidRDefault="006F7FD1" w:rsidP="00F42833">
            <w:pPr>
              <w:jc w:val="center"/>
              <w:rPr>
                <w:rFonts w:eastAsia="Times New Roman"/>
                <w:b/>
                <w:color w:val="000000"/>
                <w:sz w:val="20"/>
                <w:szCs w:val="20"/>
              </w:rPr>
            </w:pP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художественная школа № 1 им. В.В. Федорова»</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86,00</w:t>
            </w:r>
          </w:p>
        </w:tc>
        <w:tc>
          <w:tcPr>
            <w:tcW w:w="896" w:type="dxa"/>
            <w:vMerge/>
            <w:vAlign w:val="center"/>
          </w:tcPr>
          <w:p w:rsidR="006F7FD1" w:rsidRPr="00DF5D2E" w:rsidRDefault="006F7FD1" w:rsidP="00F42833">
            <w:pPr>
              <w:jc w:val="center"/>
              <w:rPr>
                <w:rFonts w:eastAsia="Times New Roman"/>
                <w:b/>
                <w:color w:val="000000"/>
                <w:sz w:val="20"/>
                <w:szCs w:val="20"/>
              </w:rPr>
            </w:pP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 9»</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85,43</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6</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tcPr>
          <w:p w:rsidR="006F7FD1" w:rsidRPr="00DF5D2E" w:rsidRDefault="006F7FD1" w:rsidP="00F42833">
            <w:pPr>
              <w:jc w:val="both"/>
            </w:pPr>
            <w:r w:rsidRPr="00DF5D2E">
              <w:t>Муниципальное бюджетное учреждение дополнительного образования Волгограда «Детская музыкальная школа № 2»</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82,00</w:t>
            </w:r>
          </w:p>
        </w:tc>
        <w:tc>
          <w:tcPr>
            <w:tcW w:w="896" w:type="dxa"/>
            <w:vMerge w:val="restart"/>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7</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им. М.А. Балакирева</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82,00</w:t>
            </w:r>
          </w:p>
        </w:tc>
        <w:tc>
          <w:tcPr>
            <w:tcW w:w="896" w:type="dxa"/>
            <w:vMerge/>
            <w:vAlign w:val="center"/>
          </w:tcPr>
          <w:p w:rsidR="006F7FD1" w:rsidRPr="00DF5D2E" w:rsidRDefault="006F7FD1" w:rsidP="00F42833">
            <w:pPr>
              <w:jc w:val="center"/>
              <w:rPr>
                <w:rFonts w:eastAsia="Times New Roman"/>
                <w:b/>
                <w:color w:val="000000"/>
                <w:sz w:val="20"/>
                <w:szCs w:val="20"/>
              </w:rPr>
            </w:pP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 1»</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81,00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8</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хореографического искусства»</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80,00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9</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tcPr>
          <w:p w:rsidR="006F7FD1" w:rsidRPr="00DF5D2E" w:rsidRDefault="006F7FD1" w:rsidP="00F42833">
            <w:pPr>
              <w:jc w:val="both"/>
            </w:pPr>
            <w:r w:rsidRPr="00DF5D2E">
              <w:t>Муниципальное бюджетное учреждение дополнительного образования Волгограда «Детская музыкальная школа № 8»</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78,00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10</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vAlign w:val="center"/>
          </w:tcPr>
          <w:p w:rsidR="006F7FD1" w:rsidRPr="00DF5D2E" w:rsidRDefault="006F7FD1" w:rsidP="00F42833">
            <w:pPr>
              <w:jc w:val="both"/>
              <w:rPr>
                <w:color w:val="000000"/>
                <w:sz w:val="16"/>
                <w:szCs w:val="16"/>
              </w:rPr>
            </w:pPr>
            <w:r w:rsidRPr="00DF5D2E">
              <w:t>Муниципальное бюджетное учреждение дополнительного образования Волгограда «Детская школа искусств № 3»</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72,00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11</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tcPr>
          <w:p w:rsidR="006F7FD1" w:rsidRPr="00DF5D2E" w:rsidRDefault="006F7FD1" w:rsidP="00F42833">
            <w:pPr>
              <w:jc w:val="both"/>
            </w:pPr>
            <w:r w:rsidRPr="00DF5D2E">
              <w:t>Муниципальное бюджетное учреждение дополнительного образования Волгограда «Детская музыкальная школа № 13»</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66,00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12</w:t>
            </w:r>
          </w:p>
        </w:tc>
      </w:tr>
      <w:tr w:rsidR="006F7FD1" w:rsidRPr="00DF5D2E" w:rsidTr="006F7FD1">
        <w:trPr>
          <w:trHeight w:val="340"/>
        </w:trPr>
        <w:tc>
          <w:tcPr>
            <w:tcW w:w="566" w:type="dxa"/>
            <w:shd w:val="clear" w:color="auto" w:fill="auto"/>
            <w:vAlign w:val="center"/>
          </w:tcPr>
          <w:p w:rsidR="006F7FD1" w:rsidRPr="00DF5D2E" w:rsidRDefault="006F7FD1" w:rsidP="00153DF4">
            <w:pPr>
              <w:pStyle w:val="a4"/>
              <w:numPr>
                <w:ilvl w:val="0"/>
                <w:numId w:val="109"/>
              </w:numPr>
              <w:ind w:left="0" w:firstLine="0"/>
              <w:jc w:val="center"/>
              <w:rPr>
                <w:rFonts w:ascii="Times New Roman" w:eastAsia="Times New Roman" w:hAnsi="Times New Roman" w:cs="Times New Roman"/>
                <w:sz w:val="16"/>
                <w:szCs w:val="16"/>
              </w:rPr>
            </w:pPr>
          </w:p>
        </w:tc>
        <w:tc>
          <w:tcPr>
            <w:tcW w:w="6268" w:type="dxa"/>
            <w:shd w:val="clear" w:color="auto" w:fill="auto"/>
          </w:tcPr>
          <w:p w:rsidR="006F7FD1" w:rsidRPr="00DF5D2E" w:rsidRDefault="006F7FD1" w:rsidP="00F42833">
            <w:pPr>
              <w:jc w:val="both"/>
            </w:pPr>
            <w:r w:rsidRPr="00DF5D2E">
              <w:t>Муниципальное бюджетное учреждение дополнительного образования Волгограда «Детская музыкальная школа № 1»</w:t>
            </w:r>
          </w:p>
        </w:tc>
        <w:tc>
          <w:tcPr>
            <w:tcW w:w="850" w:type="dxa"/>
            <w:vAlign w:val="center"/>
          </w:tcPr>
          <w:p w:rsidR="006F7FD1" w:rsidRPr="00DF5D2E" w:rsidRDefault="006F7FD1" w:rsidP="00F42833">
            <w:pPr>
              <w:jc w:val="center"/>
            </w:pPr>
            <w:r w:rsidRPr="00DF5D2E">
              <w:rPr>
                <w:rFonts w:eastAsia="Times New Roman"/>
                <w:i/>
                <w:color w:val="000000"/>
              </w:rPr>
              <w:t>100</w:t>
            </w:r>
          </w:p>
        </w:tc>
        <w:tc>
          <w:tcPr>
            <w:tcW w:w="1060" w:type="dxa"/>
            <w:vAlign w:val="center"/>
          </w:tcPr>
          <w:p w:rsidR="006F7FD1" w:rsidRPr="00DF5D2E" w:rsidRDefault="006F7FD1" w:rsidP="00F42833">
            <w:pPr>
              <w:jc w:val="center"/>
              <w:rPr>
                <w:b/>
                <w:sz w:val="16"/>
                <w:szCs w:val="16"/>
              </w:rPr>
            </w:pPr>
            <w:r w:rsidRPr="00DF5D2E">
              <w:rPr>
                <w:b/>
                <w:sz w:val="16"/>
                <w:szCs w:val="16"/>
              </w:rPr>
              <w:t>60,00</w:t>
            </w:r>
          </w:p>
        </w:tc>
        <w:tc>
          <w:tcPr>
            <w:tcW w:w="896" w:type="dxa"/>
            <w:vAlign w:val="center"/>
          </w:tcPr>
          <w:p w:rsidR="006F7FD1" w:rsidRPr="00DF5D2E" w:rsidRDefault="006F7FD1" w:rsidP="00F42833">
            <w:pPr>
              <w:jc w:val="center"/>
              <w:rPr>
                <w:rFonts w:eastAsia="Times New Roman"/>
                <w:b/>
                <w:color w:val="000000"/>
                <w:sz w:val="20"/>
                <w:szCs w:val="20"/>
              </w:rPr>
            </w:pPr>
            <w:r w:rsidRPr="00DF5D2E">
              <w:rPr>
                <w:rFonts w:eastAsia="Times New Roman"/>
                <w:b/>
                <w:color w:val="000000"/>
                <w:sz w:val="20"/>
                <w:szCs w:val="20"/>
              </w:rPr>
              <w:t>13</w:t>
            </w:r>
          </w:p>
        </w:tc>
      </w:tr>
    </w:tbl>
    <w:p w:rsidR="003C6F55" w:rsidRPr="00DF5D2E" w:rsidRDefault="003C6F55" w:rsidP="00F42833">
      <w:pPr>
        <w:ind w:firstLine="709"/>
        <w:jc w:val="both"/>
        <w:rPr>
          <w:rFonts w:eastAsia="Times New Roman"/>
          <w:sz w:val="24"/>
          <w:szCs w:val="24"/>
        </w:rPr>
      </w:pPr>
    </w:p>
    <w:p w:rsidR="00D279B8" w:rsidRPr="00DF5D2E" w:rsidRDefault="00D279B8" w:rsidP="00F42833">
      <w:pPr>
        <w:ind w:firstLine="709"/>
        <w:jc w:val="both"/>
        <w:rPr>
          <w:rFonts w:eastAsia="Times New Roman"/>
          <w:sz w:val="24"/>
          <w:szCs w:val="24"/>
        </w:rPr>
      </w:pPr>
      <w:r w:rsidRPr="00DF5D2E">
        <w:rPr>
          <w:rFonts w:eastAsia="Times New Roman"/>
          <w:sz w:val="24"/>
          <w:szCs w:val="24"/>
        </w:rPr>
        <w:t xml:space="preserve">Максимальный балл (100) по критерию </w:t>
      </w:r>
      <w:r w:rsidRPr="00DF5D2E">
        <w:rPr>
          <w:rFonts w:eastAsia="Times New Roman"/>
          <w:iCs/>
          <w:sz w:val="24"/>
          <w:szCs w:val="24"/>
        </w:rPr>
        <w:t>«</w:t>
      </w:r>
      <w:r w:rsidRPr="00DF5D2E">
        <w:rPr>
          <w:rFonts w:eastAsia="Times New Roman"/>
          <w:sz w:val="24"/>
          <w:szCs w:val="24"/>
        </w:rPr>
        <w:t>Доступность услуг для инвалидов</w:t>
      </w:r>
      <w:r w:rsidRPr="00DF5D2E">
        <w:rPr>
          <w:rFonts w:eastAsia="Times New Roman"/>
          <w:iCs/>
          <w:sz w:val="24"/>
          <w:szCs w:val="24"/>
        </w:rPr>
        <w:t>»</w:t>
      </w:r>
      <w:r w:rsidRPr="00DF5D2E">
        <w:rPr>
          <w:rFonts w:eastAsia="Times New Roman"/>
          <w:sz w:val="24"/>
          <w:szCs w:val="24"/>
        </w:rPr>
        <w:t xml:space="preserve"> среди </w:t>
      </w:r>
      <w:r w:rsidR="00F604A7" w:rsidRPr="00DF5D2E">
        <w:rPr>
          <w:rFonts w:eastAsia="Times New Roman"/>
          <w:sz w:val="24"/>
          <w:szCs w:val="24"/>
        </w:rPr>
        <w:t xml:space="preserve">организаций </w:t>
      </w:r>
      <w:r w:rsidR="002373BB" w:rsidRPr="00DF5D2E">
        <w:rPr>
          <w:rFonts w:eastAsia="Times New Roman"/>
          <w:sz w:val="24"/>
          <w:szCs w:val="24"/>
        </w:rPr>
        <w:t xml:space="preserve">образования </w:t>
      </w:r>
      <w:r w:rsidR="006F7FD1" w:rsidRPr="00DF5D2E">
        <w:rPr>
          <w:rFonts w:eastAsia="Times New Roman"/>
          <w:sz w:val="24"/>
          <w:szCs w:val="24"/>
        </w:rPr>
        <w:t>Волгограда</w:t>
      </w:r>
      <w:r w:rsidR="00F604A7" w:rsidRPr="00DF5D2E">
        <w:rPr>
          <w:sz w:val="24"/>
          <w:szCs w:val="24"/>
        </w:rPr>
        <w:t xml:space="preserve"> </w:t>
      </w:r>
      <w:r w:rsidRPr="00DF5D2E">
        <w:rPr>
          <w:rFonts w:eastAsia="Times New Roman"/>
          <w:sz w:val="24"/>
          <w:szCs w:val="24"/>
        </w:rPr>
        <w:t>не набрал никто.</w:t>
      </w:r>
    </w:p>
    <w:p w:rsidR="00D279B8" w:rsidRPr="00DF5D2E" w:rsidRDefault="00D279B8" w:rsidP="00F42833">
      <w:pPr>
        <w:ind w:firstLine="709"/>
        <w:jc w:val="both"/>
        <w:rPr>
          <w:sz w:val="24"/>
          <w:szCs w:val="24"/>
        </w:rPr>
      </w:pPr>
      <w:r w:rsidRPr="00DF5D2E">
        <w:rPr>
          <w:rFonts w:eastAsia="Times New Roman"/>
          <w:sz w:val="24"/>
          <w:szCs w:val="24"/>
        </w:rPr>
        <w:t>Наибольший балл (</w:t>
      </w:r>
      <w:r w:rsidR="006F7FD1" w:rsidRPr="00DF5D2E">
        <w:rPr>
          <w:rFonts w:eastAsia="Times New Roman"/>
          <w:sz w:val="24"/>
          <w:szCs w:val="24"/>
        </w:rPr>
        <w:t>97,86</w:t>
      </w:r>
      <w:r w:rsidRPr="00DF5D2E">
        <w:rPr>
          <w:rFonts w:eastAsia="Times New Roman"/>
          <w:sz w:val="24"/>
          <w:szCs w:val="24"/>
        </w:rPr>
        <w:t xml:space="preserve">) </w:t>
      </w:r>
      <w:r w:rsidR="00B341B5" w:rsidRPr="00DF5D2E">
        <w:rPr>
          <w:rFonts w:eastAsia="Times New Roman"/>
          <w:sz w:val="24"/>
          <w:szCs w:val="24"/>
        </w:rPr>
        <w:t>получила</w:t>
      </w:r>
      <w:r w:rsidRPr="00DF5D2E">
        <w:rPr>
          <w:rFonts w:eastAsia="Times New Roman"/>
          <w:sz w:val="24"/>
          <w:szCs w:val="24"/>
        </w:rPr>
        <w:t xml:space="preserve"> </w:t>
      </w:r>
      <w:r w:rsidR="00A87F23" w:rsidRPr="00DF5D2E">
        <w:rPr>
          <w:rFonts w:eastAsia="Calibri"/>
          <w:color w:val="000000"/>
          <w:sz w:val="24"/>
          <w:szCs w:val="24"/>
        </w:rPr>
        <w:t>СШ № 15 Советского района</w:t>
      </w:r>
      <w:r w:rsidRPr="00DF5D2E">
        <w:rPr>
          <w:sz w:val="24"/>
          <w:szCs w:val="24"/>
        </w:rPr>
        <w:t>.</w:t>
      </w:r>
      <w:r w:rsidR="00A87F23" w:rsidRPr="00DF5D2E">
        <w:rPr>
          <w:sz w:val="24"/>
          <w:szCs w:val="24"/>
        </w:rPr>
        <w:t xml:space="preserve"> Средний балл 76,19 набрали 20 из 35 учреждений – 57%.</w:t>
      </w:r>
    </w:p>
    <w:p w:rsidR="00B341B5" w:rsidRPr="00DF5D2E" w:rsidRDefault="002373BB" w:rsidP="00F42833">
      <w:pPr>
        <w:ind w:firstLine="709"/>
        <w:jc w:val="both"/>
        <w:rPr>
          <w:sz w:val="24"/>
          <w:szCs w:val="24"/>
        </w:rPr>
      </w:pPr>
      <w:r w:rsidRPr="00DF5D2E">
        <w:rPr>
          <w:sz w:val="24"/>
          <w:szCs w:val="24"/>
        </w:rPr>
        <w:t xml:space="preserve">Среди учреждений </w:t>
      </w:r>
      <w:r w:rsidR="00A87F23" w:rsidRPr="00DF5D2E">
        <w:rPr>
          <w:sz w:val="24"/>
          <w:szCs w:val="24"/>
        </w:rPr>
        <w:t>дополнительного</w:t>
      </w:r>
      <w:r w:rsidRPr="00DF5D2E">
        <w:rPr>
          <w:sz w:val="24"/>
          <w:szCs w:val="24"/>
        </w:rPr>
        <w:t xml:space="preserve"> образования наибольший балл (</w:t>
      </w:r>
      <w:r w:rsidR="00A87F23" w:rsidRPr="00DF5D2E">
        <w:rPr>
          <w:sz w:val="24"/>
          <w:szCs w:val="24"/>
        </w:rPr>
        <w:t>90,40</w:t>
      </w:r>
      <w:r w:rsidRPr="00DF5D2E">
        <w:rPr>
          <w:sz w:val="24"/>
          <w:szCs w:val="24"/>
        </w:rPr>
        <w:t>) набрал</w:t>
      </w:r>
      <w:r w:rsidR="00A87F23" w:rsidRPr="00DF5D2E">
        <w:rPr>
          <w:sz w:val="24"/>
          <w:szCs w:val="24"/>
        </w:rPr>
        <w:t xml:space="preserve"> ДЮЦ Волгограда</w:t>
      </w:r>
      <w:r w:rsidRPr="00DF5D2E">
        <w:rPr>
          <w:sz w:val="24"/>
          <w:szCs w:val="24"/>
        </w:rPr>
        <w:t xml:space="preserve">. </w:t>
      </w:r>
      <w:r w:rsidR="00A87F23" w:rsidRPr="00DF5D2E">
        <w:rPr>
          <w:sz w:val="24"/>
          <w:szCs w:val="24"/>
        </w:rPr>
        <w:t xml:space="preserve">Средний балл преодолели 40% организаций дополнительного образования. </w:t>
      </w:r>
    </w:p>
    <w:p w:rsidR="00D279B8" w:rsidRPr="00DF5D2E" w:rsidRDefault="00A87F23" w:rsidP="00F42833">
      <w:pPr>
        <w:ind w:firstLine="709"/>
        <w:jc w:val="both"/>
        <w:rPr>
          <w:rFonts w:eastAsia="Times New Roman"/>
          <w:sz w:val="24"/>
          <w:szCs w:val="24"/>
        </w:rPr>
      </w:pPr>
      <w:r w:rsidRPr="00DF5D2E">
        <w:rPr>
          <w:sz w:val="24"/>
          <w:szCs w:val="24"/>
        </w:rPr>
        <w:t xml:space="preserve">Среди бюджетных учреждений дополнительного образования сразу четыре организации набрали 94 балла: МБОУ ВО Волгоградская консерватория, ДШИ № 4, ДШИ № 5 и ДШИ «Воскресение». </w:t>
      </w:r>
      <w:r w:rsidR="00D279B8" w:rsidRPr="00DF5D2E">
        <w:rPr>
          <w:rFonts w:eastAsia="Times New Roman"/>
          <w:sz w:val="24"/>
          <w:szCs w:val="24"/>
        </w:rPr>
        <w:t>Средний балл по этому критерию среди</w:t>
      </w:r>
      <w:r w:rsidR="0046730C" w:rsidRPr="00DF5D2E">
        <w:rPr>
          <w:rFonts w:eastAsia="Times New Roman"/>
          <w:sz w:val="24"/>
          <w:szCs w:val="24"/>
        </w:rPr>
        <w:t xml:space="preserve"> </w:t>
      </w:r>
      <w:r w:rsidRPr="00DF5D2E">
        <w:rPr>
          <w:rFonts w:eastAsia="Times New Roman"/>
          <w:sz w:val="24"/>
          <w:szCs w:val="24"/>
        </w:rPr>
        <w:t>бюджетных учреждений</w:t>
      </w:r>
      <w:r w:rsidR="002373BB" w:rsidRPr="00DF5D2E">
        <w:rPr>
          <w:rFonts w:eastAsia="Times New Roman"/>
          <w:sz w:val="24"/>
          <w:szCs w:val="24"/>
        </w:rPr>
        <w:t xml:space="preserve"> </w:t>
      </w:r>
      <w:r w:rsidRPr="00DF5D2E">
        <w:rPr>
          <w:rFonts w:eastAsia="Times New Roman"/>
          <w:sz w:val="24"/>
          <w:szCs w:val="24"/>
        </w:rPr>
        <w:t>дополнительного образования</w:t>
      </w:r>
      <w:r w:rsidR="00D279B8" w:rsidRPr="00DF5D2E">
        <w:rPr>
          <w:rFonts w:eastAsia="Times New Roman"/>
          <w:sz w:val="24"/>
          <w:szCs w:val="24"/>
        </w:rPr>
        <w:t xml:space="preserve"> (</w:t>
      </w:r>
      <w:r w:rsidRPr="00DF5D2E">
        <w:rPr>
          <w:rFonts w:eastAsia="Times New Roman"/>
          <w:sz w:val="24"/>
          <w:szCs w:val="24"/>
        </w:rPr>
        <w:t>83,77</w:t>
      </w:r>
      <w:r w:rsidR="00D279B8" w:rsidRPr="00DF5D2E">
        <w:rPr>
          <w:rFonts w:eastAsia="Times New Roman"/>
          <w:sz w:val="24"/>
          <w:szCs w:val="24"/>
        </w:rPr>
        <w:t xml:space="preserve">) </w:t>
      </w:r>
      <w:r w:rsidRPr="00DF5D2E">
        <w:rPr>
          <w:rFonts w:eastAsia="Times New Roman"/>
          <w:sz w:val="24"/>
          <w:szCs w:val="24"/>
        </w:rPr>
        <w:t>смогли набрать 11 из 19 организаций</w:t>
      </w:r>
      <w:r w:rsidR="00D279B8" w:rsidRPr="00DF5D2E">
        <w:rPr>
          <w:rFonts w:eastAsia="Times New Roman"/>
          <w:sz w:val="24"/>
          <w:szCs w:val="24"/>
        </w:rPr>
        <w:t xml:space="preserve"> или </w:t>
      </w:r>
      <w:r w:rsidR="002373BB" w:rsidRPr="00DF5D2E">
        <w:rPr>
          <w:rFonts w:eastAsia="Times New Roman"/>
          <w:sz w:val="24"/>
          <w:szCs w:val="24"/>
        </w:rPr>
        <w:t>5</w:t>
      </w:r>
      <w:r w:rsidRPr="00DF5D2E">
        <w:rPr>
          <w:rFonts w:eastAsia="Times New Roman"/>
          <w:sz w:val="24"/>
          <w:szCs w:val="24"/>
        </w:rPr>
        <w:t>8</w:t>
      </w:r>
      <w:r w:rsidR="002373BB" w:rsidRPr="00DF5D2E">
        <w:rPr>
          <w:rFonts w:eastAsia="Times New Roman"/>
          <w:sz w:val="24"/>
          <w:szCs w:val="24"/>
        </w:rPr>
        <w:t xml:space="preserve"> </w:t>
      </w:r>
      <w:r w:rsidR="00D279B8" w:rsidRPr="00DF5D2E">
        <w:rPr>
          <w:rFonts w:eastAsia="Times New Roman"/>
          <w:sz w:val="24"/>
          <w:szCs w:val="24"/>
        </w:rPr>
        <w:t>%.</w:t>
      </w:r>
    </w:p>
    <w:p w:rsidR="00C123DE" w:rsidRPr="00DF5D2E" w:rsidRDefault="00C123DE" w:rsidP="00F42833">
      <w:pPr>
        <w:ind w:firstLine="709"/>
        <w:jc w:val="both"/>
        <w:rPr>
          <w:rFonts w:eastAsia="Times New Roman"/>
          <w:sz w:val="24"/>
          <w:szCs w:val="24"/>
        </w:rPr>
      </w:pPr>
    </w:p>
    <w:p w:rsidR="00A87F23" w:rsidRPr="00DF5D2E" w:rsidRDefault="00A87F23" w:rsidP="00F42833">
      <w:pPr>
        <w:ind w:firstLine="709"/>
        <w:jc w:val="both"/>
        <w:rPr>
          <w:rFonts w:eastAsia="Times New Roman"/>
          <w:sz w:val="24"/>
          <w:szCs w:val="24"/>
        </w:rPr>
      </w:pPr>
    </w:p>
    <w:p w:rsidR="00A87F23" w:rsidRPr="00DF5D2E" w:rsidRDefault="00A87F23" w:rsidP="00F42833">
      <w:pPr>
        <w:ind w:firstLine="709"/>
        <w:jc w:val="both"/>
        <w:rPr>
          <w:rFonts w:eastAsia="Times New Roman"/>
          <w:sz w:val="24"/>
          <w:szCs w:val="24"/>
        </w:rPr>
      </w:pPr>
    </w:p>
    <w:p w:rsidR="00A87F23" w:rsidRPr="00DF5D2E" w:rsidRDefault="00A87F23" w:rsidP="00F42833">
      <w:pPr>
        <w:ind w:firstLine="709"/>
        <w:jc w:val="both"/>
        <w:rPr>
          <w:rFonts w:eastAsia="Times New Roman"/>
          <w:sz w:val="24"/>
          <w:szCs w:val="24"/>
        </w:rPr>
      </w:pPr>
    </w:p>
    <w:p w:rsidR="00B772EC" w:rsidRPr="00DF5D2E" w:rsidRDefault="00B772EC" w:rsidP="00F42833">
      <w:pPr>
        <w:ind w:firstLine="709"/>
        <w:jc w:val="both"/>
        <w:rPr>
          <w:rFonts w:eastAsia="Times New Roman"/>
          <w:sz w:val="24"/>
          <w:szCs w:val="24"/>
        </w:rPr>
      </w:pPr>
    </w:p>
    <w:p w:rsidR="00B772EC" w:rsidRPr="00DF5D2E" w:rsidRDefault="00B772EC" w:rsidP="00F42833">
      <w:pPr>
        <w:ind w:firstLine="709"/>
        <w:jc w:val="both"/>
        <w:rPr>
          <w:rFonts w:eastAsia="Times New Roman"/>
          <w:sz w:val="24"/>
          <w:szCs w:val="24"/>
        </w:rPr>
      </w:pPr>
    </w:p>
    <w:p w:rsidR="00B772EC" w:rsidRPr="00DF5D2E" w:rsidRDefault="00B772EC" w:rsidP="00F42833">
      <w:pPr>
        <w:ind w:firstLine="709"/>
        <w:jc w:val="both"/>
        <w:rPr>
          <w:rFonts w:eastAsia="Times New Roman"/>
          <w:sz w:val="24"/>
          <w:szCs w:val="24"/>
        </w:rPr>
      </w:pPr>
    </w:p>
    <w:p w:rsidR="00B772EC" w:rsidRPr="00DF5D2E" w:rsidRDefault="00B772EC" w:rsidP="00F42833">
      <w:pPr>
        <w:ind w:firstLine="709"/>
        <w:jc w:val="both"/>
        <w:rPr>
          <w:rFonts w:eastAsia="Times New Roman"/>
          <w:sz w:val="24"/>
          <w:szCs w:val="24"/>
        </w:rPr>
      </w:pPr>
    </w:p>
    <w:p w:rsidR="00320637" w:rsidRPr="00DF5D2E" w:rsidRDefault="00320637" w:rsidP="00F42833">
      <w:pPr>
        <w:jc w:val="center"/>
        <w:rPr>
          <w:rFonts w:eastAsia="Times New Roman"/>
          <w:b/>
          <w:i/>
          <w:iCs/>
          <w:sz w:val="24"/>
          <w:szCs w:val="24"/>
        </w:rPr>
      </w:pPr>
      <w:r w:rsidRPr="00DF5D2E">
        <w:rPr>
          <w:rFonts w:eastAsia="Times New Roman"/>
          <w:b/>
          <w:i/>
          <w:iCs/>
          <w:sz w:val="24"/>
          <w:szCs w:val="24"/>
        </w:rPr>
        <w:lastRenderedPageBreak/>
        <w:t>Диаграмма «</w:t>
      </w:r>
      <w:r w:rsidRPr="00DF5D2E">
        <w:rPr>
          <w:rFonts w:eastAsia="Times New Roman"/>
          <w:b/>
          <w:i/>
          <w:sz w:val="24"/>
          <w:szCs w:val="24"/>
        </w:rPr>
        <w:t>Доступность услуг для инвалидов</w:t>
      </w:r>
      <w:r w:rsidRPr="00DF5D2E">
        <w:rPr>
          <w:rFonts w:eastAsia="Times New Roman"/>
          <w:b/>
          <w:i/>
          <w:iCs/>
          <w:sz w:val="24"/>
          <w:szCs w:val="24"/>
        </w:rPr>
        <w:t>»</w:t>
      </w:r>
    </w:p>
    <w:p w:rsidR="00A3166B" w:rsidRPr="00DF5D2E" w:rsidRDefault="00A3166B" w:rsidP="00F42833">
      <w:pPr>
        <w:ind w:firstLine="709"/>
        <w:jc w:val="center"/>
        <w:rPr>
          <w:rFonts w:eastAsia="Times New Roman"/>
          <w:b/>
          <w:i/>
          <w:iCs/>
          <w:sz w:val="24"/>
          <w:szCs w:val="24"/>
        </w:rPr>
      </w:pPr>
      <w:r w:rsidRPr="00DF5D2E">
        <w:rPr>
          <w:rFonts w:eastAsia="Times New Roman"/>
          <w:b/>
          <w:i/>
          <w:iCs/>
          <w:sz w:val="24"/>
          <w:szCs w:val="24"/>
        </w:rPr>
        <w:t>Общеобразовательные организации (Диапазон значений)</w:t>
      </w:r>
    </w:p>
    <w:p w:rsidR="00A3166B" w:rsidRPr="00DF5D2E" w:rsidRDefault="00A3166B" w:rsidP="00F42833">
      <w:pPr>
        <w:rPr>
          <w:rFonts w:eastAsia="Times New Roman"/>
          <w:b/>
          <w:bCs/>
          <w:kern w:val="36"/>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DF5D2E">
        <w:rPr>
          <w:noProof/>
          <w:sz w:val="12"/>
          <w:szCs w:val="12"/>
        </w:rPr>
        <mc:AlternateContent>
          <mc:Choice Requires="wps">
            <w:drawing>
              <wp:anchor distT="0" distB="0" distL="114300" distR="114300" simplePos="0" relativeHeight="251666432" behindDoc="0" locked="0" layoutInCell="1" allowOverlap="1" wp14:anchorId="3988DAD4" wp14:editId="523FD6D9">
                <wp:simplePos x="0" y="0"/>
                <wp:positionH relativeFrom="column">
                  <wp:posOffset>5205046</wp:posOffset>
                </wp:positionH>
                <wp:positionV relativeFrom="paragraph">
                  <wp:posOffset>209551</wp:posOffset>
                </wp:positionV>
                <wp:extent cx="1181393" cy="253218"/>
                <wp:effectExtent l="0" t="0" r="19050" b="13970"/>
                <wp:wrapNone/>
                <wp:docPr id="5" name="Надпись 5"/>
                <wp:cNvGraphicFramePr/>
                <a:graphic xmlns:a="http://schemas.openxmlformats.org/drawingml/2006/main">
                  <a:graphicData uri="http://schemas.microsoft.com/office/word/2010/wordprocessingShape">
                    <wps:wsp>
                      <wps:cNvSpPr txBox="1"/>
                      <wps:spPr>
                        <a:xfrm>
                          <a:off x="0" y="0"/>
                          <a:ext cx="1181393" cy="253218"/>
                        </a:xfrm>
                        <a:prstGeom prst="rect">
                          <a:avLst/>
                        </a:prstGeom>
                        <a:solidFill>
                          <a:schemeClr val="lt1"/>
                        </a:solidFill>
                        <a:ln w="6350">
                          <a:solidFill>
                            <a:schemeClr val="bg1"/>
                          </a:solidFill>
                        </a:ln>
                      </wps:spPr>
                      <wps:txbx>
                        <w:txbxContent>
                          <w:p w:rsidR="004011DC" w:rsidRPr="00C935C1" w:rsidRDefault="004011DC" w:rsidP="00A3166B">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 w14:anchorId="3988DAD4" id="Надпись 5" o:spid="_x0000_s1028" type="#_x0000_t202" style="position:absolute;margin-left:409.85pt;margin-top:16.5pt;width:93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" fillcolor="white [3201]" strokecolor="white [3212]" strokeweight=".5pt">
                <v:textbox>
                  <w:txbxContent>
                    <w:p w:rsidR="004011DC" w:rsidRPr="00C935C1" w:rsidRDefault="004011DC" w:rsidP="00A3166B">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v:textbox>
              </v:shape>
            </w:pict>
          </mc:Fallback>
        </mc:AlternateContent>
      </w:r>
      <w:r w:rsidRPr="00DF5D2E">
        <w:rPr>
          <w:noProof/>
          <w:sz w:val="12"/>
          <w:szCs w:val="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762228E2" wp14:editId="17874F14">
            <wp:extent cx="6374765" cy="7996408"/>
            <wp:effectExtent l="0" t="0" r="6985" b="508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inline>
        </w:drawing>
      </w:r>
    </w:p>
    <w:p w:rsidR="00A3166B" w:rsidRPr="00DF5D2E" w:rsidRDefault="00A3166B" w:rsidP="00F42833">
      <w:pPr>
        <w:ind w:firstLine="709"/>
        <w:jc w:val="both"/>
        <w:rPr>
          <w:rFonts w:eastAsia="Times New Roman"/>
          <w:b/>
          <w:bCs/>
          <w:kern w:val="36"/>
          <w:sz w:val="28"/>
          <w:szCs w:val="28"/>
        </w:rPr>
      </w:pPr>
    </w:p>
    <w:p w:rsidR="00A3166B" w:rsidRPr="00DF5D2E" w:rsidRDefault="00A3166B" w:rsidP="00F42833">
      <w:pPr>
        <w:ind w:firstLine="709"/>
        <w:jc w:val="center"/>
        <w:rPr>
          <w:rFonts w:eastAsia="Times New Roman"/>
          <w:bCs/>
          <w:kern w:val="36"/>
          <w:sz w:val="24"/>
          <w:szCs w:val="24"/>
        </w:rPr>
      </w:pPr>
    </w:p>
    <w:p w:rsidR="00A3166B" w:rsidRPr="00DF5D2E" w:rsidRDefault="00A3166B" w:rsidP="00F42833">
      <w:pPr>
        <w:ind w:firstLine="709"/>
        <w:jc w:val="center"/>
        <w:rPr>
          <w:rFonts w:eastAsia="Times New Roman"/>
          <w:bCs/>
          <w:kern w:val="36"/>
          <w:sz w:val="24"/>
          <w:szCs w:val="24"/>
        </w:rPr>
      </w:pPr>
    </w:p>
    <w:p w:rsidR="00B772EC" w:rsidRPr="00DF5D2E" w:rsidRDefault="00B772EC" w:rsidP="00F42833">
      <w:pPr>
        <w:ind w:firstLine="709"/>
        <w:jc w:val="center"/>
        <w:rPr>
          <w:rFonts w:eastAsia="Times New Roman"/>
          <w:bCs/>
          <w:kern w:val="36"/>
          <w:sz w:val="24"/>
          <w:szCs w:val="24"/>
        </w:rPr>
      </w:pPr>
    </w:p>
    <w:p w:rsidR="00A3166B" w:rsidRPr="00DF5D2E" w:rsidRDefault="00A3166B" w:rsidP="00F42833">
      <w:pPr>
        <w:ind w:firstLine="709"/>
        <w:jc w:val="center"/>
        <w:rPr>
          <w:rFonts w:eastAsia="Times New Roman"/>
          <w:bCs/>
          <w:kern w:val="36"/>
          <w:sz w:val="24"/>
          <w:szCs w:val="24"/>
        </w:rPr>
      </w:pPr>
    </w:p>
    <w:p w:rsidR="004E753D" w:rsidRPr="00DF5D2E" w:rsidRDefault="004E753D" w:rsidP="00F42833">
      <w:pPr>
        <w:jc w:val="center"/>
        <w:rPr>
          <w:rFonts w:eastAsia="Times New Roman"/>
          <w:b/>
          <w:i/>
          <w:iCs/>
          <w:sz w:val="24"/>
          <w:szCs w:val="24"/>
        </w:rPr>
      </w:pPr>
      <w:r w:rsidRPr="00DF5D2E">
        <w:rPr>
          <w:rFonts w:eastAsia="Times New Roman"/>
          <w:b/>
          <w:i/>
          <w:iCs/>
          <w:sz w:val="24"/>
          <w:szCs w:val="24"/>
        </w:rPr>
        <w:lastRenderedPageBreak/>
        <w:t>Диаграмма «</w:t>
      </w:r>
      <w:r w:rsidRPr="00DF5D2E">
        <w:rPr>
          <w:rFonts w:eastAsia="Times New Roman"/>
          <w:b/>
          <w:i/>
          <w:sz w:val="24"/>
          <w:szCs w:val="24"/>
        </w:rPr>
        <w:t>Доступность услуг для инвалидов</w:t>
      </w:r>
      <w:r w:rsidRPr="00DF5D2E">
        <w:rPr>
          <w:rFonts w:eastAsia="Times New Roman"/>
          <w:b/>
          <w:i/>
          <w:iCs/>
          <w:sz w:val="24"/>
          <w:szCs w:val="24"/>
        </w:rPr>
        <w:t>»</w:t>
      </w:r>
    </w:p>
    <w:p w:rsidR="00A3166B" w:rsidRPr="00DF5D2E" w:rsidRDefault="00A3166B" w:rsidP="00F42833">
      <w:pPr>
        <w:ind w:firstLine="709"/>
        <w:jc w:val="center"/>
        <w:rPr>
          <w:rFonts w:eastAsia="Times New Roman"/>
          <w:b/>
          <w:i/>
          <w:iCs/>
          <w:sz w:val="24"/>
          <w:szCs w:val="24"/>
        </w:rPr>
      </w:pPr>
      <w:r w:rsidRPr="00DF5D2E">
        <w:rPr>
          <w:rFonts w:eastAsia="Times New Roman"/>
          <w:b/>
          <w:i/>
          <w:iCs/>
          <w:sz w:val="24"/>
          <w:szCs w:val="24"/>
        </w:rPr>
        <w:t>Организации дополнительного образования (Диапазон значений)</w:t>
      </w:r>
    </w:p>
    <w:p w:rsidR="00A3166B" w:rsidRPr="00DF5D2E" w:rsidRDefault="00A3166B" w:rsidP="00F42833">
      <w:pPr>
        <w:ind w:firstLine="709"/>
        <w:jc w:val="both"/>
        <w:rPr>
          <w:rFonts w:eastAsia="Times New Roman"/>
          <w:b/>
          <w:bCs/>
          <w:kern w:val="36"/>
          <w:sz w:val="28"/>
          <w:szCs w:val="28"/>
        </w:rPr>
      </w:pPr>
    </w:p>
    <w:p w:rsidR="00A3166B" w:rsidRPr="00DF5D2E" w:rsidRDefault="00A3166B" w:rsidP="00F42833">
      <w:pPr>
        <w:ind w:firstLine="709"/>
        <w:jc w:val="both"/>
        <w:rPr>
          <w:rFonts w:eastAsia="Times New Roman"/>
          <w:b/>
          <w:bCs/>
          <w:kern w:val="36"/>
          <w:sz w:val="28"/>
          <w:szCs w:val="28"/>
        </w:rPr>
      </w:pPr>
      <w:r w:rsidRPr="00DF5D2E">
        <w:rPr>
          <w:noProof/>
          <w:sz w:val="28"/>
          <w:szCs w:val="28"/>
          <w:shd w:val="clear" w:color="auto" w:fill="FF0000"/>
        </w:rPr>
        <w:drawing>
          <wp:inline distT="0" distB="0" distL="0" distR="0" wp14:anchorId="3CF1782D" wp14:editId="169C1BE2">
            <wp:extent cx="5810250" cy="81438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rsidR="00A3166B" w:rsidRPr="00DF5D2E" w:rsidRDefault="00A3166B" w:rsidP="00F42833">
      <w:pPr>
        <w:ind w:firstLine="709"/>
        <w:jc w:val="both"/>
        <w:rPr>
          <w:rFonts w:eastAsia="Times New Roman"/>
          <w:b/>
          <w:bCs/>
          <w:kern w:val="36"/>
          <w:sz w:val="28"/>
          <w:szCs w:val="28"/>
        </w:rPr>
      </w:pPr>
    </w:p>
    <w:p w:rsidR="00A3166B" w:rsidRPr="00DF5D2E" w:rsidRDefault="00A3166B" w:rsidP="00F42833">
      <w:pPr>
        <w:ind w:firstLine="709"/>
        <w:jc w:val="center"/>
        <w:rPr>
          <w:rFonts w:eastAsia="Times New Roman"/>
          <w:bCs/>
          <w:kern w:val="36"/>
          <w:sz w:val="24"/>
          <w:szCs w:val="24"/>
        </w:rPr>
      </w:pPr>
    </w:p>
    <w:p w:rsidR="00B772EC" w:rsidRPr="00DF5D2E" w:rsidRDefault="00B772EC" w:rsidP="00F42833">
      <w:pPr>
        <w:ind w:firstLine="709"/>
        <w:jc w:val="center"/>
        <w:rPr>
          <w:rFonts w:eastAsia="Times New Roman"/>
          <w:bCs/>
          <w:kern w:val="36"/>
          <w:sz w:val="24"/>
          <w:szCs w:val="24"/>
        </w:rPr>
      </w:pPr>
    </w:p>
    <w:p w:rsidR="004E753D" w:rsidRPr="00DF5D2E" w:rsidRDefault="004E753D" w:rsidP="00F42833">
      <w:pPr>
        <w:jc w:val="center"/>
        <w:rPr>
          <w:rFonts w:eastAsia="Times New Roman"/>
          <w:b/>
          <w:i/>
          <w:iCs/>
          <w:sz w:val="24"/>
          <w:szCs w:val="24"/>
        </w:rPr>
      </w:pPr>
      <w:r w:rsidRPr="00DF5D2E">
        <w:rPr>
          <w:rFonts w:eastAsia="Times New Roman"/>
          <w:b/>
          <w:i/>
          <w:iCs/>
          <w:sz w:val="24"/>
          <w:szCs w:val="24"/>
        </w:rPr>
        <w:lastRenderedPageBreak/>
        <w:t>Диаграмма «</w:t>
      </w:r>
      <w:r w:rsidRPr="00DF5D2E">
        <w:rPr>
          <w:rFonts w:eastAsia="Times New Roman"/>
          <w:b/>
          <w:i/>
          <w:sz w:val="24"/>
          <w:szCs w:val="24"/>
        </w:rPr>
        <w:t>Доступность услуг для инвалидов</w:t>
      </w:r>
      <w:r w:rsidRPr="00DF5D2E">
        <w:rPr>
          <w:rFonts w:eastAsia="Times New Roman"/>
          <w:b/>
          <w:i/>
          <w:iCs/>
          <w:sz w:val="24"/>
          <w:szCs w:val="24"/>
        </w:rPr>
        <w:t>»</w:t>
      </w:r>
    </w:p>
    <w:p w:rsidR="00A3166B" w:rsidRPr="00DF5D2E" w:rsidRDefault="00A3166B" w:rsidP="00F42833">
      <w:pPr>
        <w:ind w:firstLine="709"/>
        <w:jc w:val="center"/>
        <w:rPr>
          <w:rFonts w:eastAsia="Times New Roman"/>
          <w:b/>
          <w:i/>
          <w:iCs/>
          <w:sz w:val="24"/>
          <w:szCs w:val="24"/>
        </w:rPr>
      </w:pPr>
      <w:r w:rsidRPr="00DF5D2E">
        <w:rPr>
          <w:rFonts w:eastAsia="Times New Roman"/>
          <w:b/>
          <w:i/>
          <w:iCs/>
          <w:sz w:val="24"/>
          <w:szCs w:val="24"/>
        </w:rPr>
        <w:t>Бюджетные организации дополнительного образования (Диапазон значений)</w:t>
      </w:r>
    </w:p>
    <w:p w:rsidR="00A3166B" w:rsidRPr="00DF5D2E" w:rsidRDefault="00A3166B" w:rsidP="00F42833">
      <w:pPr>
        <w:ind w:firstLine="709"/>
        <w:jc w:val="both"/>
        <w:rPr>
          <w:rFonts w:eastAsia="Times New Roman"/>
          <w:b/>
          <w:bCs/>
          <w:kern w:val="36"/>
          <w:sz w:val="28"/>
          <w:szCs w:val="28"/>
        </w:rPr>
      </w:pPr>
    </w:p>
    <w:p w:rsidR="00A3166B" w:rsidRPr="00DF5D2E" w:rsidRDefault="00A3166B" w:rsidP="00F42833">
      <w:pPr>
        <w:rPr>
          <w:rFonts w:eastAsia="Times New Roman"/>
          <w:b/>
          <w:bCs/>
          <w:kern w:val="36"/>
          <w:sz w:val="28"/>
          <w:szCs w:val="28"/>
        </w:rPr>
      </w:pPr>
      <w:r w:rsidRPr="00DF5D2E">
        <w:rPr>
          <w:noProof/>
          <w:sz w:val="28"/>
          <w:szCs w:val="28"/>
          <w:shd w:val="clear" w:color="auto" w:fill="FF0000"/>
        </w:rPr>
        <w:drawing>
          <wp:inline distT="0" distB="0" distL="0" distR="0" wp14:anchorId="7DE67627" wp14:editId="0D4FBA32">
            <wp:extent cx="6376946" cy="8143875"/>
            <wp:effectExtent l="0" t="0" r="508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inline>
        </w:drawing>
      </w:r>
    </w:p>
    <w:p w:rsidR="00A3166B" w:rsidRPr="00DF5D2E" w:rsidRDefault="00A3166B" w:rsidP="00F42833">
      <w:pPr>
        <w:ind w:firstLine="709"/>
        <w:jc w:val="both"/>
        <w:rPr>
          <w:rFonts w:eastAsia="Times New Roman"/>
          <w:b/>
          <w:bCs/>
          <w:kern w:val="36"/>
          <w:sz w:val="28"/>
          <w:szCs w:val="28"/>
        </w:rPr>
      </w:pPr>
    </w:p>
    <w:p w:rsidR="00A3166B" w:rsidRPr="00DF5D2E" w:rsidRDefault="00A3166B" w:rsidP="00F42833">
      <w:pPr>
        <w:ind w:firstLine="709"/>
        <w:jc w:val="both"/>
        <w:rPr>
          <w:rFonts w:eastAsia="Times New Roman"/>
          <w:b/>
          <w:bCs/>
          <w:kern w:val="36"/>
          <w:sz w:val="28"/>
          <w:szCs w:val="28"/>
        </w:rPr>
      </w:pPr>
    </w:p>
    <w:p w:rsidR="00B772EC" w:rsidRPr="00DF5D2E" w:rsidRDefault="00B772EC" w:rsidP="00F42833">
      <w:pPr>
        <w:ind w:firstLine="709"/>
        <w:jc w:val="both"/>
        <w:rPr>
          <w:rFonts w:eastAsia="Times New Roman"/>
          <w:b/>
          <w:bCs/>
          <w:kern w:val="36"/>
          <w:sz w:val="28"/>
          <w:szCs w:val="28"/>
        </w:rPr>
      </w:pPr>
    </w:p>
    <w:p w:rsidR="003710E4" w:rsidRPr="00DF5D2E" w:rsidRDefault="00DC64B3" w:rsidP="00F42833">
      <w:pPr>
        <w:pStyle w:val="a4"/>
        <w:numPr>
          <w:ilvl w:val="1"/>
          <w:numId w:val="16"/>
        </w:numPr>
        <w:rPr>
          <w:rFonts w:ascii="Times New Roman" w:hAnsi="Times New Roman" w:cs="Times New Roman"/>
          <w:sz w:val="24"/>
          <w:szCs w:val="24"/>
        </w:rPr>
      </w:pPr>
      <w:r w:rsidRPr="00DF5D2E">
        <w:rPr>
          <w:rFonts w:ascii="Times New Roman" w:eastAsia="Times New Roman" w:hAnsi="Times New Roman" w:cs="Times New Roman"/>
          <w:b/>
          <w:bCs/>
          <w:sz w:val="24"/>
          <w:szCs w:val="24"/>
        </w:rPr>
        <w:lastRenderedPageBreak/>
        <w:t>Критерий 4 «</w:t>
      </w:r>
      <w:r w:rsidR="000D3E52" w:rsidRPr="00DF5D2E">
        <w:rPr>
          <w:rFonts w:ascii="Times New Roman" w:eastAsia="Times New Roman" w:hAnsi="Times New Roman" w:cs="Times New Roman"/>
          <w:b/>
          <w:bCs/>
          <w:sz w:val="24"/>
          <w:szCs w:val="24"/>
        </w:rPr>
        <w:t>Доброжелательность, вежливость работников организаций</w:t>
      </w:r>
      <w:r w:rsidRPr="00DF5D2E">
        <w:rPr>
          <w:rFonts w:ascii="Times New Roman" w:eastAsia="Times New Roman" w:hAnsi="Times New Roman" w:cs="Times New Roman"/>
          <w:b/>
          <w:bCs/>
          <w:sz w:val="24"/>
          <w:szCs w:val="24"/>
        </w:rPr>
        <w:t>»</w:t>
      </w:r>
    </w:p>
    <w:p w:rsidR="00D57A7F" w:rsidRPr="00DF5D2E" w:rsidRDefault="00D57A7F" w:rsidP="00F42833">
      <w:pPr>
        <w:ind w:firstLine="709"/>
        <w:jc w:val="both"/>
        <w:rPr>
          <w:sz w:val="24"/>
          <w:szCs w:val="24"/>
        </w:rPr>
      </w:pPr>
      <w:r w:rsidRPr="00DF5D2E">
        <w:rPr>
          <w:bCs/>
          <w:sz w:val="24"/>
          <w:szCs w:val="24"/>
        </w:rPr>
        <w:t xml:space="preserve">Критерий 4 «Доброжелательность, вежливость работников образовательной организации» </w:t>
      </w:r>
      <w:r w:rsidRPr="00DF5D2E">
        <w:rPr>
          <w:sz w:val="24"/>
          <w:szCs w:val="24"/>
        </w:rPr>
        <w:t>представлен</w:t>
      </w:r>
      <w:r w:rsidRPr="00DF5D2E">
        <w:rPr>
          <w:bCs/>
          <w:sz w:val="24"/>
          <w:szCs w:val="24"/>
        </w:rPr>
        <w:t xml:space="preserve"> </w:t>
      </w:r>
      <w:r w:rsidRPr="00DF5D2E">
        <w:rPr>
          <w:sz w:val="24"/>
          <w:szCs w:val="24"/>
        </w:rPr>
        <w:t>3</w:t>
      </w:r>
      <w:r w:rsidRPr="00DF5D2E">
        <w:rPr>
          <w:bCs/>
          <w:sz w:val="24"/>
          <w:szCs w:val="24"/>
        </w:rPr>
        <w:t xml:space="preserve"> </w:t>
      </w:r>
      <w:r w:rsidRPr="00DF5D2E">
        <w:rPr>
          <w:sz w:val="24"/>
          <w:szCs w:val="24"/>
        </w:rPr>
        <w:t>показателями,</w:t>
      </w:r>
      <w:r w:rsidRPr="00DF5D2E">
        <w:rPr>
          <w:bCs/>
          <w:sz w:val="24"/>
          <w:szCs w:val="24"/>
        </w:rPr>
        <w:t xml:space="preserve"> </w:t>
      </w:r>
      <w:r w:rsidRPr="00DF5D2E">
        <w:rPr>
          <w:sz w:val="24"/>
          <w:szCs w:val="24"/>
        </w:rPr>
        <w:t>которые</w:t>
      </w:r>
      <w:r w:rsidRPr="00DF5D2E">
        <w:rPr>
          <w:bCs/>
          <w:sz w:val="24"/>
          <w:szCs w:val="24"/>
        </w:rPr>
        <w:t xml:space="preserve"> </w:t>
      </w:r>
      <w:r w:rsidRPr="00DF5D2E">
        <w:rPr>
          <w:sz w:val="24"/>
          <w:szCs w:val="24"/>
        </w:rPr>
        <w:t>вычисляются в результате опроса получателей образовательных услуг:</w:t>
      </w:r>
    </w:p>
    <w:p w:rsidR="00D57A7F" w:rsidRPr="00DF5D2E" w:rsidRDefault="00D57A7F" w:rsidP="00F42833">
      <w:pPr>
        <w:ind w:firstLine="709"/>
        <w:jc w:val="both"/>
        <w:rPr>
          <w:rFonts w:eastAsia="Times New Roman"/>
          <w:sz w:val="24"/>
          <w:szCs w:val="24"/>
        </w:rPr>
      </w:pPr>
      <w:r w:rsidRPr="00DF5D2E">
        <w:rPr>
          <w:rFonts w:eastAsia="Times New Roman"/>
          <w:sz w:val="24"/>
          <w:szCs w:val="24"/>
        </w:rPr>
        <w:t>4.1. Доля участников образовательных отношений, удовлетворённых</w:t>
      </w:r>
      <w:r w:rsidRPr="00DF5D2E">
        <w:rPr>
          <w:sz w:val="24"/>
          <w:szCs w:val="24"/>
        </w:rPr>
        <w:t xml:space="preserve"> </w:t>
      </w:r>
      <w:r w:rsidRPr="00DF5D2E">
        <w:rPr>
          <w:rFonts w:eastAsia="Times New Roman"/>
          <w:sz w:val="24"/>
          <w:szCs w:val="24"/>
        </w:rPr>
        <w:t>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D57A7F" w:rsidRPr="00DF5D2E" w:rsidRDefault="00D57A7F" w:rsidP="00F42833">
      <w:pPr>
        <w:tabs>
          <w:tab w:val="left" w:pos="1400"/>
          <w:tab w:val="left" w:pos="2160"/>
          <w:tab w:val="left" w:pos="3700"/>
          <w:tab w:val="left" w:pos="5920"/>
          <w:tab w:val="left" w:pos="7500"/>
        </w:tabs>
        <w:ind w:firstLine="709"/>
        <w:jc w:val="both"/>
        <w:rPr>
          <w:rFonts w:eastAsia="Times New Roman"/>
          <w:sz w:val="24"/>
          <w:szCs w:val="24"/>
        </w:rPr>
      </w:pPr>
      <w:r w:rsidRPr="00DF5D2E">
        <w:rPr>
          <w:rFonts w:eastAsia="Times New Roman"/>
          <w:sz w:val="24"/>
          <w:szCs w:val="24"/>
        </w:rPr>
        <w:t>4.2. 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D57A7F" w:rsidRPr="00DF5D2E" w:rsidRDefault="00D57A7F" w:rsidP="00F42833">
      <w:pPr>
        <w:ind w:firstLine="709"/>
        <w:jc w:val="both"/>
        <w:rPr>
          <w:sz w:val="24"/>
          <w:szCs w:val="24"/>
        </w:rPr>
      </w:pPr>
      <w:r w:rsidRPr="00DF5D2E">
        <w:rPr>
          <w:rFonts w:eastAsia="Times New Roman"/>
          <w:sz w:val="24"/>
          <w:szCs w:val="24"/>
        </w:rPr>
        <w:t>4.3. Доля участников образовательных отношений, удовлетворённых</w:t>
      </w:r>
      <w:r w:rsidRPr="00DF5D2E">
        <w:rPr>
          <w:sz w:val="24"/>
          <w:szCs w:val="24"/>
        </w:rPr>
        <w:t xml:space="preserve"> </w:t>
      </w:r>
      <w:r w:rsidRPr="00DF5D2E">
        <w:rPr>
          <w:rFonts w:eastAsia="Times New Roman"/>
          <w:sz w:val="24"/>
          <w:szCs w:val="24"/>
        </w:rPr>
        <w:t>доброжелательностью, вежливостью работников образовательной организации при использовании дистанционных форм взаимодействия.</w:t>
      </w:r>
    </w:p>
    <w:p w:rsidR="00D57A7F" w:rsidRPr="00DF5D2E" w:rsidRDefault="00D57A7F" w:rsidP="00F42833">
      <w:pPr>
        <w:ind w:firstLine="709"/>
        <w:jc w:val="both"/>
        <w:rPr>
          <w:sz w:val="24"/>
          <w:szCs w:val="24"/>
        </w:rPr>
      </w:pPr>
      <w:r w:rsidRPr="00DF5D2E">
        <w:rPr>
          <w:rFonts w:eastAsia="Times New Roman"/>
          <w:b/>
          <w:sz w:val="24"/>
          <w:szCs w:val="24"/>
        </w:rPr>
        <w:t>Показатель 4.1.</w:t>
      </w:r>
      <w:r w:rsidRPr="00DF5D2E">
        <w:rPr>
          <w:rFonts w:eastAsia="Times New Roman"/>
          <w:sz w:val="24"/>
          <w:szCs w:val="24"/>
        </w:rPr>
        <w:t xml:space="preserve"> представлен 1 индикатором:</w:t>
      </w:r>
    </w:p>
    <w:p w:rsidR="00D57A7F" w:rsidRPr="00DF5D2E" w:rsidRDefault="00D57A7F" w:rsidP="00F42833">
      <w:pPr>
        <w:ind w:right="40" w:firstLine="709"/>
        <w:jc w:val="both"/>
        <w:rPr>
          <w:rFonts w:eastAsia="Times New Roman"/>
          <w:sz w:val="24"/>
          <w:szCs w:val="24"/>
        </w:rPr>
      </w:pPr>
      <w:r w:rsidRPr="00DF5D2E">
        <w:rPr>
          <w:rFonts w:eastAsia="Times New Roman"/>
          <w:sz w:val="24"/>
          <w:szCs w:val="24"/>
        </w:rPr>
        <w:t xml:space="preserve">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w:t>
      </w:r>
    </w:p>
    <w:p w:rsidR="00D57A7F" w:rsidRPr="00DF5D2E" w:rsidRDefault="00D57A7F" w:rsidP="00F42833">
      <w:pPr>
        <w:ind w:right="40" w:firstLine="709"/>
        <w:jc w:val="both"/>
        <w:rPr>
          <w:sz w:val="24"/>
          <w:szCs w:val="24"/>
        </w:rPr>
      </w:pPr>
      <w:r w:rsidRPr="00DF5D2E">
        <w:rPr>
          <w:rFonts w:eastAsia="Times New Roman"/>
          <w:sz w:val="24"/>
          <w:szCs w:val="24"/>
        </w:rPr>
        <w:t>Значение показателя 4.1. равно значению индикатора 4.1.1.</w:t>
      </w:r>
    </w:p>
    <w:p w:rsidR="00D57A7F" w:rsidRPr="00DF5D2E" w:rsidRDefault="00D57A7F" w:rsidP="00F42833">
      <w:pPr>
        <w:ind w:firstLine="709"/>
        <w:jc w:val="both"/>
        <w:rPr>
          <w:sz w:val="24"/>
          <w:szCs w:val="24"/>
        </w:rPr>
      </w:pPr>
      <w:r w:rsidRPr="00DF5D2E">
        <w:rPr>
          <w:rFonts w:eastAsia="Times New Roman"/>
          <w:b/>
          <w:sz w:val="24"/>
          <w:szCs w:val="24"/>
        </w:rPr>
        <w:t>Показатель 4.2</w:t>
      </w:r>
      <w:r w:rsidRPr="00DF5D2E">
        <w:rPr>
          <w:rFonts w:eastAsia="Times New Roman"/>
          <w:sz w:val="24"/>
          <w:szCs w:val="24"/>
        </w:rPr>
        <w:t>. представлен 1 индикатором:</w:t>
      </w:r>
    </w:p>
    <w:p w:rsidR="00D57A7F" w:rsidRPr="00DF5D2E" w:rsidRDefault="00D57A7F" w:rsidP="00F42833">
      <w:pPr>
        <w:ind w:firstLine="709"/>
        <w:jc w:val="both"/>
        <w:rPr>
          <w:sz w:val="24"/>
          <w:szCs w:val="24"/>
        </w:rPr>
      </w:pPr>
      <w:r w:rsidRPr="00DF5D2E">
        <w:rPr>
          <w:sz w:val="24"/>
          <w:szCs w:val="24"/>
        </w:rPr>
        <w:t xml:space="preserve">4.2.1. Удовлетворенность доброжелательностью, вежливостью работников </w:t>
      </w:r>
      <w:r w:rsidRPr="00DF5D2E">
        <w:rPr>
          <w:rFonts w:eastAsia="Times New Roman"/>
          <w:sz w:val="24"/>
          <w:szCs w:val="24"/>
        </w:rPr>
        <w:t>образовательной организации, обеспечивающих непосредственное оказание образовательной услуги при обращении в образовательную организацию.</w:t>
      </w:r>
    </w:p>
    <w:p w:rsidR="00D57A7F" w:rsidRPr="00DF5D2E" w:rsidRDefault="00D57A7F" w:rsidP="00F42833">
      <w:pPr>
        <w:ind w:right="40" w:firstLine="708"/>
        <w:jc w:val="both"/>
        <w:rPr>
          <w:sz w:val="24"/>
          <w:szCs w:val="24"/>
        </w:rPr>
      </w:pPr>
      <w:r w:rsidRPr="00DF5D2E">
        <w:rPr>
          <w:rFonts w:eastAsia="Times New Roman"/>
          <w:sz w:val="24"/>
          <w:szCs w:val="24"/>
        </w:rPr>
        <w:t xml:space="preserve">Значение показателя 4.2. равно значению индикатора 4.2.1.  </w:t>
      </w:r>
    </w:p>
    <w:p w:rsidR="00D57A7F" w:rsidRPr="00DF5D2E" w:rsidRDefault="00D57A7F" w:rsidP="00F42833">
      <w:pPr>
        <w:ind w:firstLine="709"/>
        <w:jc w:val="both"/>
        <w:rPr>
          <w:sz w:val="24"/>
          <w:szCs w:val="24"/>
        </w:rPr>
      </w:pPr>
      <w:r w:rsidRPr="00DF5D2E">
        <w:rPr>
          <w:rFonts w:eastAsia="Times New Roman"/>
          <w:b/>
          <w:sz w:val="24"/>
          <w:szCs w:val="24"/>
        </w:rPr>
        <w:t>Показатель 4.3.</w:t>
      </w:r>
      <w:r w:rsidRPr="00DF5D2E">
        <w:rPr>
          <w:rFonts w:eastAsia="Times New Roman"/>
          <w:sz w:val="24"/>
          <w:szCs w:val="24"/>
        </w:rPr>
        <w:t xml:space="preserve"> представлен 1 индикатором:</w:t>
      </w:r>
    </w:p>
    <w:p w:rsidR="00D57A7F" w:rsidRPr="00DF5D2E" w:rsidRDefault="00D57A7F" w:rsidP="00F42833">
      <w:pPr>
        <w:ind w:right="40" w:firstLine="708"/>
        <w:jc w:val="both"/>
        <w:rPr>
          <w:sz w:val="24"/>
          <w:szCs w:val="24"/>
        </w:rPr>
      </w:pPr>
      <w:r w:rsidRPr="00DF5D2E">
        <w:rPr>
          <w:rFonts w:eastAsia="Times New Roman"/>
          <w:sz w:val="24"/>
          <w:szCs w:val="24"/>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r w:rsidRPr="00DF5D2E">
        <w:rPr>
          <w:sz w:val="24"/>
          <w:szCs w:val="24"/>
        </w:rPr>
        <w:t xml:space="preserve"> </w:t>
      </w:r>
    </w:p>
    <w:p w:rsidR="00D57A7F" w:rsidRPr="00DF5D2E" w:rsidRDefault="00D57A7F" w:rsidP="00F42833">
      <w:pPr>
        <w:ind w:right="40" w:firstLine="708"/>
        <w:jc w:val="both"/>
        <w:rPr>
          <w:sz w:val="24"/>
          <w:szCs w:val="24"/>
        </w:rPr>
      </w:pPr>
      <w:r w:rsidRPr="00DF5D2E">
        <w:rPr>
          <w:rFonts w:eastAsia="Times New Roman"/>
          <w:sz w:val="24"/>
          <w:szCs w:val="24"/>
        </w:rPr>
        <w:t xml:space="preserve">Значение показателя 4.3. равно значению индикатора 4.3.1. </w:t>
      </w:r>
    </w:p>
    <w:p w:rsidR="00D57A7F" w:rsidRPr="00DF5D2E" w:rsidRDefault="00D57A7F" w:rsidP="00F42833">
      <w:pPr>
        <w:ind w:right="40" w:firstLine="708"/>
        <w:jc w:val="both"/>
        <w:rPr>
          <w:rFonts w:eastAsia="Times New Roman"/>
          <w:sz w:val="24"/>
          <w:szCs w:val="24"/>
        </w:rPr>
      </w:pPr>
      <w:r w:rsidRPr="00DF5D2E">
        <w:rPr>
          <w:rFonts w:eastAsia="Times New Roman"/>
          <w:sz w:val="24"/>
          <w:szCs w:val="24"/>
        </w:rPr>
        <w:t xml:space="preserve">Полный рейтинг по </w:t>
      </w:r>
      <w:r w:rsidRPr="00DF5D2E">
        <w:rPr>
          <w:rFonts w:eastAsia="Times New Roman"/>
          <w:sz w:val="24"/>
          <w:szCs w:val="24"/>
          <w:u w:val="single"/>
        </w:rPr>
        <w:t>четвертому критерию «Доброжелательность, вежливость работников образовательной организации»</w:t>
      </w:r>
      <w:r w:rsidRPr="00DF5D2E">
        <w:rPr>
          <w:rFonts w:eastAsia="Times New Roman"/>
          <w:sz w:val="24"/>
          <w:szCs w:val="24"/>
        </w:rPr>
        <w:t xml:space="preserve"> независимой оценки качества условий оказания услуг образовательными организациями </w:t>
      </w:r>
      <w:r w:rsidR="00380D53" w:rsidRPr="00DF5D2E">
        <w:rPr>
          <w:rFonts w:eastAsia="Times New Roman"/>
          <w:sz w:val="24"/>
          <w:szCs w:val="24"/>
        </w:rPr>
        <w:t>Волгограда</w:t>
      </w:r>
      <w:r w:rsidRPr="00DF5D2E">
        <w:rPr>
          <w:rFonts w:eastAsia="Times New Roman"/>
          <w:sz w:val="24"/>
          <w:szCs w:val="24"/>
        </w:rPr>
        <w:t xml:space="preserve"> представлен в таблицах 3.4.1, 3.4.2.</w:t>
      </w:r>
    </w:p>
    <w:p w:rsidR="003710E4" w:rsidRPr="00DF5D2E" w:rsidRDefault="000D3E52" w:rsidP="00F42833">
      <w:pPr>
        <w:ind w:firstLine="708"/>
        <w:jc w:val="both"/>
        <w:rPr>
          <w:sz w:val="24"/>
          <w:szCs w:val="24"/>
        </w:rPr>
      </w:pPr>
      <w:r w:rsidRPr="00DF5D2E">
        <w:rPr>
          <w:rFonts w:eastAsia="Times New Roman"/>
          <w:sz w:val="24"/>
          <w:szCs w:val="24"/>
        </w:rPr>
        <w:t>Табл</w:t>
      </w:r>
      <w:r w:rsidR="00992D2E" w:rsidRPr="00DF5D2E">
        <w:rPr>
          <w:rFonts w:eastAsia="Times New Roman"/>
          <w:sz w:val="24"/>
          <w:szCs w:val="24"/>
        </w:rPr>
        <w:t xml:space="preserve">ица 3.4.1. </w:t>
      </w:r>
      <w:r w:rsidRPr="00DF5D2E">
        <w:rPr>
          <w:rFonts w:eastAsia="Times New Roman"/>
          <w:sz w:val="24"/>
          <w:szCs w:val="24"/>
        </w:rPr>
        <w:t xml:space="preserve">настоящего раздела содержит сведения о количественных показателях независимой оценки качества условий оказания услуг по критерию «Доброжелательность, вежливость работников организаций», включая числовые значения количества опрошенных получателей услуг и респондентов, положительно ответивших на соответствующие вопросы анкеты, а также расчет значения оценки в баллах по каждой из </w:t>
      </w:r>
      <w:r w:rsidR="00D57A7F" w:rsidRPr="00DF5D2E">
        <w:rPr>
          <w:rFonts w:eastAsia="Times New Roman"/>
          <w:sz w:val="24"/>
          <w:szCs w:val="24"/>
        </w:rPr>
        <w:t>5</w:t>
      </w:r>
      <w:r w:rsidR="00380D53" w:rsidRPr="00DF5D2E">
        <w:rPr>
          <w:rFonts w:eastAsia="Times New Roman"/>
          <w:sz w:val="24"/>
          <w:szCs w:val="24"/>
        </w:rPr>
        <w:t xml:space="preserve">9 </w:t>
      </w:r>
      <w:r w:rsidR="00D57A7F" w:rsidRPr="00DF5D2E">
        <w:rPr>
          <w:rFonts w:eastAsia="Times New Roman"/>
          <w:sz w:val="24"/>
          <w:szCs w:val="24"/>
        </w:rPr>
        <w:t xml:space="preserve">образовательных </w:t>
      </w:r>
      <w:r w:rsidRPr="00DF5D2E">
        <w:rPr>
          <w:rFonts w:eastAsia="Times New Roman"/>
          <w:sz w:val="24"/>
          <w:szCs w:val="24"/>
        </w:rPr>
        <w:t xml:space="preserve">организаций </w:t>
      </w:r>
      <w:r w:rsidR="00380D53" w:rsidRPr="00DF5D2E">
        <w:rPr>
          <w:rFonts w:eastAsia="Times New Roman"/>
          <w:sz w:val="24"/>
          <w:szCs w:val="24"/>
        </w:rPr>
        <w:t>Волгограда</w:t>
      </w:r>
      <w:r w:rsidRPr="00DF5D2E">
        <w:rPr>
          <w:rFonts w:eastAsia="Times New Roman"/>
          <w:sz w:val="24"/>
          <w:szCs w:val="24"/>
        </w:rPr>
        <w:t>.</w:t>
      </w:r>
    </w:p>
    <w:p w:rsidR="003710E4" w:rsidRPr="00DF5D2E" w:rsidRDefault="00552A28" w:rsidP="00F42833">
      <w:pPr>
        <w:tabs>
          <w:tab w:val="left" w:pos="1229"/>
        </w:tabs>
        <w:ind w:firstLine="709"/>
        <w:jc w:val="both"/>
        <w:rPr>
          <w:rFonts w:eastAsia="Times New Roman"/>
          <w:sz w:val="24"/>
          <w:szCs w:val="24"/>
        </w:rPr>
      </w:pPr>
      <w:r w:rsidRPr="00DF5D2E">
        <w:rPr>
          <w:rFonts w:eastAsia="Times New Roman"/>
          <w:sz w:val="24"/>
          <w:szCs w:val="24"/>
        </w:rPr>
        <w:t xml:space="preserve">В </w:t>
      </w:r>
      <w:r w:rsidR="000D3E52" w:rsidRPr="00DF5D2E">
        <w:rPr>
          <w:rFonts w:eastAsia="Times New Roman"/>
          <w:sz w:val="24"/>
          <w:szCs w:val="24"/>
        </w:rPr>
        <w:t xml:space="preserve">указанной таблице приведены результаты обобщения информации об уровне удовлетворенности получателей услуг в </w:t>
      </w:r>
      <w:r w:rsidR="00D57A7F" w:rsidRPr="00DF5D2E">
        <w:rPr>
          <w:rFonts w:eastAsia="Times New Roman"/>
          <w:sz w:val="24"/>
          <w:szCs w:val="24"/>
        </w:rPr>
        <w:t xml:space="preserve">образовательных </w:t>
      </w:r>
      <w:r w:rsidR="000D3E52" w:rsidRPr="00DF5D2E">
        <w:rPr>
          <w:rFonts w:eastAsia="Times New Roman"/>
          <w:sz w:val="24"/>
          <w:szCs w:val="24"/>
        </w:rPr>
        <w:t xml:space="preserve">организациях </w:t>
      </w:r>
      <w:r w:rsidR="00380D53" w:rsidRPr="00DF5D2E">
        <w:rPr>
          <w:rFonts w:eastAsia="Times New Roman"/>
          <w:sz w:val="24"/>
          <w:szCs w:val="24"/>
        </w:rPr>
        <w:t>Волгограда</w:t>
      </w:r>
      <w:r w:rsidR="000D3E52" w:rsidRPr="00DF5D2E">
        <w:rPr>
          <w:rFonts w:eastAsia="Times New Roman"/>
          <w:sz w:val="24"/>
          <w:szCs w:val="24"/>
        </w:rPr>
        <w:t>:</w:t>
      </w:r>
    </w:p>
    <w:p w:rsidR="003710E4" w:rsidRPr="00DF5D2E" w:rsidRDefault="000D3E52" w:rsidP="00F42833">
      <w:pPr>
        <w:ind w:firstLine="709"/>
        <w:rPr>
          <w:rFonts w:eastAsia="Times New Roman"/>
          <w:sz w:val="24"/>
          <w:szCs w:val="24"/>
        </w:rPr>
      </w:pPr>
      <w:r w:rsidRPr="00DF5D2E">
        <w:rPr>
          <w:rFonts w:eastAsia="Times New Roman"/>
          <w:sz w:val="24"/>
          <w:szCs w:val="24"/>
        </w:rPr>
        <w:t>- при первичном контакте;</w:t>
      </w:r>
    </w:p>
    <w:p w:rsidR="003710E4" w:rsidRPr="00DF5D2E" w:rsidRDefault="000D3E52" w:rsidP="00F42833">
      <w:pPr>
        <w:ind w:firstLine="709"/>
        <w:rPr>
          <w:rFonts w:eastAsia="Times New Roman"/>
          <w:sz w:val="24"/>
          <w:szCs w:val="24"/>
        </w:rPr>
      </w:pPr>
      <w:r w:rsidRPr="00DF5D2E">
        <w:rPr>
          <w:rFonts w:eastAsia="Times New Roman"/>
          <w:sz w:val="24"/>
          <w:szCs w:val="24"/>
        </w:rPr>
        <w:t>- при обращении в организацию;</w:t>
      </w:r>
    </w:p>
    <w:p w:rsidR="003710E4" w:rsidRPr="00DF5D2E" w:rsidRDefault="000D3E52" w:rsidP="00F42833">
      <w:pPr>
        <w:ind w:firstLine="709"/>
        <w:rPr>
          <w:rFonts w:eastAsia="Times New Roman"/>
          <w:sz w:val="24"/>
          <w:szCs w:val="24"/>
        </w:rPr>
      </w:pPr>
      <w:r w:rsidRPr="00DF5D2E">
        <w:rPr>
          <w:rFonts w:eastAsia="Times New Roman"/>
          <w:sz w:val="24"/>
          <w:szCs w:val="24"/>
        </w:rPr>
        <w:t>- при дистанционных способах взаимодействия.</w:t>
      </w:r>
    </w:p>
    <w:p w:rsidR="003710E4" w:rsidRPr="00DF5D2E" w:rsidRDefault="00552A28" w:rsidP="00F42833">
      <w:pPr>
        <w:ind w:firstLine="709"/>
        <w:jc w:val="both"/>
        <w:sectPr w:rsidR="003710E4" w:rsidRPr="00DF5D2E" w:rsidSect="00A359E5">
          <w:pgSz w:w="11900" w:h="16838"/>
          <w:pgMar w:top="1276" w:right="846" w:bottom="851" w:left="1440" w:header="0" w:footer="273" w:gutter="0"/>
          <w:cols w:space="720" w:equalWidth="0">
            <w:col w:w="9620"/>
          </w:cols>
        </w:sectPr>
      </w:pPr>
      <w:r w:rsidRPr="00DF5D2E">
        <w:rPr>
          <w:rFonts w:eastAsia="Times New Roman"/>
          <w:sz w:val="24"/>
          <w:szCs w:val="24"/>
        </w:rPr>
        <w:t xml:space="preserve">Таблица 3.4.2. содержит сведения о рейтинге </w:t>
      </w:r>
      <w:r w:rsidR="00D57A7F" w:rsidRPr="00DF5D2E">
        <w:rPr>
          <w:rFonts w:eastAsia="Times New Roman"/>
          <w:sz w:val="24"/>
          <w:szCs w:val="24"/>
        </w:rPr>
        <w:t xml:space="preserve">образовательных </w:t>
      </w:r>
      <w:r w:rsidRPr="00DF5D2E">
        <w:rPr>
          <w:rFonts w:eastAsia="Times New Roman"/>
          <w:sz w:val="24"/>
          <w:szCs w:val="24"/>
        </w:rPr>
        <w:t>организаций по критерию «Доброжелательность, вежливость работников организаций»</w:t>
      </w:r>
      <w:r w:rsidR="00C123DE" w:rsidRPr="00DF5D2E">
        <w:rPr>
          <w:rFonts w:eastAsia="Times New Roman"/>
          <w:sz w:val="24"/>
          <w:szCs w:val="24"/>
        </w:rPr>
        <w:t xml:space="preserve"> </w:t>
      </w:r>
      <w:r w:rsidR="00380D53" w:rsidRPr="00DF5D2E">
        <w:rPr>
          <w:rFonts w:eastAsia="Times New Roman"/>
          <w:sz w:val="24"/>
          <w:szCs w:val="24"/>
        </w:rPr>
        <w:t>Волгограда</w:t>
      </w:r>
      <w:r w:rsidR="00B772EC" w:rsidRPr="00DF5D2E">
        <w:rPr>
          <w:rFonts w:eastAsia="Times New Roman"/>
          <w:sz w:val="24"/>
          <w:szCs w:val="24"/>
        </w:rPr>
        <w:t>.</w:t>
      </w:r>
    </w:p>
    <w:p w:rsidR="00992D2E" w:rsidRPr="00DF5D2E" w:rsidRDefault="001B25D0" w:rsidP="00F42833">
      <w:pPr>
        <w:pStyle w:val="1"/>
        <w:spacing w:before="0" w:beforeAutospacing="0" w:after="0" w:afterAutospacing="0"/>
        <w:rPr>
          <w:sz w:val="24"/>
          <w:szCs w:val="24"/>
        </w:rPr>
      </w:pPr>
      <w:r w:rsidRPr="00DF5D2E">
        <w:rPr>
          <w:b w:val="0"/>
          <w:sz w:val="22"/>
          <w:szCs w:val="22"/>
        </w:rPr>
        <w:lastRenderedPageBreak/>
        <w:t>Т</w:t>
      </w:r>
      <w:r w:rsidR="00992D2E" w:rsidRPr="00DF5D2E">
        <w:rPr>
          <w:b w:val="0"/>
          <w:sz w:val="22"/>
          <w:szCs w:val="22"/>
        </w:rPr>
        <w:t xml:space="preserve">аблица </w:t>
      </w:r>
      <w:r w:rsidR="002209AC" w:rsidRPr="00DF5D2E">
        <w:rPr>
          <w:b w:val="0"/>
          <w:sz w:val="22"/>
          <w:szCs w:val="22"/>
        </w:rPr>
        <w:t>3.4.1.</w:t>
      </w:r>
      <w:r w:rsidR="00992D2E" w:rsidRPr="00DF5D2E">
        <w:rPr>
          <w:b w:val="0"/>
          <w:sz w:val="22"/>
          <w:szCs w:val="22"/>
        </w:rPr>
        <w:t xml:space="preserve"> </w:t>
      </w:r>
      <w:r w:rsidR="00992D2E" w:rsidRPr="00DF5D2E">
        <w:rPr>
          <w:b w:val="0"/>
          <w:sz w:val="24"/>
          <w:szCs w:val="24"/>
        </w:rPr>
        <w:t xml:space="preserve">- </w:t>
      </w:r>
      <w:r w:rsidR="00992D2E" w:rsidRPr="00DF5D2E">
        <w:rPr>
          <w:sz w:val="24"/>
          <w:szCs w:val="24"/>
        </w:rPr>
        <w:t>Критерий «Доброжелательность, вежливость работников организаций»</w:t>
      </w:r>
      <w:r w:rsidR="002209AC" w:rsidRPr="00DF5D2E">
        <w:rPr>
          <w:sz w:val="24"/>
          <w:szCs w:val="24"/>
        </w:rPr>
        <w:t xml:space="preserve"> </w:t>
      </w:r>
    </w:p>
    <w:tbl>
      <w:tblPr>
        <w:tblStyle w:val="TableNormal"/>
        <w:tblW w:w="15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4077"/>
        <w:gridCol w:w="1404"/>
        <w:gridCol w:w="746"/>
        <w:gridCol w:w="600"/>
        <w:gridCol w:w="538"/>
        <w:gridCol w:w="1359"/>
        <w:gridCol w:w="747"/>
        <w:gridCol w:w="601"/>
        <w:gridCol w:w="539"/>
        <w:gridCol w:w="1404"/>
        <w:gridCol w:w="851"/>
        <w:gridCol w:w="567"/>
        <w:gridCol w:w="650"/>
        <w:gridCol w:w="637"/>
      </w:tblGrid>
      <w:tr w:rsidR="00992D2E" w:rsidRPr="00DF5D2E" w:rsidTr="002209AC">
        <w:trPr>
          <w:trHeight w:val="928"/>
        </w:trPr>
        <w:tc>
          <w:tcPr>
            <w:tcW w:w="470" w:type="dxa"/>
            <w:vMerge w:val="restart"/>
            <w:tcBorders>
              <w:top w:val="single" w:sz="4" w:space="0" w:color="000000"/>
              <w:left w:val="single" w:sz="4" w:space="0" w:color="000000"/>
              <w:bottom w:val="single" w:sz="4" w:space="0" w:color="000000"/>
              <w:right w:val="single" w:sz="4" w:space="0" w:color="000000"/>
            </w:tcBorders>
          </w:tcPr>
          <w:p w:rsidR="00992D2E" w:rsidRPr="00DF5D2E" w:rsidRDefault="00992D2E" w:rsidP="00F42833">
            <w:pPr>
              <w:pStyle w:val="TableParagraph"/>
              <w:rPr>
                <w:rFonts w:ascii="Times New Roman" w:hAnsi="Times New Roman" w:cs="Times New Roman"/>
                <w:b/>
                <w:sz w:val="16"/>
                <w:szCs w:val="16"/>
                <w:lang w:val="ru-RU"/>
              </w:rPr>
            </w:pPr>
          </w:p>
          <w:p w:rsidR="00992D2E" w:rsidRPr="00DF5D2E" w:rsidRDefault="00992D2E" w:rsidP="00F42833">
            <w:pPr>
              <w:pStyle w:val="TableParagraph"/>
              <w:rPr>
                <w:rFonts w:ascii="Times New Roman" w:hAnsi="Times New Roman" w:cs="Times New Roman"/>
                <w:b/>
                <w:sz w:val="16"/>
                <w:szCs w:val="16"/>
                <w:lang w:val="ru-RU"/>
              </w:rPr>
            </w:pPr>
          </w:p>
          <w:p w:rsidR="00992D2E" w:rsidRPr="00DF5D2E" w:rsidRDefault="00992D2E" w:rsidP="00F42833">
            <w:pPr>
              <w:pStyle w:val="TableParagraph"/>
              <w:rPr>
                <w:rFonts w:ascii="Times New Roman" w:hAnsi="Times New Roman" w:cs="Times New Roman"/>
                <w:b/>
                <w:sz w:val="16"/>
                <w:szCs w:val="16"/>
                <w:lang w:val="ru-RU"/>
              </w:rPr>
            </w:pPr>
          </w:p>
          <w:p w:rsidR="00992D2E" w:rsidRPr="00DF5D2E" w:rsidRDefault="00992D2E" w:rsidP="00F42833">
            <w:pPr>
              <w:pStyle w:val="TableParagraph"/>
              <w:rPr>
                <w:rFonts w:ascii="Times New Roman" w:hAnsi="Times New Roman" w:cs="Times New Roman"/>
                <w:b/>
                <w:sz w:val="16"/>
                <w:szCs w:val="16"/>
                <w:lang w:val="ru-RU"/>
              </w:rPr>
            </w:pPr>
          </w:p>
          <w:p w:rsidR="00992D2E" w:rsidRPr="00DF5D2E" w:rsidRDefault="00992D2E" w:rsidP="00F42833">
            <w:pPr>
              <w:pStyle w:val="TableParagraph"/>
              <w:rPr>
                <w:rFonts w:ascii="Times New Roman" w:hAnsi="Times New Roman" w:cs="Times New Roman"/>
                <w:b/>
                <w:sz w:val="16"/>
                <w:szCs w:val="16"/>
                <w:lang w:val="ru-RU"/>
              </w:rPr>
            </w:pPr>
          </w:p>
          <w:p w:rsidR="00992D2E" w:rsidRPr="00DF5D2E" w:rsidRDefault="00992D2E" w:rsidP="00F42833">
            <w:pPr>
              <w:pStyle w:val="TableParagraph"/>
              <w:rPr>
                <w:rFonts w:ascii="Times New Roman" w:hAnsi="Times New Roman" w:cs="Times New Roman"/>
                <w:b/>
                <w:sz w:val="16"/>
                <w:szCs w:val="16"/>
                <w:lang w:val="ru-RU"/>
              </w:rPr>
            </w:pPr>
          </w:p>
          <w:p w:rsidR="00992D2E" w:rsidRPr="00DF5D2E" w:rsidRDefault="00992D2E" w:rsidP="00F42833">
            <w:pPr>
              <w:pStyle w:val="TableParagraph"/>
              <w:rPr>
                <w:rFonts w:ascii="Times New Roman" w:hAnsi="Times New Roman" w:cs="Times New Roman"/>
                <w:b/>
                <w:sz w:val="16"/>
                <w:szCs w:val="16"/>
                <w:lang w:val="ru-RU"/>
              </w:rPr>
            </w:pPr>
          </w:p>
          <w:p w:rsidR="00992D2E" w:rsidRPr="00DF5D2E" w:rsidRDefault="00992D2E" w:rsidP="00F42833">
            <w:pPr>
              <w:pStyle w:val="TableParagraph"/>
              <w:rPr>
                <w:rFonts w:ascii="Times New Roman" w:hAnsi="Times New Roman" w:cs="Times New Roman"/>
                <w:sz w:val="16"/>
                <w:szCs w:val="16"/>
              </w:rPr>
            </w:pPr>
            <w:r w:rsidRPr="00DF5D2E">
              <w:rPr>
                <w:rFonts w:ascii="Times New Roman" w:hAnsi="Times New Roman" w:cs="Times New Roman"/>
                <w:sz w:val="16"/>
                <w:szCs w:val="16"/>
              </w:rPr>
              <w:t>№ п/п</w:t>
            </w:r>
          </w:p>
        </w:tc>
        <w:tc>
          <w:tcPr>
            <w:tcW w:w="4077" w:type="dxa"/>
            <w:tcBorders>
              <w:top w:val="single" w:sz="4" w:space="0" w:color="000000"/>
              <w:left w:val="single" w:sz="4" w:space="0" w:color="000000"/>
              <w:bottom w:val="single" w:sz="4" w:space="0" w:color="000000"/>
              <w:right w:val="single" w:sz="4" w:space="0" w:color="000000"/>
            </w:tcBorders>
          </w:tcPr>
          <w:p w:rsidR="00992D2E" w:rsidRPr="00DF5D2E" w:rsidRDefault="00992D2E" w:rsidP="00F42833">
            <w:pPr>
              <w:pStyle w:val="TableParagraph"/>
              <w:rPr>
                <w:rFonts w:ascii="Times New Roman" w:hAnsi="Times New Roman" w:cs="Times New Roman"/>
                <w:b/>
                <w:sz w:val="16"/>
                <w:szCs w:val="16"/>
              </w:rPr>
            </w:pPr>
          </w:p>
          <w:p w:rsidR="00992D2E" w:rsidRPr="00DF5D2E" w:rsidRDefault="00992D2E" w:rsidP="00F42833">
            <w:pPr>
              <w:pStyle w:val="TableParagraph"/>
              <w:rPr>
                <w:rFonts w:ascii="Times New Roman" w:hAnsi="Times New Roman" w:cs="Times New Roman"/>
                <w:sz w:val="16"/>
                <w:szCs w:val="16"/>
                <w:lang w:val="ru-RU"/>
              </w:rPr>
            </w:pPr>
            <w:proofErr w:type="spellStart"/>
            <w:r w:rsidRPr="00DF5D2E">
              <w:rPr>
                <w:rFonts w:ascii="Times New Roman" w:hAnsi="Times New Roman" w:cs="Times New Roman"/>
                <w:sz w:val="16"/>
                <w:szCs w:val="16"/>
              </w:rPr>
              <w:t>Показател</w:t>
            </w:r>
            <w:proofErr w:type="spellEnd"/>
            <w:r w:rsidR="001B25D0" w:rsidRPr="00DF5D2E">
              <w:rPr>
                <w:rFonts w:ascii="Times New Roman" w:hAnsi="Times New Roman" w:cs="Times New Roman"/>
                <w:sz w:val="16"/>
                <w:szCs w:val="16"/>
                <w:lang w:val="ru-RU"/>
              </w:rPr>
              <w:t>и</w:t>
            </w:r>
          </w:p>
        </w:tc>
        <w:tc>
          <w:tcPr>
            <w:tcW w:w="3288" w:type="dxa"/>
            <w:gridSpan w:val="4"/>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Показатель 4.1 Доля получателей услуг, удовлетворенных доброжелательностью, вежливостью работников организации, обеспечивающих первичный контакт при</w:t>
            </w:r>
          </w:p>
          <w:p w:rsidR="00992D2E" w:rsidRPr="00DF5D2E" w:rsidRDefault="00992D2E" w:rsidP="00F42833">
            <w:pPr>
              <w:pStyle w:val="TableParagraph"/>
              <w:jc w:val="center"/>
              <w:rPr>
                <w:rFonts w:ascii="Times New Roman" w:hAnsi="Times New Roman" w:cs="Times New Roman"/>
                <w:sz w:val="16"/>
                <w:szCs w:val="16"/>
              </w:rPr>
            </w:pPr>
            <w:proofErr w:type="spellStart"/>
            <w:r w:rsidRPr="00DF5D2E">
              <w:rPr>
                <w:rFonts w:ascii="Times New Roman" w:hAnsi="Times New Roman" w:cs="Times New Roman"/>
                <w:sz w:val="16"/>
                <w:szCs w:val="16"/>
              </w:rPr>
              <w:t>непосредственном</w:t>
            </w:r>
            <w:proofErr w:type="spellEnd"/>
            <w:r w:rsidRPr="00DF5D2E">
              <w:rPr>
                <w:rFonts w:ascii="Times New Roman" w:hAnsi="Times New Roman" w:cs="Times New Roman"/>
                <w:sz w:val="16"/>
                <w:szCs w:val="16"/>
              </w:rPr>
              <w:t xml:space="preserve"> </w:t>
            </w:r>
            <w:proofErr w:type="spellStart"/>
            <w:r w:rsidRPr="00DF5D2E">
              <w:rPr>
                <w:rFonts w:ascii="Times New Roman" w:hAnsi="Times New Roman" w:cs="Times New Roman"/>
                <w:sz w:val="16"/>
                <w:szCs w:val="16"/>
              </w:rPr>
              <w:t>обращении</w:t>
            </w:r>
            <w:proofErr w:type="spellEnd"/>
          </w:p>
        </w:tc>
        <w:tc>
          <w:tcPr>
            <w:tcW w:w="3246" w:type="dxa"/>
            <w:gridSpan w:val="4"/>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Показатель 4.2 Доля получателей услуг, удовлетворенных доброжелательностью, вежливостью работников организации, обеспечивающих непосредственное</w:t>
            </w:r>
          </w:p>
          <w:p w:rsidR="00992D2E" w:rsidRPr="00DF5D2E" w:rsidRDefault="00992D2E" w:rsidP="00F42833">
            <w:pPr>
              <w:pStyle w:val="TableParagraph"/>
              <w:jc w:val="center"/>
              <w:rPr>
                <w:rFonts w:ascii="Times New Roman" w:hAnsi="Times New Roman" w:cs="Times New Roman"/>
                <w:sz w:val="16"/>
                <w:szCs w:val="16"/>
              </w:rPr>
            </w:pPr>
            <w:proofErr w:type="spellStart"/>
            <w:r w:rsidRPr="00DF5D2E">
              <w:rPr>
                <w:rFonts w:ascii="Times New Roman" w:hAnsi="Times New Roman" w:cs="Times New Roman"/>
                <w:sz w:val="16"/>
                <w:szCs w:val="16"/>
              </w:rPr>
              <w:t>оказание</w:t>
            </w:r>
            <w:proofErr w:type="spellEnd"/>
            <w:r w:rsidRPr="00DF5D2E">
              <w:rPr>
                <w:rFonts w:ascii="Times New Roman" w:hAnsi="Times New Roman" w:cs="Times New Roman"/>
                <w:sz w:val="16"/>
                <w:szCs w:val="16"/>
              </w:rPr>
              <w:t xml:space="preserve"> </w:t>
            </w:r>
            <w:proofErr w:type="spellStart"/>
            <w:r w:rsidRPr="00DF5D2E">
              <w:rPr>
                <w:rFonts w:ascii="Times New Roman" w:hAnsi="Times New Roman" w:cs="Times New Roman"/>
                <w:sz w:val="16"/>
                <w:szCs w:val="16"/>
              </w:rPr>
              <w:t>услуги</w:t>
            </w:r>
            <w:proofErr w:type="spellEnd"/>
          </w:p>
        </w:tc>
        <w:tc>
          <w:tcPr>
            <w:tcW w:w="3472" w:type="dxa"/>
            <w:gridSpan w:val="4"/>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 xml:space="preserve">Показатель 4.3 Доля получателей услуг, удовлетворенных доброжелательностью, вежливостью работников </w:t>
            </w:r>
            <w:r w:rsidR="00FF42BB" w:rsidRPr="00DF5D2E">
              <w:rPr>
                <w:rFonts w:ascii="Times New Roman" w:hAnsi="Times New Roman" w:cs="Times New Roman"/>
                <w:sz w:val="16"/>
                <w:szCs w:val="16"/>
                <w:lang w:val="ru-RU"/>
              </w:rPr>
              <w:t xml:space="preserve">образовательной </w:t>
            </w:r>
            <w:r w:rsidRPr="00DF5D2E">
              <w:rPr>
                <w:rFonts w:ascii="Times New Roman" w:hAnsi="Times New Roman" w:cs="Times New Roman"/>
                <w:sz w:val="16"/>
                <w:szCs w:val="16"/>
                <w:lang w:val="ru-RU"/>
              </w:rPr>
              <w:t>организации</w:t>
            </w:r>
            <w:r w:rsidR="00FF42BB" w:rsidRPr="00DF5D2E">
              <w:rPr>
                <w:rFonts w:ascii="Times New Roman" w:hAnsi="Times New Roman" w:cs="Times New Roman"/>
                <w:sz w:val="16"/>
                <w:szCs w:val="16"/>
                <w:lang w:val="ru-RU"/>
              </w:rPr>
              <w:t xml:space="preserve"> </w:t>
            </w:r>
            <w:r w:rsidRPr="00DF5D2E">
              <w:rPr>
                <w:rFonts w:ascii="Times New Roman" w:hAnsi="Times New Roman" w:cs="Times New Roman"/>
                <w:sz w:val="16"/>
                <w:szCs w:val="16"/>
                <w:lang w:val="ru-RU"/>
              </w:rPr>
              <w:t>при использовании</w:t>
            </w:r>
          </w:p>
          <w:p w:rsidR="00992D2E" w:rsidRPr="00DF5D2E" w:rsidRDefault="00992D2E" w:rsidP="00F42833">
            <w:pPr>
              <w:pStyle w:val="TableParagraph"/>
              <w:jc w:val="center"/>
              <w:rPr>
                <w:rFonts w:ascii="Times New Roman" w:hAnsi="Times New Roman" w:cs="Times New Roman"/>
                <w:sz w:val="16"/>
                <w:szCs w:val="16"/>
              </w:rPr>
            </w:pPr>
            <w:proofErr w:type="spellStart"/>
            <w:r w:rsidRPr="00DF5D2E">
              <w:rPr>
                <w:rFonts w:ascii="Times New Roman" w:hAnsi="Times New Roman" w:cs="Times New Roman"/>
                <w:sz w:val="16"/>
                <w:szCs w:val="16"/>
              </w:rPr>
              <w:t>дистанционных</w:t>
            </w:r>
            <w:proofErr w:type="spellEnd"/>
            <w:r w:rsidRPr="00DF5D2E">
              <w:rPr>
                <w:rFonts w:ascii="Times New Roman" w:hAnsi="Times New Roman" w:cs="Times New Roman"/>
                <w:sz w:val="16"/>
                <w:szCs w:val="16"/>
              </w:rPr>
              <w:t xml:space="preserve"> </w:t>
            </w:r>
            <w:proofErr w:type="spellStart"/>
            <w:r w:rsidRPr="00DF5D2E">
              <w:rPr>
                <w:rFonts w:ascii="Times New Roman" w:hAnsi="Times New Roman" w:cs="Times New Roman"/>
                <w:sz w:val="16"/>
                <w:szCs w:val="16"/>
              </w:rPr>
              <w:t>форм</w:t>
            </w:r>
            <w:proofErr w:type="spellEnd"/>
            <w:r w:rsidRPr="00DF5D2E">
              <w:rPr>
                <w:rFonts w:ascii="Times New Roman" w:hAnsi="Times New Roman" w:cs="Times New Roman"/>
                <w:sz w:val="16"/>
                <w:szCs w:val="16"/>
              </w:rPr>
              <w:t xml:space="preserve"> </w:t>
            </w:r>
            <w:proofErr w:type="spellStart"/>
            <w:r w:rsidRPr="00DF5D2E">
              <w:rPr>
                <w:rFonts w:ascii="Times New Roman" w:hAnsi="Times New Roman" w:cs="Times New Roman"/>
                <w:sz w:val="16"/>
                <w:szCs w:val="16"/>
              </w:rPr>
              <w:t>взаимодействия</w:t>
            </w:r>
            <w:proofErr w:type="spellEnd"/>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FFCCFF"/>
            <w:textDirection w:val="btLr"/>
            <w:vAlign w:val="center"/>
          </w:tcPr>
          <w:p w:rsidR="00992D2E" w:rsidRPr="00DF5D2E" w:rsidRDefault="00992D2E" w:rsidP="00F42833">
            <w:pPr>
              <w:pStyle w:val="TableParagraph"/>
              <w:jc w:val="center"/>
              <w:rPr>
                <w:rFonts w:ascii="Times New Roman" w:hAnsi="Times New Roman" w:cs="Times New Roman"/>
                <w:b/>
                <w:sz w:val="16"/>
                <w:szCs w:val="16"/>
              </w:rPr>
            </w:pPr>
            <w:proofErr w:type="spellStart"/>
            <w:r w:rsidRPr="00DF5D2E">
              <w:rPr>
                <w:rFonts w:ascii="Times New Roman" w:hAnsi="Times New Roman" w:cs="Times New Roman"/>
                <w:b/>
                <w:sz w:val="16"/>
                <w:szCs w:val="16"/>
              </w:rPr>
              <w:t>Итого</w:t>
            </w:r>
            <w:proofErr w:type="spellEnd"/>
            <w:r w:rsidRPr="00DF5D2E">
              <w:rPr>
                <w:rFonts w:ascii="Times New Roman" w:hAnsi="Times New Roman" w:cs="Times New Roman"/>
                <w:b/>
                <w:sz w:val="16"/>
                <w:szCs w:val="16"/>
              </w:rPr>
              <w:t xml:space="preserve"> </w:t>
            </w:r>
            <w:proofErr w:type="spellStart"/>
            <w:r w:rsidRPr="00DF5D2E">
              <w:rPr>
                <w:rFonts w:ascii="Times New Roman" w:hAnsi="Times New Roman" w:cs="Times New Roman"/>
                <w:b/>
                <w:sz w:val="16"/>
                <w:szCs w:val="16"/>
              </w:rPr>
              <w:t>по</w:t>
            </w:r>
            <w:proofErr w:type="spellEnd"/>
            <w:r w:rsidRPr="00DF5D2E">
              <w:rPr>
                <w:rFonts w:ascii="Times New Roman" w:hAnsi="Times New Roman" w:cs="Times New Roman"/>
                <w:b/>
                <w:sz w:val="16"/>
                <w:szCs w:val="16"/>
              </w:rPr>
              <w:t xml:space="preserve"> </w:t>
            </w:r>
            <w:proofErr w:type="spellStart"/>
            <w:r w:rsidRPr="00DF5D2E">
              <w:rPr>
                <w:rFonts w:ascii="Times New Roman" w:hAnsi="Times New Roman" w:cs="Times New Roman"/>
                <w:b/>
                <w:sz w:val="16"/>
                <w:szCs w:val="16"/>
              </w:rPr>
              <w:t>критерию</w:t>
            </w:r>
            <w:proofErr w:type="spellEnd"/>
          </w:p>
        </w:tc>
      </w:tr>
      <w:tr w:rsidR="00992D2E" w:rsidRPr="00DF5D2E" w:rsidTr="002209AC">
        <w:trPr>
          <w:trHeight w:val="2443"/>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rPr>
                <w:rFonts w:ascii="Times New Roman" w:eastAsia="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tcPr>
          <w:p w:rsidR="00992D2E" w:rsidRPr="00DF5D2E" w:rsidRDefault="00992D2E" w:rsidP="00F42833">
            <w:pPr>
              <w:pStyle w:val="TableParagraph"/>
              <w:rPr>
                <w:rFonts w:ascii="Times New Roman" w:hAnsi="Times New Roman" w:cs="Times New Roman"/>
                <w:b/>
                <w:sz w:val="16"/>
                <w:szCs w:val="16"/>
              </w:rPr>
            </w:pPr>
          </w:p>
          <w:p w:rsidR="00992D2E" w:rsidRPr="00DF5D2E" w:rsidRDefault="00992D2E" w:rsidP="00F42833">
            <w:pPr>
              <w:pStyle w:val="TableParagraph"/>
              <w:rPr>
                <w:rFonts w:ascii="Times New Roman" w:hAnsi="Times New Roman" w:cs="Times New Roman"/>
                <w:b/>
                <w:sz w:val="16"/>
                <w:szCs w:val="16"/>
              </w:rPr>
            </w:pPr>
          </w:p>
          <w:p w:rsidR="00992D2E" w:rsidRPr="00DF5D2E" w:rsidRDefault="00992D2E" w:rsidP="00F42833">
            <w:pPr>
              <w:pStyle w:val="TableParagraph"/>
              <w:rPr>
                <w:rFonts w:ascii="Times New Roman" w:hAnsi="Times New Roman" w:cs="Times New Roman"/>
                <w:b/>
                <w:sz w:val="16"/>
                <w:szCs w:val="16"/>
              </w:rPr>
            </w:pPr>
          </w:p>
          <w:p w:rsidR="00992D2E" w:rsidRPr="00DF5D2E" w:rsidRDefault="00992D2E" w:rsidP="00F42833">
            <w:pPr>
              <w:pStyle w:val="TableParagraph"/>
              <w:rPr>
                <w:rFonts w:ascii="Times New Roman" w:hAnsi="Times New Roman" w:cs="Times New Roman"/>
                <w:b/>
                <w:sz w:val="16"/>
                <w:szCs w:val="16"/>
              </w:rPr>
            </w:pPr>
          </w:p>
          <w:p w:rsidR="00992D2E" w:rsidRPr="00DF5D2E" w:rsidRDefault="00992D2E" w:rsidP="00F42833">
            <w:pPr>
              <w:pStyle w:val="TableParagraph"/>
              <w:spacing w:before="10"/>
              <w:rPr>
                <w:rFonts w:ascii="Times New Roman" w:hAnsi="Times New Roman" w:cs="Times New Roman"/>
                <w:b/>
                <w:sz w:val="16"/>
                <w:szCs w:val="16"/>
              </w:rPr>
            </w:pPr>
          </w:p>
          <w:p w:rsidR="00992D2E" w:rsidRPr="00DF5D2E" w:rsidRDefault="00992D2E" w:rsidP="00F42833">
            <w:pPr>
              <w:pStyle w:val="TableParagraph"/>
              <w:ind w:left="1179"/>
              <w:rPr>
                <w:rFonts w:ascii="Times New Roman" w:hAnsi="Times New Roman" w:cs="Times New Roman"/>
                <w:sz w:val="16"/>
                <w:szCs w:val="16"/>
              </w:rPr>
            </w:pPr>
            <w:proofErr w:type="spellStart"/>
            <w:r w:rsidRPr="00DF5D2E">
              <w:rPr>
                <w:rFonts w:ascii="Times New Roman" w:hAnsi="Times New Roman" w:cs="Times New Roman"/>
                <w:sz w:val="16"/>
                <w:szCs w:val="16"/>
              </w:rPr>
              <w:t>Индикаторы</w:t>
            </w:r>
            <w:proofErr w:type="spellEnd"/>
            <w:r w:rsidRPr="00DF5D2E">
              <w:rPr>
                <w:rFonts w:ascii="Times New Roman" w:hAnsi="Times New Roman" w:cs="Times New Roman"/>
                <w:sz w:val="16"/>
                <w:szCs w:val="16"/>
              </w:rPr>
              <w:t xml:space="preserve"> </w:t>
            </w:r>
            <w:proofErr w:type="spellStart"/>
            <w:r w:rsidRPr="00DF5D2E">
              <w:rPr>
                <w:rFonts w:ascii="Times New Roman" w:hAnsi="Times New Roman" w:cs="Times New Roman"/>
                <w:sz w:val="16"/>
                <w:szCs w:val="16"/>
              </w:rPr>
              <w:t>параметра</w:t>
            </w:r>
            <w:proofErr w:type="spellEnd"/>
          </w:p>
        </w:tc>
        <w:tc>
          <w:tcPr>
            <w:tcW w:w="140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Число получателей услуг, удовлетворенных</w:t>
            </w:r>
          </w:p>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доброжелательностью, вежливостью работников</w:t>
            </w:r>
          </w:p>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организации, обеспечивающих первичный контакт и информирование, чел.</w:t>
            </w:r>
          </w:p>
        </w:tc>
        <w:tc>
          <w:tcPr>
            <w:tcW w:w="74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Число получателей услуг, опрошенных по данному вопросу, чел.</w:t>
            </w:r>
          </w:p>
        </w:tc>
        <w:tc>
          <w:tcPr>
            <w:tcW w:w="600" w:type="dxa"/>
            <w:tcBorders>
              <w:top w:val="single" w:sz="4" w:space="0" w:color="000000"/>
              <w:left w:val="single" w:sz="4" w:space="0" w:color="000000"/>
              <w:bottom w:val="single" w:sz="4" w:space="0" w:color="000000"/>
              <w:right w:val="single" w:sz="4" w:space="0" w:color="000000"/>
            </w:tcBorders>
            <w:textDirection w:val="btLr"/>
            <w:vAlign w:val="center"/>
          </w:tcPr>
          <w:p w:rsidR="00992D2E" w:rsidRPr="00DF5D2E" w:rsidRDefault="00992D2E" w:rsidP="00F42833">
            <w:pPr>
              <w:pStyle w:val="TableParagraph"/>
              <w:jc w:val="center"/>
              <w:rPr>
                <w:rFonts w:ascii="Times New Roman" w:hAnsi="Times New Roman" w:cs="Times New Roman"/>
                <w:b/>
                <w:sz w:val="16"/>
                <w:szCs w:val="16"/>
                <w:lang w:val="ru-RU"/>
              </w:rPr>
            </w:pPr>
          </w:p>
          <w:p w:rsidR="00992D2E" w:rsidRPr="00DF5D2E" w:rsidRDefault="00992D2E" w:rsidP="00F42833">
            <w:pPr>
              <w:pStyle w:val="TableParagraph"/>
              <w:jc w:val="center"/>
              <w:rPr>
                <w:rFonts w:ascii="Times New Roman" w:hAnsi="Times New Roman" w:cs="Times New Roman"/>
                <w:sz w:val="16"/>
                <w:szCs w:val="16"/>
              </w:rPr>
            </w:pPr>
            <w:r w:rsidRPr="00DF5D2E">
              <w:rPr>
                <w:rFonts w:ascii="Times New Roman" w:hAnsi="Times New Roman" w:cs="Times New Roman"/>
                <w:sz w:val="16"/>
                <w:szCs w:val="16"/>
              </w:rPr>
              <w:t>Значение показателя 4.1</w:t>
            </w:r>
          </w:p>
        </w:tc>
        <w:tc>
          <w:tcPr>
            <w:tcW w:w="538"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hideMark/>
          </w:tcPr>
          <w:p w:rsidR="00320637"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Значение показателя 4.1</w:t>
            </w:r>
          </w:p>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с учетом значимости</w:t>
            </w:r>
          </w:p>
          <w:p w:rsidR="00320637" w:rsidRPr="00DF5D2E" w:rsidRDefault="00320637" w:rsidP="00F42833">
            <w:pPr>
              <w:pStyle w:val="TableParagraph"/>
              <w:jc w:val="center"/>
              <w:rPr>
                <w:rFonts w:ascii="Times New Roman" w:hAnsi="Times New Roman" w:cs="Times New Roman"/>
                <w:sz w:val="16"/>
                <w:szCs w:val="16"/>
                <w:lang w:val="ru-RU"/>
              </w:rPr>
            </w:pPr>
          </w:p>
        </w:tc>
        <w:tc>
          <w:tcPr>
            <w:tcW w:w="135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 xml:space="preserve">Число получателей услуг, удовлетворенных </w:t>
            </w:r>
            <w:proofErr w:type="spellStart"/>
            <w:r w:rsidRPr="00DF5D2E">
              <w:rPr>
                <w:rFonts w:ascii="Times New Roman" w:hAnsi="Times New Roman" w:cs="Times New Roman"/>
                <w:sz w:val="16"/>
                <w:szCs w:val="16"/>
                <w:lang w:val="ru-RU"/>
              </w:rPr>
              <w:t>доброжела</w:t>
            </w:r>
            <w:proofErr w:type="spellEnd"/>
            <w:r w:rsidRPr="00DF5D2E">
              <w:rPr>
                <w:rFonts w:ascii="Times New Roman" w:hAnsi="Times New Roman" w:cs="Times New Roman"/>
                <w:sz w:val="16"/>
                <w:szCs w:val="16"/>
                <w:lang w:val="ru-RU"/>
              </w:rPr>
              <w:t>-</w:t>
            </w:r>
          </w:p>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тельностью, вежливостью работников организации, обеспечивающих непосредственное оказание услуги, чел.</w:t>
            </w:r>
          </w:p>
        </w:tc>
        <w:tc>
          <w:tcPr>
            <w:tcW w:w="74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Число получателей услуг, опрошенных по данному вопросу, чел.</w:t>
            </w:r>
          </w:p>
        </w:tc>
        <w:tc>
          <w:tcPr>
            <w:tcW w:w="601" w:type="dxa"/>
            <w:tcBorders>
              <w:top w:val="single" w:sz="4" w:space="0" w:color="000000"/>
              <w:left w:val="single" w:sz="4" w:space="0" w:color="000000"/>
              <w:bottom w:val="single" w:sz="4" w:space="0" w:color="000000"/>
              <w:right w:val="single" w:sz="4" w:space="0" w:color="000000"/>
            </w:tcBorders>
            <w:textDirection w:val="btLr"/>
            <w:vAlign w:val="center"/>
          </w:tcPr>
          <w:p w:rsidR="00992D2E" w:rsidRPr="00DF5D2E" w:rsidRDefault="00992D2E" w:rsidP="00F42833">
            <w:pPr>
              <w:pStyle w:val="TableParagraph"/>
              <w:jc w:val="center"/>
              <w:rPr>
                <w:rFonts w:ascii="Times New Roman" w:hAnsi="Times New Roman" w:cs="Times New Roman"/>
                <w:b/>
                <w:sz w:val="16"/>
                <w:szCs w:val="16"/>
                <w:lang w:val="ru-RU"/>
              </w:rPr>
            </w:pPr>
          </w:p>
          <w:p w:rsidR="00992D2E" w:rsidRPr="00DF5D2E" w:rsidRDefault="00992D2E" w:rsidP="00F42833">
            <w:pPr>
              <w:pStyle w:val="TableParagraph"/>
              <w:jc w:val="center"/>
              <w:rPr>
                <w:rFonts w:ascii="Times New Roman" w:hAnsi="Times New Roman" w:cs="Times New Roman"/>
                <w:sz w:val="16"/>
                <w:szCs w:val="16"/>
              </w:rPr>
            </w:pPr>
            <w:r w:rsidRPr="00DF5D2E">
              <w:rPr>
                <w:rFonts w:ascii="Times New Roman" w:hAnsi="Times New Roman" w:cs="Times New Roman"/>
                <w:sz w:val="16"/>
                <w:szCs w:val="16"/>
              </w:rPr>
              <w:t>Значение показателя 4.2</w:t>
            </w:r>
          </w:p>
        </w:tc>
        <w:tc>
          <w:tcPr>
            <w:tcW w:w="539"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Значение показателя 4.2 с учетом значимости</w:t>
            </w:r>
          </w:p>
        </w:tc>
        <w:tc>
          <w:tcPr>
            <w:tcW w:w="140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Число получателей услуг, удовлетворенных</w:t>
            </w:r>
          </w:p>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доброжелательностью, вежливостью работников</w:t>
            </w:r>
            <w:r w:rsidR="00FF42BB" w:rsidRPr="00DF5D2E">
              <w:rPr>
                <w:rFonts w:ascii="Times New Roman" w:hAnsi="Times New Roman" w:cs="Times New Roman"/>
                <w:sz w:val="16"/>
                <w:szCs w:val="16"/>
                <w:lang w:val="ru-RU"/>
              </w:rPr>
              <w:t xml:space="preserve"> </w:t>
            </w:r>
            <w:r w:rsidRPr="00DF5D2E">
              <w:rPr>
                <w:rFonts w:ascii="Times New Roman" w:hAnsi="Times New Roman" w:cs="Times New Roman"/>
                <w:sz w:val="16"/>
                <w:szCs w:val="16"/>
                <w:lang w:val="ru-RU"/>
              </w:rPr>
              <w:t>организации при использовании дистанционных форм взаимодействия, чел.</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Число получателей услуг, опрошенных по данному вопросу, чел.</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992D2E" w:rsidRPr="00DF5D2E" w:rsidRDefault="00992D2E" w:rsidP="00F42833">
            <w:pPr>
              <w:pStyle w:val="TableParagraph"/>
              <w:jc w:val="center"/>
              <w:rPr>
                <w:rFonts w:ascii="Times New Roman" w:hAnsi="Times New Roman" w:cs="Times New Roman"/>
                <w:b/>
                <w:sz w:val="16"/>
                <w:szCs w:val="16"/>
                <w:lang w:val="ru-RU"/>
              </w:rPr>
            </w:pPr>
          </w:p>
          <w:p w:rsidR="00992D2E" w:rsidRPr="00DF5D2E" w:rsidRDefault="00992D2E" w:rsidP="00F42833">
            <w:pPr>
              <w:pStyle w:val="TableParagraph"/>
              <w:jc w:val="center"/>
              <w:rPr>
                <w:rFonts w:ascii="Times New Roman" w:hAnsi="Times New Roman" w:cs="Times New Roman"/>
                <w:sz w:val="16"/>
                <w:szCs w:val="16"/>
              </w:rPr>
            </w:pPr>
            <w:r w:rsidRPr="00DF5D2E">
              <w:rPr>
                <w:rFonts w:ascii="Times New Roman" w:hAnsi="Times New Roman" w:cs="Times New Roman"/>
                <w:sz w:val="16"/>
                <w:szCs w:val="16"/>
              </w:rPr>
              <w:t>Значение показателя 4.3</w:t>
            </w:r>
          </w:p>
        </w:tc>
        <w:tc>
          <w:tcPr>
            <w:tcW w:w="650"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hideMark/>
          </w:tcPr>
          <w:p w:rsidR="00992D2E" w:rsidRPr="00DF5D2E" w:rsidRDefault="00992D2E" w:rsidP="00F42833">
            <w:pPr>
              <w:pStyle w:val="TableParagraph"/>
              <w:jc w:val="center"/>
              <w:rPr>
                <w:rFonts w:ascii="Times New Roman" w:hAnsi="Times New Roman" w:cs="Times New Roman"/>
                <w:sz w:val="16"/>
                <w:szCs w:val="16"/>
                <w:lang w:val="ru-RU"/>
              </w:rPr>
            </w:pPr>
            <w:r w:rsidRPr="00DF5D2E">
              <w:rPr>
                <w:rFonts w:ascii="Times New Roman" w:hAnsi="Times New Roman" w:cs="Times New Roman"/>
                <w:sz w:val="16"/>
                <w:szCs w:val="16"/>
                <w:lang w:val="ru-RU"/>
              </w:rPr>
              <w:t>Значение показателя 4.3 с учетом значимости</w:t>
            </w:r>
          </w:p>
        </w:tc>
        <w:tc>
          <w:tcPr>
            <w:tcW w:w="637" w:type="dxa"/>
            <w:vMerge/>
            <w:tcBorders>
              <w:top w:val="single" w:sz="4" w:space="0" w:color="000000"/>
              <w:left w:val="single" w:sz="4" w:space="0" w:color="000000"/>
              <w:bottom w:val="single" w:sz="4" w:space="0" w:color="000000"/>
              <w:right w:val="single" w:sz="4" w:space="0" w:color="000000"/>
            </w:tcBorders>
            <w:shd w:val="clear" w:color="auto" w:fill="FFCCFF"/>
            <w:vAlign w:val="center"/>
            <w:hideMark/>
          </w:tcPr>
          <w:p w:rsidR="00992D2E" w:rsidRPr="00DF5D2E" w:rsidRDefault="00992D2E" w:rsidP="00F42833">
            <w:pPr>
              <w:jc w:val="center"/>
              <w:rPr>
                <w:rFonts w:ascii="Times New Roman" w:eastAsia="Times New Roman" w:hAnsi="Times New Roman" w:cs="Times New Roman"/>
                <w:b/>
                <w:sz w:val="16"/>
                <w:szCs w:val="16"/>
                <w:lang w:val="ru-RU"/>
              </w:rPr>
            </w:pPr>
          </w:p>
        </w:tc>
      </w:tr>
      <w:tr w:rsidR="00992D2E" w:rsidRPr="00DF5D2E" w:rsidTr="002209AC">
        <w:trPr>
          <w:trHeight w:val="186"/>
        </w:trPr>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rPr>
                <w:rFonts w:ascii="Times New Roman" w:eastAsia="Times New Roman" w:hAnsi="Times New Roman" w:cs="Times New Roman"/>
                <w:sz w:val="16"/>
                <w:szCs w:val="16"/>
                <w:lang w:val="ru-RU"/>
              </w:rPr>
            </w:pPr>
          </w:p>
        </w:tc>
        <w:tc>
          <w:tcPr>
            <w:tcW w:w="4077" w:type="dxa"/>
            <w:tcBorders>
              <w:top w:val="single" w:sz="4" w:space="0" w:color="000000"/>
              <w:left w:val="single" w:sz="4" w:space="0" w:color="000000"/>
              <w:bottom w:val="single" w:sz="4" w:space="0" w:color="000000"/>
              <w:right w:val="single" w:sz="4" w:space="0" w:color="000000"/>
            </w:tcBorders>
            <w:hideMark/>
          </w:tcPr>
          <w:p w:rsidR="00992D2E" w:rsidRPr="00DF5D2E" w:rsidRDefault="00992D2E" w:rsidP="00F42833">
            <w:pPr>
              <w:pStyle w:val="TableParagraph"/>
              <w:ind w:left="775"/>
              <w:rPr>
                <w:rFonts w:ascii="Times New Roman" w:hAnsi="Times New Roman" w:cs="Times New Roman"/>
                <w:sz w:val="16"/>
                <w:szCs w:val="16"/>
              </w:rPr>
            </w:pPr>
            <w:proofErr w:type="spellStart"/>
            <w:r w:rsidRPr="00DF5D2E">
              <w:rPr>
                <w:rFonts w:ascii="Times New Roman" w:hAnsi="Times New Roman" w:cs="Times New Roman"/>
                <w:sz w:val="16"/>
                <w:szCs w:val="16"/>
              </w:rPr>
              <w:t>Нормативное</w:t>
            </w:r>
            <w:proofErr w:type="spellEnd"/>
            <w:r w:rsidRPr="00DF5D2E">
              <w:rPr>
                <w:rFonts w:ascii="Times New Roman" w:hAnsi="Times New Roman" w:cs="Times New Roman"/>
                <w:sz w:val="16"/>
                <w:szCs w:val="16"/>
              </w:rPr>
              <w:t xml:space="preserve"> </w:t>
            </w:r>
            <w:proofErr w:type="spellStart"/>
            <w:r w:rsidRPr="00DF5D2E">
              <w:rPr>
                <w:rFonts w:ascii="Times New Roman" w:hAnsi="Times New Roman" w:cs="Times New Roman"/>
                <w:sz w:val="16"/>
                <w:szCs w:val="16"/>
              </w:rPr>
              <w:t>значение</w:t>
            </w:r>
            <w:proofErr w:type="spellEnd"/>
            <w:r w:rsidRPr="00DF5D2E">
              <w:rPr>
                <w:rFonts w:ascii="Times New Roman" w:hAnsi="Times New Roman" w:cs="Times New Roman"/>
                <w:sz w:val="16"/>
                <w:szCs w:val="16"/>
              </w:rPr>
              <w:t xml:space="preserve"> показателя</w:t>
            </w:r>
          </w:p>
          <w:p w:rsidR="00320637" w:rsidRPr="00DF5D2E" w:rsidRDefault="00320637" w:rsidP="00F42833">
            <w:pPr>
              <w:pStyle w:val="TableParagraph"/>
              <w:ind w:left="775"/>
              <w:rPr>
                <w:rFonts w:ascii="Times New Roman" w:hAnsi="Times New Roman" w:cs="Times New Roman"/>
                <w:sz w:val="16"/>
                <w:szCs w:val="16"/>
              </w:rPr>
            </w:pP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rPr>
                <w:rFonts w:ascii="Times New Roman" w:eastAsia="Times New Roman" w:hAnsi="Times New Roman" w:cs="Times New Roman"/>
                <w:sz w:val="16"/>
                <w:szCs w:val="16"/>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rPr>
                <w:rFonts w:ascii="Times New Roman" w:eastAsia="Times New Roman" w:hAnsi="Times New Roman" w:cs="Times New Roman"/>
                <w:sz w:val="16"/>
                <w:szCs w:val="16"/>
              </w:rPr>
            </w:pPr>
          </w:p>
        </w:tc>
        <w:tc>
          <w:tcPr>
            <w:tcW w:w="600" w:type="dxa"/>
            <w:tcBorders>
              <w:top w:val="single" w:sz="4" w:space="0" w:color="000000"/>
              <w:left w:val="single" w:sz="4" w:space="0" w:color="000000"/>
              <w:bottom w:val="single" w:sz="4" w:space="0" w:color="000000"/>
              <w:right w:val="single" w:sz="4" w:space="0" w:color="000000"/>
            </w:tcBorders>
            <w:hideMark/>
          </w:tcPr>
          <w:p w:rsidR="00992D2E" w:rsidRPr="00DF5D2E" w:rsidRDefault="00992D2E" w:rsidP="00F42833">
            <w:pPr>
              <w:pStyle w:val="TableParagraph"/>
              <w:ind w:left="112"/>
              <w:rPr>
                <w:rFonts w:ascii="Times New Roman" w:hAnsi="Times New Roman" w:cs="Times New Roman"/>
                <w:sz w:val="16"/>
                <w:szCs w:val="16"/>
              </w:rPr>
            </w:pPr>
            <w:r w:rsidRPr="00DF5D2E">
              <w:rPr>
                <w:rFonts w:ascii="Times New Roman" w:hAnsi="Times New Roman" w:cs="Times New Roman"/>
                <w:sz w:val="16"/>
                <w:szCs w:val="16"/>
              </w:rPr>
              <w:t>100,0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hideMark/>
          </w:tcPr>
          <w:p w:rsidR="00992D2E" w:rsidRPr="00DF5D2E" w:rsidRDefault="00992D2E" w:rsidP="00F42833">
            <w:pPr>
              <w:pStyle w:val="TableParagraph"/>
              <w:ind w:left="101" w:right="87"/>
              <w:jc w:val="center"/>
              <w:rPr>
                <w:rFonts w:ascii="Times New Roman" w:hAnsi="Times New Roman" w:cs="Times New Roman"/>
                <w:sz w:val="16"/>
                <w:szCs w:val="16"/>
              </w:rPr>
            </w:pPr>
            <w:r w:rsidRPr="00DF5D2E">
              <w:rPr>
                <w:rFonts w:ascii="Times New Roman" w:hAnsi="Times New Roman" w:cs="Times New Roman"/>
                <w:sz w:val="16"/>
                <w:szCs w:val="16"/>
              </w:rPr>
              <w:t>40,0</w:t>
            </w:r>
          </w:p>
        </w:tc>
        <w:tc>
          <w:tcPr>
            <w:tcW w:w="1359" w:type="dxa"/>
            <w:vMerge/>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rPr>
                <w:rFonts w:ascii="Times New Roman" w:eastAsia="Times New Roman" w:hAnsi="Times New Roman" w:cs="Times New Roman"/>
                <w:sz w:val="16"/>
                <w:szCs w:val="16"/>
              </w:rPr>
            </w:pPr>
          </w:p>
        </w:tc>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rPr>
                <w:rFonts w:ascii="Times New Roman" w:eastAsia="Times New Roman" w:hAnsi="Times New Roman" w:cs="Times New Roman"/>
                <w:sz w:val="16"/>
                <w:szCs w:val="16"/>
              </w:rPr>
            </w:pPr>
          </w:p>
        </w:tc>
        <w:tc>
          <w:tcPr>
            <w:tcW w:w="601" w:type="dxa"/>
            <w:tcBorders>
              <w:top w:val="single" w:sz="4" w:space="0" w:color="000000"/>
              <w:left w:val="single" w:sz="4" w:space="0" w:color="000000"/>
              <w:bottom w:val="single" w:sz="4" w:space="0" w:color="000000"/>
              <w:right w:val="single" w:sz="4" w:space="0" w:color="000000"/>
            </w:tcBorders>
            <w:hideMark/>
          </w:tcPr>
          <w:p w:rsidR="00992D2E" w:rsidRPr="00DF5D2E" w:rsidRDefault="00992D2E" w:rsidP="00F42833">
            <w:pPr>
              <w:pStyle w:val="TableParagraph"/>
              <w:ind w:left="91" w:right="77"/>
              <w:jc w:val="center"/>
              <w:rPr>
                <w:rFonts w:ascii="Times New Roman" w:hAnsi="Times New Roman" w:cs="Times New Roman"/>
                <w:sz w:val="16"/>
                <w:szCs w:val="16"/>
              </w:rPr>
            </w:pPr>
            <w:r w:rsidRPr="00DF5D2E">
              <w:rPr>
                <w:rFonts w:ascii="Times New Roman" w:hAnsi="Times New Roman" w:cs="Times New Roman"/>
                <w:sz w:val="16"/>
                <w:szCs w:val="16"/>
              </w:rPr>
              <w:t>100,0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hideMark/>
          </w:tcPr>
          <w:p w:rsidR="00992D2E" w:rsidRPr="00DF5D2E" w:rsidRDefault="00992D2E" w:rsidP="00F42833">
            <w:pPr>
              <w:pStyle w:val="TableParagraph"/>
              <w:ind w:left="120"/>
              <w:rPr>
                <w:rFonts w:ascii="Times New Roman" w:hAnsi="Times New Roman" w:cs="Times New Roman"/>
                <w:sz w:val="16"/>
                <w:szCs w:val="16"/>
              </w:rPr>
            </w:pPr>
            <w:r w:rsidRPr="00DF5D2E">
              <w:rPr>
                <w:rFonts w:ascii="Times New Roman" w:hAnsi="Times New Roman" w:cs="Times New Roman"/>
                <w:sz w:val="16"/>
                <w:szCs w:val="16"/>
              </w:rPr>
              <w:t>40,0</w:t>
            </w: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rPr>
                <w:rFonts w:ascii="Times New Roman" w:eastAsia="Times New Roman" w:hAnsi="Times New Roman" w:cs="Times New Roman"/>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92D2E" w:rsidRPr="00DF5D2E" w:rsidRDefault="00992D2E" w:rsidP="00F42833">
            <w:pPr>
              <w:rPr>
                <w:rFonts w:ascii="Times New Roman" w:eastAsia="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hideMark/>
          </w:tcPr>
          <w:p w:rsidR="00992D2E" w:rsidRPr="00DF5D2E" w:rsidRDefault="00992D2E" w:rsidP="00F42833">
            <w:pPr>
              <w:pStyle w:val="TableParagraph"/>
              <w:ind w:right="101"/>
              <w:jc w:val="right"/>
              <w:rPr>
                <w:rFonts w:ascii="Times New Roman" w:hAnsi="Times New Roman" w:cs="Times New Roman"/>
                <w:sz w:val="16"/>
                <w:szCs w:val="16"/>
              </w:rPr>
            </w:pPr>
            <w:r w:rsidRPr="00DF5D2E">
              <w:rPr>
                <w:rFonts w:ascii="Times New Roman" w:hAnsi="Times New Roman" w:cs="Times New Roman"/>
                <w:sz w:val="16"/>
                <w:szCs w:val="16"/>
              </w:rPr>
              <w:t>100,0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hideMark/>
          </w:tcPr>
          <w:p w:rsidR="00992D2E" w:rsidRPr="00DF5D2E" w:rsidRDefault="00992D2E" w:rsidP="00F42833">
            <w:pPr>
              <w:pStyle w:val="TableParagraph"/>
              <w:ind w:left="96" w:right="96"/>
              <w:jc w:val="center"/>
              <w:rPr>
                <w:rFonts w:ascii="Times New Roman" w:hAnsi="Times New Roman" w:cs="Times New Roman"/>
                <w:sz w:val="16"/>
                <w:szCs w:val="16"/>
              </w:rPr>
            </w:pPr>
            <w:r w:rsidRPr="00DF5D2E">
              <w:rPr>
                <w:rFonts w:ascii="Times New Roman" w:hAnsi="Times New Roman" w:cs="Times New Roman"/>
                <w:sz w:val="16"/>
                <w:szCs w:val="16"/>
              </w:rPr>
              <w:t>20,0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hideMark/>
          </w:tcPr>
          <w:p w:rsidR="00992D2E" w:rsidRPr="00DF5D2E" w:rsidRDefault="00992D2E" w:rsidP="00F42833">
            <w:pPr>
              <w:pStyle w:val="TableParagraph"/>
              <w:ind w:left="120"/>
              <w:rPr>
                <w:rFonts w:ascii="Times New Roman" w:hAnsi="Times New Roman" w:cs="Times New Roman"/>
                <w:b/>
                <w:sz w:val="16"/>
                <w:szCs w:val="16"/>
              </w:rPr>
            </w:pPr>
            <w:r w:rsidRPr="00DF5D2E">
              <w:rPr>
                <w:rFonts w:ascii="Times New Roman" w:hAnsi="Times New Roman" w:cs="Times New Roman"/>
                <w:b/>
                <w:sz w:val="16"/>
                <w:szCs w:val="16"/>
              </w:rPr>
              <w:t>100,0</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hideMark/>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r w:rsidRPr="00DF5D2E">
              <w:rPr>
                <w:rFonts w:ascii="Times New Roman" w:hAnsi="Times New Roman" w:cs="Times New Roman"/>
                <w:sz w:val="16"/>
                <w:szCs w:val="16"/>
              </w:rPr>
              <w:t>1</w:t>
            </w: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Вечерняя ОШ № 10 Кировского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81</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81</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81</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81</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81</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81</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lang w:val="ru-RU"/>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2 Ворошиловского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65</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65</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65</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65</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65</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70396A"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65</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62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lang w:val="ru-RU"/>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lang w:val="ru-RU"/>
              </w:rPr>
              <w:t>О</w:t>
            </w:r>
            <w:r w:rsidR="005D4B81" w:rsidRPr="00DF5D2E">
              <w:rPr>
                <w:rFonts w:ascii="Times New Roman" w:hAnsi="Times New Roman" w:cs="Times New Roman"/>
                <w:color w:val="000000"/>
                <w:sz w:val="18"/>
                <w:szCs w:val="18"/>
              </w:rPr>
              <w:t>Ш № 79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083D12"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083D12" w:rsidRPr="00DF5D2E" w:rsidRDefault="00083D12"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118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206</w:t>
            </w:r>
          </w:p>
        </w:tc>
        <w:tc>
          <w:tcPr>
            <w:tcW w:w="746"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206</w:t>
            </w:r>
          </w:p>
        </w:tc>
        <w:tc>
          <w:tcPr>
            <w:tcW w:w="600"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83D12" w:rsidRPr="00DF5D2E" w:rsidRDefault="00083D1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206</w:t>
            </w:r>
          </w:p>
        </w:tc>
        <w:tc>
          <w:tcPr>
            <w:tcW w:w="747"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206</w:t>
            </w:r>
          </w:p>
        </w:tc>
        <w:tc>
          <w:tcPr>
            <w:tcW w:w="601"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83D12" w:rsidRPr="00DF5D2E" w:rsidRDefault="00083D1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206</w:t>
            </w:r>
          </w:p>
        </w:tc>
        <w:tc>
          <w:tcPr>
            <w:tcW w:w="851"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206</w:t>
            </w:r>
          </w:p>
        </w:tc>
        <w:tc>
          <w:tcPr>
            <w:tcW w:w="567" w:type="dxa"/>
            <w:tcBorders>
              <w:top w:val="single" w:sz="4" w:space="0" w:color="000000"/>
              <w:left w:val="single" w:sz="4" w:space="0" w:color="000000"/>
              <w:bottom w:val="single" w:sz="4" w:space="0" w:color="000000"/>
              <w:right w:val="single" w:sz="4" w:space="0" w:color="000000"/>
            </w:tcBorders>
            <w:vAlign w:val="center"/>
          </w:tcPr>
          <w:p w:rsidR="00083D12" w:rsidRPr="00DF5D2E" w:rsidRDefault="00083D12"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83D12" w:rsidRPr="00DF5D2E" w:rsidRDefault="00083D1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083D12" w:rsidRPr="00DF5D2E" w:rsidRDefault="00083D1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120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247</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247</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247</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247</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247</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247</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82 Дзержинского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333</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333</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333</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333</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333</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333</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38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331</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331</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331</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331</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812773" w:rsidP="00F42833">
            <w:pPr>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330</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331</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jc w:val="center"/>
              <w:rPr>
                <w:rFonts w:ascii="Times New Roman" w:hAnsi="Times New Roman" w:cs="Times New Roman"/>
                <w:sz w:val="18"/>
                <w:szCs w:val="18"/>
                <w:lang w:val="ru-RU"/>
              </w:rPr>
            </w:pPr>
            <w:r w:rsidRPr="00DF5D2E">
              <w:rPr>
                <w:rFonts w:ascii="Times New Roman" w:hAnsi="Times New Roman" w:cs="Times New Roman"/>
                <w:sz w:val="18"/>
                <w:szCs w:val="18"/>
                <w:lang w:val="ru-RU"/>
              </w:rPr>
              <w:t>99,70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812773" w:rsidP="00F42833">
            <w:pPr>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19,94</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lang w:val="ru-RU"/>
              </w:rPr>
            </w:pPr>
            <w:r w:rsidRPr="00DF5D2E">
              <w:rPr>
                <w:rFonts w:ascii="Times New Roman" w:hAnsi="Times New Roman" w:cs="Times New Roman"/>
                <w:b/>
                <w:sz w:val="18"/>
                <w:szCs w:val="18"/>
              </w:rPr>
              <w:t>99,</w:t>
            </w:r>
            <w:r w:rsidR="00812773" w:rsidRPr="00DF5D2E">
              <w:rPr>
                <w:rFonts w:ascii="Times New Roman" w:hAnsi="Times New Roman" w:cs="Times New Roman"/>
                <w:b/>
                <w:sz w:val="18"/>
                <w:szCs w:val="18"/>
                <w:lang w:val="ru-RU"/>
              </w:rPr>
              <w:t>94</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97 Дзержинского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246</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247</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99,60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39,84</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247</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247</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247</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247</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99,84</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15 Советского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BA282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345</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BA282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345</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BA282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3453</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BA282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345</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BA282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342</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BA282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345</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99,13</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19,83</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99,83</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125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481</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482</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99,79</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39,92</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481</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482</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99,79</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39,92</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481</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482</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99,79</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19,96</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99,79</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89 Дзержинского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763</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767</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99,48</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39,79</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766</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767</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99,87</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39,95</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767</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767</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99,74</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124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216</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216</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215</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216</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99,54</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39,82</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215</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216</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99,54</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19,91</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99,72</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60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141</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142</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99,30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39,72</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142</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142</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142</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142</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99,72</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33 Дзержинского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1067</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1074</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99,35</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39,74</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1069</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1074</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99,53</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39,81</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1074</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1074</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99,55</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Основная школа-интернат КрОкт</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134</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136</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98,53</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39,41</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136</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136</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136</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136</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99,41</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1 Тракторозаводского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88</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88</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87</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88</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98,86</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39,54</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88</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98,86</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19,77</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99,32</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29 Тракторозаводского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192</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194</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98,97</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39,59</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193</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194</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99,48</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39,79</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193</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194</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99,48</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19,90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99,28</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76 Краснооктябрьского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2B2CEC"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281</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2B2CEC"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284</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98,94</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39,58</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2B2CEC"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282</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2B2CEC"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284</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99,30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39,72</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2B2CEC"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279</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2B2CEC"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284</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98,24</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19,65</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98,94</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ОШ № 119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76</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78</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97,44</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38,98</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78</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78</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75</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78</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96,15</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19,23</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98,21</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5 Краснооктябрьского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432</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440</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98,18</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39,27</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434</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440</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98,64</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39,46</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428</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D032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440</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97,27</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19,45</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98,18</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86 Тракторозаводского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515</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529</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97,35</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38,94</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524</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529</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99,05</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39,62</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519</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529</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98,11</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19,62</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98,18</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34 Краснооктябрьского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350</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358</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97,77</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39,11</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352</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358</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98,32</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39,33</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343</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358</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95,81</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19,16</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97,60</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88 Тракторозаводского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1E7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310</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1E7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323</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95,98</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38,39</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1E7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319</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1E7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323</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98,76</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39,50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1E7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309</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1E7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323</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95,67</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19,13</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97,03</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94 Тракторозаводского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189</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195</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96,92</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38,77</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189</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195</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96,92</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38,77</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190</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195</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97,44</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19,49</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97,02</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106 Советского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414</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439</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94,31</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37,72</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424</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439</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96,58</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38,63</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420</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81277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439</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95,67</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19,13</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95,49</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85 Дзержинского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214</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95,11</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38,04</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213</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94,67</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37,87</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220</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6066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97,78</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19,56</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95,47</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65 Красноармейского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375</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411</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91,24</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36,50</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404</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411</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98,30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39,32</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397</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083D1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411</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96,59</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19,32</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95,13</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20 Краснооктбярьского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259</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273</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94,87</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37,95</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262</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273</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95,97</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38,39</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256</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9F1C63"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273</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93,77</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18,75</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95,09</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91 Краснооктябрьского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220</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245</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89,80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35,92</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244</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245</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99,59</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39,84</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236</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245</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96,30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19,26</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95,02</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87 Тракторозаводского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416</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453</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91,83</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36,73</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2675"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440</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1E7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453</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97,13</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38,85</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1E7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438</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4F1E7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453</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96,69</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19,34</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94,92</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78 Краснооктябрьского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607D11"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602</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607D11"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654</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92,05</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36,82</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607D11"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623</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607D11"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654</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95,26</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38,10</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607D11"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605</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607D11"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654</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92,51</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18,50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93,43</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72 Краснооктябрьского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3758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143</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3758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162</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88,27</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35,31</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3758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155</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3758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162</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95,68</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38,27</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3758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149</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37589"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162</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91,98</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18,40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91,98</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95 Краснооктябрьского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361</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407</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88,70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35,48</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389</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407</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95,58</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38,23</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371</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CD720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407</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91,15</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18,23</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91,94</w:t>
            </w:r>
          </w:p>
        </w:tc>
      </w:tr>
      <w:tr w:rsidR="005D4B81"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5D4B81" w:rsidRPr="00DF5D2E" w:rsidRDefault="005D4B81" w:rsidP="00F42833">
            <w:pPr>
              <w:pStyle w:val="TableParagraph"/>
              <w:numPr>
                <w:ilvl w:val="0"/>
                <w:numId w:val="6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both"/>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99 Тракторозаводского района</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139</w:t>
            </w:r>
          </w:p>
        </w:tc>
        <w:tc>
          <w:tcPr>
            <w:tcW w:w="746"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158</w:t>
            </w:r>
          </w:p>
        </w:tc>
        <w:tc>
          <w:tcPr>
            <w:tcW w:w="600"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87,97</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35,19</w:t>
            </w:r>
          </w:p>
        </w:tc>
        <w:tc>
          <w:tcPr>
            <w:tcW w:w="1359"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149</w:t>
            </w:r>
          </w:p>
        </w:tc>
        <w:tc>
          <w:tcPr>
            <w:tcW w:w="74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158</w:t>
            </w:r>
          </w:p>
        </w:tc>
        <w:tc>
          <w:tcPr>
            <w:tcW w:w="60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94,30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37,72</w:t>
            </w:r>
          </w:p>
        </w:tc>
        <w:tc>
          <w:tcPr>
            <w:tcW w:w="1404"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144</w:t>
            </w:r>
          </w:p>
        </w:tc>
        <w:tc>
          <w:tcPr>
            <w:tcW w:w="851"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05D2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158</w:t>
            </w:r>
          </w:p>
        </w:tc>
        <w:tc>
          <w:tcPr>
            <w:tcW w:w="567" w:type="dxa"/>
            <w:tcBorders>
              <w:top w:val="single" w:sz="4" w:space="0" w:color="000000"/>
              <w:left w:val="single" w:sz="4" w:space="0" w:color="000000"/>
              <w:bottom w:val="single" w:sz="4" w:space="0" w:color="000000"/>
              <w:right w:val="single" w:sz="4" w:space="0" w:color="000000"/>
            </w:tcBorders>
            <w:vAlign w:val="center"/>
          </w:tcPr>
          <w:p w:rsidR="005D4B81" w:rsidRPr="00DF5D2E" w:rsidRDefault="005D4B81" w:rsidP="00F42833">
            <w:pPr>
              <w:jc w:val="center"/>
              <w:rPr>
                <w:rFonts w:ascii="Times New Roman" w:hAnsi="Times New Roman" w:cs="Times New Roman"/>
                <w:sz w:val="18"/>
                <w:szCs w:val="18"/>
              </w:rPr>
            </w:pPr>
            <w:r w:rsidRPr="00DF5D2E">
              <w:rPr>
                <w:rFonts w:ascii="Times New Roman" w:hAnsi="Times New Roman" w:cs="Times New Roman"/>
                <w:sz w:val="18"/>
                <w:szCs w:val="18"/>
              </w:rPr>
              <w:t>91,14</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18,23</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D4B81" w:rsidRPr="00DF5D2E" w:rsidRDefault="005D4B81"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91,14</w:t>
            </w:r>
          </w:p>
        </w:tc>
      </w:tr>
      <w:tr w:rsidR="003B129D" w:rsidRPr="00DF5D2E" w:rsidTr="00B341B5">
        <w:trPr>
          <w:trHeight w:val="359"/>
        </w:trPr>
        <w:tc>
          <w:tcPr>
            <w:tcW w:w="15190" w:type="dxa"/>
            <w:gridSpan w:val="15"/>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pStyle w:val="TableParagraph"/>
              <w:spacing w:before="74"/>
              <w:ind w:left="160"/>
              <w:rPr>
                <w:rFonts w:ascii="Times New Roman" w:hAnsi="Times New Roman" w:cs="Times New Roman"/>
                <w:b/>
                <w:sz w:val="24"/>
                <w:szCs w:val="24"/>
                <w:lang w:val="ru-RU"/>
              </w:rPr>
            </w:pPr>
            <w:r w:rsidRPr="00DF5D2E">
              <w:rPr>
                <w:rFonts w:ascii="Times New Roman" w:hAnsi="Times New Roman" w:cs="Times New Roman"/>
                <w:sz w:val="24"/>
                <w:szCs w:val="24"/>
                <w:lang w:val="ru-RU"/>
              </w:rPr>
              <w:t>учреждения дополнительного образования</w:t>
            </w:r>
          </w:p>
        </w:tc>
      </w:tr>
      <w:tr w:rsidR="003B129D"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3B129D" w:rsidRPr="00DF5D2E" w:rsidRDefault="003B129D" w:rsidP="00153DF4">
            <w:pPr>
              <w:pStyle w:val="TableParagraph"/>
              <w:numPr>
                <w:ilvl w:val="0"/>
                <w:numId w:val="110"/>
              </w:numPr>
              <w:ind w:left="0" w:firstLine="0"/>
              <w:jc w:val="center"/>
              <w:rPr>
                <w:rFonts w:ascii="Times New Roman" w:hAnsi="Times New Roman" w:cs="Times New Roman"/>
                <w:sz w:val="16"/>
                <w:szCs w:val="16"/>
                <w:lang w:val="ru-RU"/>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rPr>
                <w:rFonts w:ascii="Times New Roman" w:hAnsi="Times New Roman" w:cs="Times New Roman"/>
                <w:color w:val="000000"/>
                <w:sz w:val="18"/>
                <w:szCs w:val="18"/>
              </w:rPr>
            </w:pPr>
            <w:proofErr w:type="spellStart"/>
            <w:r w:rsidRPr="00DF5D2E">
              <w:rPr>
                <w:rFonts w:ascii="Times New Roman" w:hAnsi="Times New Roman" w:cs="Times New Roman"/>
                <w:color w:val="000000"/>
                <w:sz w:val="18"/>
                <w:szCs w:val="18"/>
              </w:rPr>
              <w:t>Пост</w:t>
            </w:r>
            <w:proofErr w:type="spellEnd"/>
            <w:r w:rsidRPr="00DF5D2E">
              <w:rPr>
                <w:rFonts w:ascii="Times New Roman" w:hAnsi="Times New Roman" w:cs="Times New Roman"/>
                <w:color w:val="000000"/>
                <w:sz w:val="18"/>
                <w:szCs w:val="18"/>
              </w:rPr>
              <w:t xml:space="preserve"> № 1</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125</w:t>
            </w:r>
          </w:p>
        </w:tc>
        <w:tc>
          <w:tcPr>
            <w:tcW w:w="746"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125</w:t>
            </w:r>
          </w:p>
        </w:tc>
        <w:tc>
          <w:tcPr>
            <w:tcW w:w="600"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125</w:t>
            </w:r>
          </w:p>
        </w:tc>
        <w:tc>
          <w:tcPr>
            <w:tcW w:w="74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125</w:t>
            </w:r>
          </w:p>
        </w:tc>
        <w:tc>
          <w:tcPr>
            <w:tcW w:w="60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125</w:t>
            </w:r>
          </w:p>
        </w:tc>
        <w:tc>
          <w:tcPr>
            <w:tcW w:w="85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125</w:t>
            </w:r>
          </w:p>
        </w:tc>
        <w:tc>
          <w:tcPr>
            <w:tcW w:w="56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3B129D"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3B129D" w:rsidRPr="00DF5D2E" w:rsidRDefault="003B129D" w:rsidP="00153DF4">
            <w:pPr>
              <w:pStyle w:val="TableParagraph"/>
              <w:numPr>
                <w:ilvl w:val="0"/>
                <w:numId w:val="11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ДЮЦ</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674</w:t>
            </w:r>
          </w:p>
        </w:tc>
        <w:tc>
          <w:tcPr>
            <w:tcW w:w="746"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675</w:t>
            </w:r>
          </w:p>
        </w:tc>
        <w:tc>
          <w:tcPr>
            <w:tcW w:w="600"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99,85</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39,94</w:t>
            </w:r>
          </w:p>
        </w:tc>
        <w:tc>
          <w:tcPr>
            <w:tcW w:w="1359"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675</w:t>
            </w:r>
          </w:p>
        </w:tc>
        <w:tc>
          <w:tcPr>
            <w:tcW w:w="74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675</w:t>
            </w:r>
          </w:p>
        </w:tc>
        <w:tc>
          <w:tcPr>
            <w:tcW w:w="60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674</w:t>
            </w:r>
          </w:p>
        </w:tc>
        <w:tc>
          <w:tcPr>
            <w:tcW w:w="85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675</w:t>
            </w:r>
          </w:p>
        </w:tc>
        <w:tc>
          <w:tcPr>
            <w:tcW w:w="56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99,85</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19,97</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99,91</w:t>
            </w:r>
          </w:p>
        </w:tc>
      </w:tr>
      <w:tr w:rsidR="003B129D"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3B129D" w:rsidRPr="00DF5D2E" w:rsidRDefault="003B129D" w:rsidP="00153DF4">
            <w:pPr>
              <w:pStyle w:val="TableParagraph"/>
              <w:numPr>
                <w:ilvl w:val="0"/>
                <w:numId w:val="11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МУДО </w:t>
            </w:r>
            <w:proofErr w:type="spellStart"/>
            <w:r w:rsidRPr="00DF5D2E">
              <w:rPr>
                <w:rFonts w:ascii="Times New Roman" w:hAnsi="Times New Roman" w:cs="Times New Roman"/>
                <w:color w:val="000000"/>
                <w:sz w:val="18"/>
                <w:szCs w:val="18"/>
              </w:rPr>
              <w:t>Центр</w:t>
            </w:r>
            <w:proofErr w:type="spellEnd"/>
            <w:r w:rsidRPr="00DF5D2E">
              <w:rPr>
                <w:rFonts w:ascii="Times New Roman" w:hAnsi="Times New Roman" w:cs="Times New Roman"/>
                <w:color w:val="000000"/>
                <w:sz w:val="18"/>
                <w:szCs w:val="18"/>
              </w:rPr>
              <w:t xml:space="preserve"> "Качинец"</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198</w:t>
            </w:r>
          </w:p>
        </w:tc>
        <w:tc>
          <w:tcPr>
            <w:tcW w:w="746"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198</w:t>
            </w:r>
          </w:p>
        </w:tc>
        <w:tc>
          <w:tcPr>
            <w:tcW w:w="600"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198</w:t>
            </w:r>
          </w:p>
        </w:tc>
        <w:tc>
          <w:tcPr>
            <w:tcW w:w="74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198</w:t>
            </w:r>
          </w:p>
        </w:tc>
        <w:tc>
          <w:tcPr>
            <w:tcW w:w="60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197</w:t>
            </w:r>
          </w:p>
        </w:tc>
        <w:tc>
          <w:tcPr>
            <w:tcW w:w="85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198</w:t>
            </w:r>
          </w:p>
        </w:tc>
        <w:tc>
          <w:tcPr>
            <w:tcW w:w="56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99,49</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19,90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99,90</w:t>
            </w:r>
          </w:p>
        </w:tc>
      </w:tr>
      <w:tr w:rsidR="003B129D"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3B129D" w:rsidRPr="00DF5D2E" w:rsidRDefault="003B129D" w:rsidP="00153DF4">
            <w:pPr>
              <w:pStyle w:val="TableParagraph"/>
              <w:numPr>
                <w:ilvl w:val="0"/>
                <w:numId w:val="11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rPr>
                <w:rFonts w:ascii="Times New Roman" w:hAnsi="Times New Roman" w:cs="Times New Roman"/>
                <w:color w:val="000000"/>
                <w:sz w:val="18"/>
                <w:szCs w:val="18"/>
              </w:rPr>
            </w:pPr>
            <w:proofErr w:type="spellStart"/>
            <w:r w:rsidRPr="00DF5D2E">
              <w:rPr>
                <w:rFonts w:ascii="Times New Roman" w:hAnsi="Times New Roman" w:cs="Times New Roman"/>
                <w:color w:val="000000"/>
                <w:sz w:val="18"/>
                <w:szCs w:val="18"/>
              </w:rPr>
              <w:t>Центр</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Истоки</w:t>
            </w:r>
            <w:proofErr w:type="spellEnd"/>
            <w:r w:rsidRPr="00DF5D2E">
              <w:rPr>
                <w:rFonts w:ascii="Times New Roman" w:hAnsi="Times New Roman" w:cs="Times New Roman"/>
                <w:color w:val="000000"/>
                <w:sz w:val="18"/>
                <w:szCs w:val="18"/>
              </w:rPr>
              <w:t>"</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1054</w:t>
            </w:r>
          </w:p>
        </w:tc>
        <w:tc>
          <w:tcPr>
            <w:tcW w:w="746"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1055</w:t>
            </w:r>
          </w:p>
        </w:tc>
        <w:tc>
          <w:tcPr>
            <w:tcW w:w="600"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99,91</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39,96</w:t>
            </w:r>
          </w:p>
        </w:tc>
        <w:tc>
          <w:tcPr>
            <w:tcW w:w="1359"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1054</w:t>
            </w:r>
          </w:p>
        </w:tc>
        <w:tc>
          <w:tcPr>
            <w:tcW w:w="74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1055</w:t>
            </w:r>
          </w:p>
        </w:tc>
        <w:tc>
          <w:tcPr>
            <w:tcW w:w="60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99,91</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39,96</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1053</w:t>
            </w:r>
          </w:p>
        </w:tc>
        <w:tc>
          <w:tcPr>
            <w:tcW w:w="85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1055</w:t>
            </w:r>
          </w:p>
        </w:tc>
        <w:tc>
          <w:tcPr>
            <w:tcW w:w="56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99,81</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19,96</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99,89</w:t>
            </w:r>
          </w:p>
        </w:tc>
      </w:tr>
      <w:tr w:rsidR="003B129D" w:rsidRPr="00DF5D2E" w:rsidTr="003B129D">
        <w:trPr>
          <w:trHeight w:val="359"/>
        </w:trPr>
        <w:tc>
          <w:tcPr>
            <w:tcW w:w="470" w:type="dxa"/>
            <w:tcBorders>
              <w:top w:val="single" w:sz="4" w:space="0" w:color="000000"/>
              <w:left w:val="single" w:sz="4" w:space="0" w:color="000000"/>
              <w:bottom w:val="single" w:sz="4" w:space="0" w:color="000000"/>
              <w:right w:val="single" w:sz="4" w:space="0" w:color="000000"/>
            </w:tcBorders>
          </w:tcPr>
          <w:p w:rsidR="003B129D" w:rsidRPr="00DF5D2E" w:rsidRDefault="003B129D" w:rsidP="00153DF4">
            <w:pPr>
              <w:pStyle w:val="TableParagraph"/>
              <w:numPr>
                <w:ilvl w:val="0"/>
                <w:numId w:val="110"/>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МУДО ДМЦ им. Н.А. Вилкова</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155</w:t>
            </w:r>
          </w:p>
        </w:tc>
        <w:tc>
          <w:tcPr>
            <w:tcW w:w="746"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156</w:t>
            </w:r>
          </w:p>
        </w:tc>
        <w:tc>
          <w:tcPr>
            <w:tcW w:w="600"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99,36</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39,74</w:t>
            </w:r>
          </w:p>
        </w:tc>
        <w:tc>
          <w:tcPr>
            <w:tcW w:w="1359"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156</w:t>
            </w:r>
          </w:p>
        </w:tc>
        <w:tc>
          <w:tcPr>
            <w:tcW w:w="74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156</w:t>
            </w:r>
          </w:p>
        </w:tc>
        <w:tc>
          <w:tcPr>
            <w:tcW w:w="60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154</w:t>
            </w:r>
          </w:p>
        </w:tc>
        <w:tc>
          <w:tcPr>
            <w:tcW w:w="851"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983A4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156</w:t>
            </w:r>
          </w:p>
        </w:tc>
        <w:tc>
          <w:tcPr>
            <w:tcW w:w="567" w:type="dxa"/>
            <w:tcBorders>
              <w:top w:val="single" w:sz="4" w:space="0" w:color="000000"/>
              <w:left w:val="single" w:sz="4" w:space="0" w:color="000000"/>
              <w:bottom w:val="single" w:sz="4" w:space="0" w:color="000000"/>
              <w:right w:val="single" w:sz="4" w:space="0" w:color="000000"/>
            </w:tcBorders>
            <w:vAlign w:val="center"/>
          </w:tcPr>
          <w:p w:rsidR="003B129D" w:rsidRPr="00DF5D2E" w:rsidRDefault="003B129D" w:rsidP="00F42833">
            <w:pPr>
              <w:jc w:val="center"/>
              <w:rPr>
                <w:rFonts w:ascii="Times New Roman" w:hAnsi="Times New Roman" w:cs="Times New Roman"/>
                <w:sz w:val="18"/>
                <w:szCs w:val="18"/>
              </w:rPr>
            </w:pPr>
            <w:r w:rsidRPr="00DF5D2E">
              <w:rPr>
                <w:rFonts w:ascii="Times New Roman" w:hAnsi="Times New Roman" w:cs="Times New Roman"/>
                <w:sz w:val="18"/>
                <w:szCs w:val="18"/>
              </w:rPr>
              <w:t>98,72</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19,74</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B129D" w:rsidRPr="00DF5D2E" w:rsidRDefault="003B129D"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99,49</w:t>
            </w:r>
          </w:p>
        </w:tc>
      </w:tr>
    </w:tbl>
    <w:p w:rsidR="003B129D" w:rsidRPr="00DF5D2E" w:rsidRDefault="003B129D" w:rsidP="00F42833"/>
    <w:p w:rsidR="003B129D" w:rsidRPr="00DF5D2E" w:rsidRDefault="003B129D" w:rsidP="00F42833"/>
    <w:p w:rsidR="003B129D" w:rsidRPr="00DF5D2E" w:rsidRDefault="003B129D" w:rsidP="00F42833"/>
    <w:tbl>
      <w:tblPr>
        <w:tblStyle w:val="TableNormal"/>
        <w:tblW w:w="15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4077"/>
        <w:gridCol w:w="1404"/>
        <w:gridCol w:w="746"/>
        <w:gridCol w:w="600"/>
        <w:gridCol w:w="538"/>
        <w:gridCol w:w="1359"/>
        <w:gridCol w:w="747"/>
        <w:gridCol w:w="601"/>
        <w:gridCol w:w="539"/>
        <w:gridCol w:w="1404"/>
        <w:gridCol w:w="851"/>
        <w:gridCol w:w="567"/>
        <w:gridCol w:w="650"/>
        <w:gridCol w:w="637"/>
      </w:tblGrid>
      <w:tr w:rsidR="00D3169C" w:rsidRPr="00DF5D2E" w:rsidTr="002209AC">
        <w:trPr>
          <w:trHeight w:val="359"/>
        </w:trPr>
        <w:tc>
          <w:tcPr>
            <w:tcW w:w="15190" w:type="dxa"/>
            <w:gridSpan w:val="15"/>
            <w:tcBorders>
              <w:top w:val="single" w:sz="4" w:space="0" w:color="000000"/>
              <w:left w:val="single" w:sz="4" w:space="0" w:color="000000"/>
              <w:bottom w:val="single" w:sz="4" w:space="0" w:color="000000"/>
              <w:right w:val="single" w:sz="4" w:space="0" w:color="000000"/>
            </w:tcBorders>
            <w:vAlign w:val="center"/>
          </w:tcPr>
          <w:p w:rsidR="00D3169C" w:rsidRPr="00DF5D2E" w:rsidRDefault="003B129D" w:rsidP="00F42833">
            <w:pPr>
              <w:pStyle w:val="TableParagraph"/>
              <w:spacing w:before="74"/>
              <w:rPr>
                <w:rFonts w:ascii="Times New Roman" w:hAnsi="Times New Roman" w:cs="Times New Roman"/>
                <w:b/>
                <w:sz w:val="24"/>
                <w:szCs w:val="24"/>
                <w:lang w:val="ru-RU"/>
              </w:rPr>
            </w:pPr>
            <w:r w:rsidRPr="00DF5D2E">
              <w:rPr>
                <w:rFonts w:ascii="Times New Roman" w:hAnsi="Times New Roman" w:cs="Times New Roman"/>
                <w:sz w:val="24"/>
                <w:szCs w:val="24"/>
                <w:lang w:val="ru-RU"/>
              </w:rPr>
              <w:lastRenderedPageBreak/>
              <w:t xml:space="preserve">Бюджетные </w:t>
            </w:r>
            <w:r w:rsidR="00D3169C" w:rsidRPr="00DF5D2E">
              <w:rPr>
                <w:rFonts w:ascii="Times New Roman" w:hAnsi="Times New Roman" w:cs="Times New Roman"/>
                <w:sz w:val="24"/>
                <w:szCs w:val="24"/>
                <w:lang w:val="ru-RU"/>
              </w:rPr>
              <w:t>учреждения дополнительного образования</w:t>
            </w:r>
          </w:p>
        </w:tc>
      </w:tr>
      <w:tr w:rsidR="0063441A"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63441A" w:rsidRPr="00DF5D2E" w:rsidRDefault="0063441A" w:rsidP="00153DF4">
            <w:pPr>
              <w:pStyle w:val="TableParagraph"/>
              <w:numPr>
                <w:ilvl w:val="0"/>
                <w:numId w:val="111"/>
              </w:numPr>
              <w:ind w:left="0" w:firstLine="0"/>
              <w:jc w:val="center"/>
              <w:rPr>
                <w:rFonts w:ascii="Times New Roman" w:hAnsi="Times New Roman" w:cs="Times New Roman"/>
                <w:sz w:val="16"/>
                <w:szCs w:val="16"/>
                <w:lang w:val="ru-RU"/>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ДХШ № 1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Фёдорова</w:t>
            </w:r>
            <w:proofErr w:type="spellEnd"/>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154</w:t>
            </w:r>
          </w:p>
        </w:tc>
        <w:tc>
          <w:tcPr>
            <w:tcW w:w="746"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154</w:t>
            </w:r>
          </w:p>
        </w:tc>
        <w:tc>
          <w:tcPr>
            <w:tcW w:w="600"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154</w:t>
            </w:r>
          </w:p>
        </w:tc>
        <w:tc>
          <w:tcPr>
            <w:tcW w:w="74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154</w:t>
            </w:r>
          </w:p>
        </w:tc>
        <w:tc>
          <w:tcPr>
            <w:tcW w:w="60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154</w:t>
            </w:r>
          </w:p>
        </w:tc>
        <w:tc>
          <w:tcPr>
            <w:tcW w:w="85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154</w:t>
            </w:r>
          </w:p>
        </w:tc>
        <w:tc>
          <w:tcPr>
            <w:tcW w:w="56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63441A"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63441A" w:rsidRPr="00DF5D2E" w:rsidRDefault="0063441A"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ДШХИ </w:t>
            </w:r>
            <w:proofErr w:type="spellStart"/>
            <w:r w:rsidRPr="00DF5D2E">
              <w:rPr>
                <w:rFonts w:ascii="Times New Roman" w:hAnsi="Times New Roman" w:cs="Times New Roman"/>
                <w:color w:val="000000"/>
                <w:sz w:val="18"/>
                <w:szCs w:val="18"/>
              </w:rPr>
              <w:t>Волжаночка</w:t>
            </w:r>
            <w:proofErr w:type="spellEnd"/>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126</w:t>
            </w:r>
          </w:p>
        </w:tc>
        <w:tc>
          <w:tcPr>
            <w:tcW w:w="746"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126</w:t>
            </w:r>
          </w:p>
        </w:tc>
        <w:tc>
          <w:tcPr>
            <w:tcW w:w="600"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126</w:t>
            </w:r>
          </w:p>
        </w:tc>
        <w:tc>
          <w:tcPr>
            <w:tcW w:w="74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126</w:t>
            </w:r>
          </w:p>
        </w:tc>
        <w:tc>
          <w:tcPr>
            <w:tcW w:w="60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126</w:t>
            </w:r>
          </w:p>
        </w:tc>
        <w:tc>
          <w:tcPr>
            <w:tcW w:w="85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337DE" w:rsidP="00F42833">
            <w:pPr>
              <w:pStyle w:val="TableParagraph"/>
              <w:jc w:val="center"/>
              <w:rPr>
                <w:rFonts w:ascii="Times New Roman" w:hAnsi="Times New Roman" w:cs="Times New Roman"/>
                <w:b/>
                <w:sz w:val="18"/>
                <w:szCs w:val="18"/>
              </w:rPr>
            </w:pPr>
            <w:r w:rsidRPr="00DF5D2E">
              <w:rPr>
                <w:rFonts w:ascii="Times New Roman" w:hAnsi="Times New Roman" w:cs="Times New Roman"/>
                <w:b/>
                <w:sz w:val="18"/>
                <w:szCs w:val="18"/>
                <w:lang w:val="ru-RU"/>
              </w:rPr>
              <w:t>126</w:t>
            </w:r>
          </w:p>
        </w:tc>
        <w:tc>
          <w:tcPr>
            <w:tcW w:w="56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63441A"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63441A" w:rsidRPr="00DF5D2E" w:rsidRDefault="0063441A"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13</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267</w:t>
            </w:r>
          </w:p>
        </w:tc>
        <w:tc>
          <w:tcPr>
            <w:tcW w:w="746"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267</w:t>
            </w:r>
          </w:p>
        </w:tc>
        <w:tc>
          <w:tcPr>
            <w:tcW w:w="600"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267</w:t>
            </w:r>
          </w:p>
        </w:tc>
        <w:tc>
          <w:tcPr>
            <w:tcW w:w="74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267</w:t>
            </w:r>
          </w:p>
        </w:tc>
        <w:tc>
          <w:tcPr>
            <w:tcW w:w="60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266</w:t>
            </w:r>
          </w:p>
        </w:tc>
        <w:tc>
          <w:tcPr>
            <w:tcW w:w="85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267</w:t>
            </w:r>
          </w:p>
        </w:tc>
        <w:tc>
          <w:tcPr>
            <w:tcW w:w="56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sz w:val="18"/>
                <w:szCs w:val="18"/>
              </w:rPr>
            </w:pPr>
            <w:r w:rsidRPr="00DF5D2E">
              <w:rPr>
                <w:rFonts w:ascii="Times New Roman" w:hAnsi="Times New Roman" w:cs="Times New Roman"/>
                <w:sz w:val="18"/>
                <w:szCs w:val="18"/>
              </w:rPr>
              <w:t>99,63</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19,93</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99,93</w:t>
            </w:r>
          </w:p>
        </w:tc>
      </w:tr>
      <w:tr w:rsidR="0063441A"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63441A" w:rsidRPr="00DF5D2E" w:rsidRDefault="0063441A"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№1</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227</w:t>
            </w:r>
          </w:p>
        </w:tc>
        <w:tc>
          <w:tcPr>
            <w:tcW w:w="746"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227</w:t>
            </w:r>
          </w:p>
        </w:tc>
        <w:tc>
          <w:tcPr>
            <w:tcW w:w="600"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227</w:t>
            </w:r>
          </w:p>
        </w:tc>
        <w:tc>
          <w:tcPr>
            <w:tcW w:w="74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227</w:t>
            </w:r>
          </w:p>
        </w:tc>
        <w:tc>
          <w:tcPr>
            <w:tcW w:w="60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225</w:t>
            </w:r>
          </w:p>
        </w:tc>
        <w:tc>
          <w:tcPr>
            <w:tcW w:w="85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227</w:t>
            </w:r>
          </w:p>
        </w:tc>
        <w:tc>
          <w:tcPr>
            <w:tcW w:w="56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sz w:val="18"/>
                <w:szCs w:val="18"/>
              </w:rPr>
            </w:pPr>
            <w:r w:rsidRPr="00DF5D2E">
              <w:rPr>
                <w:rFonts w:ascii="Times New Roman" w:hAnsi="Times New Roman" w:cs="Times New Roman"/>
                <w:sz w:val="18"/>
                <w:szCs w:val="18"/>
              </w:rPr>
              <w:t>99,12</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19,82</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99,82</w:t>
            </w:r>
          </w:p>
        </w:tc>
      </w:tr>
      <w:tr w:rsidR="0063441A"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63441A" w:rsidRPr="00DF5D2E" w:rsidRDefault="0063441A"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9</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2110F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372</w:t>
            </w:r>
          </w:p>
        </w:tc>
        <w:tc>
          <w:tcPr>
            <w:tcW w:w="746"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2110F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374</w:t>
            </w:r>
          </w:p>
        </w:tc>
        <w:tc>
          <w:tcPr>
            <w:tcW w:w="600"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99,47</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39,79</w:t>
            </w:r>
          </w:p>
        </w:tc>
        <w:tc>
          <w:tcPr>
            <w:tcW w:w="1359"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2110F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373</w:t>
            </w:r>
          </w:p>
        </w:tc>
        <w:tc>
          <w:tcPr>
            <w:tcW w:w="74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2110F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374</w:t>
            </w:r>
          </w:p>
        </w:tc>
        <w:tc>
          <w:tcPr>
            <w:tcW w:w="60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99,73</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39,89</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2110F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372</w:t>
            </w:r>
          </w:p>
        </w:tc>
        <w:tc>
          <w:tcPr>
            <w:tcW w:w="85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2110F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374</w:t>
            </w:r>
          </w:p>
        </w:tc>
        <w:tc>
          <w:tcPr>
            <w:tcW w:w="56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sz w:val="18"/>
                <w:szCs w:val="18"/>
              </w:rPr>
            </w:pPr>
            <w:r w:rsidRPr="00DF5D2E">
              <w:rPr>
                <w:rFonts w:ascii="Times New Roman" w:hAnsi="Times New Roman" w:cs="Times New Roman"/>
                <w:sz w:val="18"/>
                <w:szCs w:val="18"/>
              </w:rPr>
              <w:t>99,47</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19,89</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99,57</w:t>
            </w:r>
          </w:p>
        </w:tc>
      </w:tr>
      <w:tr w:rsidR="0063441A"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63441A" w:rsidRPr="00DF5D2E" w:rsidRDefault="0063441A"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3</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487</w:t>
            </w:r>
          </w:p>
        </w:tc>
        <w:tc>
          <w:tcPr>
            <w:tcW w:w="746"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488</w:t>
            </w:r>
          </w:p>
        </w:tc>
        <w:tc>
          <w:tcPr>
            <w:tcW w:w="600"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99,80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39,92</w:t>
            </w:r>
          </w:p>
        </w:tc>
        <w:tc>
          <w:tcPr>
            <w:tcW w:w="1359"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485</w:t>
            </w:r>
          </w:p>
        </w:tc>
        <w:tc>
          <w:tcPr>
            <w:tcW w:w="74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488</w:t>
            </w:r>
          </w:p>
        </w:tc>
        <w:tc>
          <w:tcPr>
            <w:tcW w:w="60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99,39</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39,76</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484</w:t>
            </w:r>
          </w:p>
        </w:tc>
        <w:tc>
          <w:tcPr>
            <w:tcW w:w="85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488</w:t>
            </w:r>
          </w:p>
        </w:tc>
        <w:tc>
          <w:tcPr>
            <w:tcW w:w="56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sz w:val="18"/>
                <w:szCs w:val="18"/>
              </w:rPr>
            </w:pPr>
            <w:r w:rsidRPr="00DF5D2E">
              <w:rPr>
                <w:rFonts w:ascii="Times New Roman" w:hAnsi="Times New Roman" w:cs="Times New Roman"/>
                <w:sz w:val="18"/>
                <w:szCs w:val="18"/>
              </w:rPr>
              <w:t>99,18</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19,84</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99,51</w:t>
            </w:r>
          </w:p>
        </w:tc>
      </w:tr>
      <w:tr w:rsidR="0063441A"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63441A" w:rsidRPr="00DF5D2E" w:rsidRDefault="0063441A"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14</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151</w:t>
            </w:r>
          </w:p>
        </w:tc>
        <w:tc>
          <w:tcPr>
            <w:tcW w:w="746"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151</w:t>
            </w:r>
          </w:p>
        </w:tc>
        <w:tc>
          <w:tcPr>
            <w:tcW w:w="600"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359"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150</w:t>
            </w:r>
          </w:p>
        </w:tc>
        <w:tc>
          <w:tcPr>
            <w:tcW w:w="74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151</w:t>
            </w:r>
          </w:p>
        </w:tc>
        <w:tc>
          <w:tcPr>
            <w:tcW w:w="60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99,34</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39,74</w:t>
            </w:r>
          </w:p>
        </w:tc>
        <w:tc>
          <w:tcPr>
            <w:tcW w:w="1404"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149</w:t>
            </w:r>
          </w:p>
        </w:tc>
        <w:tc>
          <w:tcPr>
            <w:tcW w:w="851"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151</w:t>
            </w:r>
          </w:p>
        </w:tc>
        <w:tc>
          <w:tcPr>
            <w:tcW w:w="567" w:type="dxa"/>
            <w:tcBorders>
              <w:top w:val="single" w:sz="4" w:space="0" w:color="000000"/>
              <w:left w:val="single" w:sz="4" w:space="0" w:color="000000"/>
              <w:bottom w:val="single" w:sz="4" w:space="0" w:color="000000"/>
              <w:right w:val="single" w:sz="4" w:space="0" w:color="000000"/>
            </w:tcBorders>
            <w:vAlign w:val="center"/>
          </w:tcPr>
          <w:p w:rsidR="0063441A" w:rsidRPr="00DF5D2E" w:rsidRDefault="0063441A" w:rsidP="00F42833">
            <w:pPr>
              <w:jc w:val="center"/>
              <w:rPr>
                <w:rFonts w:ascii="Times New Roman" w:hAnsi="Times New Roman" w:cs="Times New Roman"/>
                <w:sz w:val="18"/>
                <w:szCs w:val="18"/>
              </w:rPr>
            </w:pPr>
            <w:r w:rsidRPr="00DF5D2E">
              <w:rPr>
                <w:rFonts w:ascii="Times New Roman" w:hAnsi="Times New Roman" w:cs="Times New Roman"/>
                <w:sz w:val="18"/>
                <w:szCs w:val="18"/>
              </w:rPr>
              <w:t>98,68</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19,74</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63441A" w:rsidRPr="00DF5D2E" w:rsidRDefault="0063441A"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99,47</w:t>
            </w:r>
          </w:p>
        </w:tc>
      </w:tr>
      <w:tr w:rsidR="00F500F2"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500F2" w:rsidRPr="00DF5D2E" w:rsidRDefault="00F500F2"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5</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184</w:t>
            </w:r>
          </w:p>
        </w:tc>
        <w:tc>
          <w:tcPr>
            <w:tcW w:w="746"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185</w:t>
            </w:r>
          </w:p>
        </w:tc>
        <w:tc>
          <w:tcPr>
            <w:tcW w:w="600"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99,46</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39,78</w:t>
            </w:r>
          </w:p>
        </w:tc>
        <w:tc>
          <w:tcPr>
            <w:tcW w:w="1359"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184</w:t>
            </w:r>
          </w:p>
        </w:tc>
        <w:tc>
          <w:tcPr>
            <w:tcW w:w="74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185</w:t>
            </w:r>
          </w:p>
        </w:tc>
        <w:tc>
          <w:tcPr>
            <w:tcW w:w="60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99,46</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39,78</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184</w:t>
            </w:r>
          </w:p>
        </w:tc>
        <w:tc>
          <w:tcPr>
            <w:tcW w:w="85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185</w:t>
            </w:r>
          </w:p>
        </w:tc>
        <w:tc>
          <w:tcPr>
            <w:tcW w:w="56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sz w:val="18"/>
                <w:szCs w:val="18"/>
              </w:rPr>
            </w:pPr>
            <w:r w:rsidRPr="00DF5D2E">
              <w:rPr>
                <w:rFonts w:ascii="Times New Roman" w:hAnsi="Times New Roman" w:cs="Times New Roman"/>
                <w:sz w:val="18"/>
                <w:szCs w:val="18"/>
              </w:rPr>
              <w:t>99,46</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19,89</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99,46</w:t>
            </w:r>
          </w:p>
        </w:tc>
      </w:tr>
      <w:tr w:rsidR="00F500F2"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500F2" w:rsidRPr="00DF5D2E" w:rsidRDefault="00F500F2"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5</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179</w:t>
            </w:r>
          </w:p>
        </w:tc>
        <w:tc>
          <w:tcPr>
            <w:tcW w:w="746"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182</w:t>
            </w:r>
          </w:p>
        </w:tc>
        <w:tc>
          <w:tcPr>
            <w:tcW w:w="600"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98,35</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39,34</w:t>
            </w:r>
          </w:p>
        </w:tc>
        <w:tc>
          <w:tcPr>
            <w:tcW w:w="1359"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182</w:t>
            </w:r>
          </w:p>
        </w:tc>
        <w:tc>
          <w:tcPr>
            <w:tcW w:w="74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182</w:t>
            </w:r>
          </w:p>
        </w:tc>
        <w:tc>
          <w:tcPr>
            <w:tcW w:w="60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182</w:t>
            </w:r>
          </w:p>
        </w:tc>
        <w:tc>
          <w:tcPr>
            <w:tcW w:w="85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182</w:t>
            </w:r>
          </w:p>
        </w:tc>
        <w:tc>
          <w:tcPr>
            <w:tcW w:w="56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99,34</w:t>
            </w:r>
          </w:p>
        </w:tc>
      </w:tr>
      <w:tr w:rsidR="00F500F2"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500F2" w:rsidRPr="00DF5D2E" w:rsidRDefault="00F500F2"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Воскресение</w:t>
            </w:r>
            <w:proofErr w:type="spellEnd"/>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500</w:t>
            </w:r>
          </w:p>
        </w:tc>
        <w:tc>
          <w:tcPr>
            <w:tcW w:w="746"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506</w:t>
            </w:r>
          </w:p>
        </w:tc>
        <w:tc>
          <w:tcPr>
            <w:tcW w:w="600"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98,81</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39,52</w:t>
            </w:r>
          </w:p>
        </w:tc>
        <w:tc>
          <w:tcPr>
            <w:tcW w:w="1359"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503</w:t>
            </w:r>
          </w:p>
        </w:tc>
        <w:tc>
          <w:tcPr>
            <w:tcW w:w="74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506</w:t>
            </w:r>
          </w:p>
        </w:tc>
        <w:tc>
          <w:tcPr>
            <w:tcW w:w="60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99,41</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39,76</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504</w:t>
            </w:r>
          </w:p>
        </w:tc>
        <w:tc>
          <w:tcPr>
            <w:tcW w:w="85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506</w:t>
            </w:r>
          </w:p>
        </w:tc>
        <w:tc>
          <w:tcPr>
            <w:tcW w:w="56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sz w:val="18"/>
                <w:szCs w:val="18"/>
              </w:rPr>
            </w:pPr>
            <w:r w:rsidRPr="00DF5D2E">
              <w:rPr>
                <w:rFonts w:ascii="Times New Roman" w:hAnsi="Times New Roman" w:cs="Times New Roman"/>
                <w:sz w:val="18"/>
                <w:szCs w:val="18"/>
              </w:rPr>
              <w:t>99,60</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19,92</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99,21</w:t>
            </w:r>
          </w:p>
        </w:tc>
      </w:tr>
      <w:tr w:rsidR="00F500F2"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500F2" w:rsidRPr="00DF5D2E" w:rsidRDefault="00F500F2"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11</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60D9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347</w:t>
            </w:r>
          </w:p>
        </w:tc>
        <w:tc>
          <w:tcPr>
            <w:tcW w:w="746"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60D9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353</w:t>
            </w:r>
          </w:p>
        </w:tc>
        <w:tc>
          <w:tcPr>
            <w:tcW w:w="600"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98,30</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39,32</w:t>
            </w:r>
          </w:p>
        </w:tc>
        <w:tc>
          <w:tcPr>
            <w:tcW w:w="1359"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60D9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353</w:t>
            </w:r>
          </w:p>
        </w:tc>
        <w:tc>
          <w:tcPr>
            <w:tcW w:w="74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60D9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353</w:t>
            </w:r>
          </w:p>
        </w:tc>
        <w:tc>
          <w:tcPr>
            <w:tcW w:w="60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40,00</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60D9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351</w:t>
            </w:r>
          </w:p>
        </w:tc>
        <w:tc>
          <w:tcPr>
            <w:tcW w:w="85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60D9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353</w:t>
            </w:r>
          </w:p>
        </w:tc>
        <w:tc>
          <w:tcPr>
            <w:tcW w:w="56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sz w:val="18"/>
                <w:szCs w:val="18"/>
              </w:rPr>
            </w:pPr>
            <w:r w:rsidRPr="00DF5D2E">
              <w:rPr>
                <w:rFonts w:ascii="Times New Roman" w:hAnsi="Times New Roman" w:cs="Times New Roman"/>
                <w:sz w:val="18"/>
                <w:szCs w:val="18"/>
              </w:rPr>
              <w:t>99,43</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19,89</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99,21</w:t>
            </w:r>
          </w:p>
        </w:tc>
      </w:tr>
      <w:tr w:rsidR="00F500F2"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500F2" w:rsidRPr="00DF5D2E" w:rsidRDefault="00F500F2"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4</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259</w:t>
            </w:r>
          </w:p>
        </w:tc>
        <w:tc>
          <w:tcPr>
            <w:tcW w:w="746"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261</w:t>
            </w:r>
          </w:p>
        </w:tc>
        <w:tc>
          <w:tcPr>
            <w:tcW w:w="600"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99,23</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39,69</w:t>
            </w:r>
          </w:p>
        </w:tc>
        <w:tc>
          <w:tcPr>
            <w:tcW w:w="1359"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259</w:t>
            </w:r>
          </w:p>
        </w:tc>
        <w:tc>
          <w:tcPr>
            <w:tcW w:w="74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261</w:t>
            </w:r>
          </w:p>
        </w:tc>
        <w:tc>
          <w:tcPr>
            <w:tcW w:w="60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99,23</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39,69</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257</w:t>
            </w:r>
          </w:p>
        </w:tc>
        <w:tc>
          <w:tcPr>
            <w:tcW w:w="85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B33668"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261</w:t>
            </w:r>
          </w:p>
        </w:tc>
        <w:tc>
          <w:tcPr>
            <w:tcW w:w="56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sz w:val="18"/>
                <w:szCs w:val="18"/>
              </w:rPr>
            </w:pPr>
            <w:r w:rsidRPr="00DF5D2E">
              <w:rPr>
                <w:rFonts w:ascii="Times New Roman" w:hAnsi="Times New Roman" w:cs="Times New Roman"/>
                <w:sz w:val="18"/>
                <w:szCs w:val="18"/>
              </w:rPr>
              <w:t>98,47</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19,69</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99,08</w:t>
            </w:r>
          </w:p>
        </w:tc>
      </w:tr>
      <w:tr w:rsidR="00F500F2"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500F2" w:rsidRPr="00DF5D2E" w:rsidRDefault="00F500F2"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256</w:t>
            </w:r>
          </w:p>
        </w:tc>
        <w:tc>
          <w:tcPr>
            <w:tcW w:w="746"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261</w:t>
            </w:r>
          </w:p>
        </w:tc>
        <w:tc>
          <w:tcPr>
            <w:tcW w:w="600"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98,08</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39,23</w:t>
            </w:r>
          </w:p>
        </w:tc>
        <w:tc>
          <w:tcPr>
            <w:tcW w:w="1359"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260</w:t>
            </w:r>
          </w:p>
        </w:tc>
        <w:tc>
          <w:tcPr>
            <w:tcW w:w="74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261</w:t>
            </w:r>
          </w:p>
        </w:tc>
        <w:tc>
          <w:tcPr>
            <w:tcW w:w="60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99,62</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39,85</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260</w:t>
            </w:r>
          </w:p>
        </w:tc>
        <w:tc>
          <w:tcPr>
            <w:tcW w:w="85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261</w:t>
            </w:r>
          </w:p>
        </w:tc>
        <w:tc>
          <w:tcPr>
            <w:tcW w:w="56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sz w:val="18"/>
                <w:szCs w:val="18"/>
              </w:rPr>
            </w:pPr>
            <w:r w:rsidRPr="00DF5D2E">
              <w:rPr>
                <w:rFonts w:ascii="Times New Roman" w:hAnsi="Times New Roman" w:cs="Times New Roman"/>
                <w:sz w:val="18"/>
                <w:szCs w:val="18"/>
              </w:rPr>
              <w:t>99,62</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19,92</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99,00</w:t>
            </w:r>
          </w:p>
        </w:tc>
      </w:tr>
      <w:tr w:rsidR="00F500F2"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500F2" w:rsidRPr="00DF5D2E" w:rsidRDefault="00F500F2"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2</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256</w:t>
            </w:r>
          </w:p>
        </w:tc>
        <w:tc>
          <w:tcPr>
            <w:tcW w:w="746"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262</w:t>
            </w:r>
          </w:p>
        </w:tc>
        <w:tc>
          <w:tcPr>
            <w:tcW w:w="600"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97,71</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39,08</w:t>
            </w:r>
          </w:p>
        </w:tc>
        <w:tc>
          <w:tcPr>
            <w:tcW w:w="1359"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261</w:t>
            </w:r>
          </w:p>
        </w:tc>
        <w:tc>
          <w:tcPr>
            <w:tcW w:w="74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262</w:t>
            </w:r>
          </w:p>
        </w:tc>
        <w:tc>
          <w:tcPr>
            <w:tcW w:w="60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99,62</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39,85</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260</w:t>
            </w:r>
          </w:p>
        </w:tc>
        <w:tc>
          <w:tcPr>
            <w:tcW w:w="85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262</w:t>
            </w:r>
          </w:p>
        </w:tc>
        <w:tc>
          <w:tcPr>
            <w:tcW w:w="56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sz w:val="18"/>
                <w:szCs w:val="18"/>
              </w:rPr>
            </w:pPr>
            <w:r w:rsidRPr="00DF5D2E">
              <w:rPr>
                <w:rFonts w:ascii="Times New Roman" w:hAnsi="Times New Roman" w:cs="Times New Roman"/>
                <w:sz w:val="18"/>
                <w:szCs w:val="18"/>
              </w:rPr>
              <w:t>99,24</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19,85</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98,78</w:t>
            </w:r>
          </w:p>
        </w:tc>
      </w:tr>
      <w:tr w:rsidR="00F500F2"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500F2" w:rsidRPr="00DF5D2E" w:rsidRDefault="00F500F2"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8</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327</w:t>
            </w:r>
          </w:p>
        </w:tc>
        <w:tc>
          <w:tcPr>
            <w:tcW w:w="746"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332</w:t>
            </w:r>
          </w:p>
        </w:tc>
        <w:tc>
          <w:tcPr>
            <w:tcW w:w="600"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98,49</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39,40</w:t>
            </w:r>
          </w:p>
        </w:tc>
        <w:tc>
          <w:tcPr>
            <w:tcW w:w="1359"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329</w:t>
            </w:r>
          </w:p>
        </w:tc>
        <w:tc>
          <w:tcPr>
            <w:tcW w:w="74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332</w:t>
            </w:r>
          </w:p>
        </w:tc>
        <w:tc>
          <w:tcPr>
            <w:tcW w:w="60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99,10</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39,64</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327</w:t>
            </w:r>
          </w:p>
        </w:tc>
        <w:tc>
          <w:tcPr>
            <w:tcW w:w="85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332</w:t>
            </w:r>
          </w:p>
        </w:tc>
        <w:tc>
          <w:tcPr>
            <w:tcW w:w="56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sz w:val="18"/>
                <w:szCs w:val="18"/>
              </w:rPr>
            </w:pPr>
            <w:r w:rsidRPr="00DF5D2E">
              <w:rPr>
                <w:rFonts w:ascii="Times New Roman" w:hAnsi="Times New Roman" w:cs="Times New Roman"/>
                <w:sz w:val="18"/>
                <w:szCs w:val="18"/>
              </w:rPr>
              <w:t>98,49</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19,70</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98,73</w:t>
            </w:r>
          </w:p>
        </w:tc>
      </w:tr>
      <w:tr w:rsidR="00F500F2"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500F2" w:rsidRPr="00DF5D2E" w:rsidRDefault="00F500F2"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2</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522</w:t>
            </w:r>
          </w:p>
        </w:tc>
        <w:tc>
          <w:tcPr>
            <w:tcW w:w="746"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534</w:t>
            </w:r>
          </w:p>
        </w:tc>
        <w:tc>
          <w:tcPr>
            <w:tcW w:w="600"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97,75</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39,10</w:t>
            </w:r>
          </w:p>
        </w:tc>
        <w:tc>
          <w:tcPr>
            <w:tcW w:w="1359"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532</w:t>
            </w:r>
          </w:p>
        </w:tc>
        <w:tc>
          <w:tcPr>
            <w:tcW w:w="74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534</w:t>
            </w:r>
          </w:p>
        </w:tc>
        <w:tc>
          <w:tcPr>
            <w:tcW w:w="60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99,63</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39,85</w:t>
            </w:r>
          </w:p>
        </w:tc>
        <w:tc>
          <w:tcPr>
            <w:tcW w:w="1404"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527</w:t>
            </w:r>
          </w:p>
        </w:tc>
        <w:tc>
          <w:tcPr>
            <w:tcW w:w="851"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AA0B8F"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534</w:t>
            </w:r>
          </w:p>
        </w:tc>
        <w:tc>
          <w:tcPr>
            <w:tcW w:w="567" w:type="dxa"/>
            <w:tcBorders>
              <w:top w:val="single" w:sz="4" w:space="0" w:color="000000"/>
              <w:left w:val="single" w:sz="4" w:space="0" w:color="000000"/>
              <w:bottom w:val="single" w:sz="4" w:space="0" w:color="000000"/>
              <w:right w:val="single" w:sz="4" w:space="0" w:color="000000"/>
            </w:tcBorders>
            <w:vAlign w:val="center"/>
          </w:tcPr>
          <w:p w:rsidR="00F500F2" w:rsidRPr="00DF5D2E" w:rsidRDefault="00F500F2" w:rsidP="00F42833">
            <w:pPr>
              <w:jc w:val="center"/>
              <w:rPr>
                <w:rFonts w:ascii="Times New Roman" w:hAnsi="Times New Roman" w:cs="Times New Roman"/>
                <w:sz w:val="18"/>
                <w:szCs w:val="18"/>
              </w:rPr>
            </w:pPr>
            <w:r w:rsidRPr="00DF5D2E">
              <w:rPr>
                <w:rFonts w:ascii="Times New Roman" w:hAnsi="Times New Roman" w:cs="Times New Roman"/>
                <w:sz w:val="18"/>
                <w:szCs w:val="18"/>
              </w:rPr>
              <w:t>98,69</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19,74</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500F2" w:rsidRPr="00DF5D2E" w:rsidRDefault="00F500F2"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98,69</w:t>
            </w:r>
          </w:p>
        </w:tc>
      </w:tr>
      <w:tr w:rsidR="00FB60E4" w:rsidRPr="00DF5D2E" w:rsidTr="0063441A">
        <w:trPr>
          <w:trHeight w:val="359"/>
        </w:trPr>
        <w:tc>
          <w:tcPr>
            <w:tcW w:w="470" w:type="dxa"/>
            <w:tcBorders>
              <w:top w:val="single" w:sz="4" w:space="0" w:color="000000"/>
              <w:left w:val="single" w:sz="4" w:space="0" w:color="000000"/>
              <w:bottom w:val="single" w:sz="4" w:space="0" w:color="000000"/>
              <w:right w:val="single" w:sz="4" w:space="0" w:color="000000"/>
            </w:tcBorders>
          </w:tcPr>
          <w:p w:rsidR="00FB60E4" w:rsidRPr="00DF5D2E" w:rsidRDefault="00FB60E4"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8</w:t>
            </w:r>
          </w:p>
        </w:tc>
        <w:tc>
          <w:tcPr>
            <w:tcW w:w="1404"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288</w:t>
            </w:r>
          </w:p>
        </w:tc>
        <w:tc>
          <w:tcPr>
            <w:tcW w:w="746"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292</w:t>
            </w:r>
          </w:p>
        </w:tc>
        <w:tc>
          <w:tcPr>
            <w:tcW w:w="600"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98,63</w:t>
            </w:r>
          </w:p>
        </w:tc>
        <w:tc>
          <w:tcPr>
            <w:tcW w:w="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39,45</w:t>
            </w:r>
          </w:p>
        </w:tc>
        <w:tc>
          <w:tcPr>
            <w:tcW w:w="1359"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287</w:t>
            </w:r>
          </w:p>
        </w:tc>
        <w:tc>
          <w:tcPr>
            <w:tcW w:w="747"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292</w:t>
            </w:r>
          </w:p>
        </w:tc>
        <w:tc>
          <w:tcPr>
            <w:tcW w:w="601"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98,29</w:t>
            </w:r>
          </w:p>
        </w:tc>
        <w:tc>
          <w:tcPr>
            <w:tcW w:w="53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39,32</w:t>
            </w:r>
          </w:p>
        </w:tc>
        <w:tc>
          <w:tcPr>
            <w:tcW w:w="1404"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284</w:t>
            </w:r>
          </w:p>
        </w:tc>
        <w:tc>
          <w:tcPr>
            <w:tcW w:w="851"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292</w:t>
            </w:r>
          </w:p>
        </w:tc>
        <w:tc>
          <w:tcPr>
            <w:tcW w:w="567"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jc w:val="center"/>
              <w:rPr>
                <w:rFonts w:ascii="Times New Roman" w:hAnsi="Times New Roman" w:cs="Times New Roman"/>
                <w:sz w:val="18"/>
                <w:szCs w:val="18"/>
              </w:rPr>
            </w:pPr>
            <w:r w:rsidRPr="00DF5D2E">
              <w:rPr>
                <w:rFonts w:ascii="Times New Roman" w:hAnsi="Times New Roman" w:cs="Times New Roman"/>
                <w:sz w:val="18"/>
                <w:szCs w:val="18"/>
              </w:rPr>
              <w:t>97,26</w:t>
            </w:r>
          </w:p>
        </w:tc>
        <w:tc>
          <w:tcPr>
            <w:tcW w:w="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19,45</w:t>
            </w:r>
          </w:p>
        </w:tc>
        <w:tc>
          <w:tcPr>
            <w:tcW w:w="637"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98,22</w:t>
            </w:r>
          </w:p>
        </w:tc>
      </w:tr>
      <w:tr w:rsidR="00FB60E4" w:rsidRPr="00DF5D2E" w:rsidTr="002A30C5">
        <w:trPr>
          <w:trHeight w:val="359"/>
        </w:trPr>
        <w:tc>
          <w:tcPr>
            <w:tcW w:w="470" w:type="dxa"/>
            <w:tcBorders>
              <w:top w:val="single" w:sz="4" w:space="0" w:color="000000"/>
              <w:left w:val="single" w:sz="4" w:space="0" w:color="000000"/>
              <w:bottom w:val="single" w:sz="4" w:space="0" w:color="000000"/>
              <w:right w:val="single" w:sz="4" w:space="0" w:color="000000"/>
            </w:tcBorders>
          </w:tcPr>
          <w:p w:rsidR="00FB60E4" w:rsidRPr="00DF5D2E" w:rsidRDefault="00FB60E4"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000000"/>
            </w:tcBorders>
            <w:vAlign w:val="center"/>
          </w:tcPr>
          <w:p w:rsidR="00FB60E4" w:rsidRPr="00DF5D2E" w:rsidRDefault="00FB60E4"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Балакирева</w:t>
            </w:r>
            <w:proofErr w:type="spellEnd"/>
          </w:p>
        </w:tc>
        <w:tc>
          <w:tcPr>
            <w:tcW w:w="1404" w:type="dxa"/>
            <w:tcBorders>
              <w:top w:val="single" w:sz="4" w:space="0" w:color="000000"/>
              <w:left w:val="single" w:sz="4" w:space="0" w:color="000000"/>
              <w:bottom w:val="single" w:sz="4" w:space="0" w:color="auto"/>
              <w:right w:val="single" w:sz="4" w:space="0" w:color="000000"/>
            </w:tcBorders>
            <w:vAlign w:val="center"/>
          </w:tcPr>
          <w:p w:rsidR="00FB60E4"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221</w:t>
            </w:r>
          </w:p>
        </w:tc>
        <w:tc>
          <w:tcPr>
            <w:tcW w:w="746" w:type="dxa"/>
            <w:tcBorders>
              <w:top w:val="single" w:sz="4" w:space="0" w:color="000000"/>
              <w:left w:val="single" w:sz="4" w:space="0" w:color="000000"/>
              <w:bottom w:val="single" w:sz="4" w:space="0" w:color="auto"/>
              <w:right w:val="single" w:sz="4" w:space="0" w:color="000000"/>
            </w:tcBorders>
            <w:vAlign w:val="center"/>
          </w:tcPr>
          <w:p w:rsidR="00FB60E4"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232</w:t>
            </w:r>
          </w:p>
        </w:tc>
        <w:tc>
          <w:tcPr>
            <w:tcW w:w="600" w:type="dxa"/>
            <w:tcBorders>
              <w:top w:val="single" w:sz="4" w:space="0" w:color="000000"/>
              <w:left w:val="single" w:sz="4" w:space="0" w:color="000000"/>
              <w:bottom w:val="single" w:sz="4" w:space="0" w:color="auto"/>
              <w:right w:val="single" w:sz="4" w:space="0" w:color="000000"/>
            </w:tcBorders>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95,26</w:t>
            </w:r>
          </w:p>
        </w:tc>
        <w:tc>
          <w:tcPr>
            <w:tcW w:w="538" w:type="dxa"/>
            <w:tcBorders>
              <w:top w:val="single" w:sz="4" w:space="0" w:color="000000"/>
              <w:left w:val="single" w:sz="4" w:space="0" w:color="000000"/>
              <w:bottom w:val="single" w:sz="4" w:space="0" w:color="auto"/>
              <w:right w:val="single" w:sz="4" w:space="0" w:color="000000"/>
            </w:tcBorders>
            <w:shd w:val="clear" w:color="auto" w:fill="FFFF00"/>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38,10</w:t>
            </w:r>
          </w:p>
        </w:tc>
        <w:tc>
          <w:tcPr>
            <w:tcW w:w="1359" w:type="dxa"/>
            <w:tcBorders>
              <w:top w:val="single" w:sz="4" w:space="0" w:color="000000"/>
              <w:left w:val="single" w:sz="4" w:space="0" w:color="000000"/>
              <w:bottom w:val="single" w:sz="4" w:space="0" w:color="auto"/>
              <w:right w:val="single" w:sz="4" w:space="0" w:color="000000"/>
            </w:tcBorders>
            <w:vAlign w:val="center"/>
          </w:tcPr>
          <w:p w:rsidR="00FB60E4"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224</w:t>
            </w:r>
          </w:p>
        </w:tc>
        <w:tc>
          <w:tcPr>
            <w:tcW w:w="747" w:type="dxa"/>
            <w:tcBorders>
              <w:top w:val="single" w:sz="4" w:space="0" w:color="000000"/>
              <w:left w:val="single" w:sz="4" w:space="0" w:color="000000"/>
              <w:bottom w:val="single" w:sz="4" w:space="0" w:color="auto"/>
              <w:right w:val="single" w:sz="4" w:space="0" w:color="000000"/>
            </w:tcBorders>
            <w:vAlign w:val="center"/>
          </w:tcPr>
          <w:p w:rsidR="00FB60E4"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232</w:t>
            </w:r>
          </w:p>
        </w:tc>
        <w:tc>
          <w:tcPr>
            <w:tcW w:w="601" w:type="dxa"/>
            <w:tcBorders>
              <w:top w:val="single" w:sz="4" w:space="0" w:color="000000"/>
              <w:left w:val="single" w:sz="4" w:space="0" w:color="000000"/>
              <w:bottom w:val="single" w:sz="4" w:space="0" w:color="auto"/>
              <w:right w:val="single" w:sz="4" w:space="0" w:color="000000"/>
            </w:tcBorders>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96,55</w:t>
            </w:r>
          </w:p>
        </w:tc>
        <w:tc>
          <w:tcPr>
            <w:tcW w:w="539" w:type="dxa"/>
            <w:tcBorders>
              <w:top w:val="single" w:sz="4" w:space="0" w:color="000000"/>
              <w:left w:val="single" w:sz="4" w:space="0" w:color="000000"/>
              <w:bottom w:val="single" w:sz="4" w:space="0" w:color="auto"/>
              <w:right w:val="single" w:sz="4" w:space="0" w:color="000000"/>
            </w:tcBorders>
            <w:shd w:val="clear" w:color="auto" w:fill="FFFF00"/>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38,62</w:t>
            </w:r>
          </w:p>
        </w:tc>
        <w:tc>
          <w:tcPr>
            <w:tcW w:w="1404" w:type="dxa"/>
            <w:tcBorders>
              <w:top w:val="single" w:sz="4" w:space="0" w:color="000000"/>
              <w:left w:val="single" w:sz="4" w:space="0" w:color="000000"/>
              <w:bottom w:val="single" w:sz="4" w:space="0" w:color="auto"/>
              <w:right w:val="single" w:sz="4" w:space="0" w:color="000000"/>
            </w:tcBorders>
            <w:vAlign w:val="center"/>
          </w:tcPr>
          <w:p w:rsidR="00FB60E4"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227</w:t>
            </w:r>
          </w:p>
        </w:tc>
        <w:tc>
          <w:tcPr>
            <w:tcW w:w="851" w:type="dxa"/>
            <w:tcBorders>
              <w:top w:val="single" w:sz="4" w:space="0" w:color="000000"/>
              <w:left w:val="single" w:sz="4" w:space="0" w:color="000000"/>
              <w:bottom w:val="single" w:sz="4" w:space="0" w:color="auto"/>
              <w:right w:val="single" w:sz="4" w:space="0" w:color="000000"/>
            </w:tcBorders>
            <w:vAlign w:val="center"/>
          </w:tcPr>
          <w:p w:rsidR="00FB60E4" w:rsidRPr="00DF5D2E" w:rsidRDefault="00A337DE"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232</w:t>
            </w:r>
          </w:p>
        </w:tc>
        <w:tc>
          <w:tcPr>
            <w:tcW w:w="567" w:type="dxa"/>
            <w:tcBorders>
              <w:top w:val="single" w:sz="4" w:space="0" w:color="000000"/>
              <w:left w:val="single" w:sz="4" w:space="0" w:color="000000"/>
              <w:bottom w:val="single" w:sz="4" w:space="0" w:color="auto"/>
              <w:right w:val="single" w:sz="4" w:space="0" w:color="000000"/>
            </w:tcBorders>
            <w:vAlign w:val="center"/>
          </w:tcPr>
          <w:p w:rsidR="00FB60E4" w:rsidRPr="00DF5D2E" w:rsidRDefault="00FB60E4" w:rsidP="00F42833">
            <w:pPr>
              <w:jc w:val="center"/>
              <w:rPr>
                <w:rFonts w:ascii="Times New Roman" w:hAnsi="Times New Roman" w:cs="Times New Roman"/>
                <w:sz w:val="18"/>
                <w:szCs w:val="18"/>
              </w:rPr>
            </w:pPr>
            <w:r w:rsidRPr="00DF5D2E">
              <w:rPr>
                <w:rFonts w:ascii="Times New Roman" w:hAnsi="Times New Roman" w:cs="Times New Roman"/>
                <w:sz w:val="18"/>
                <w:szCs w:val="18"/>
              </w:rPr>
              <w:t>97,84</w:t>
            </w:r>
          </w:p>
        </w:tc>
        <w:tc>
          <w:tcPr>
            <w:tcW w:w="650" w:type="dxa"/>
            <w:tcBorders>
              <w:top w:val="single" w:sz="4" w:space="0" w:color="000000"/>
              <w:left w:val="single" w:sz="4" w:space="0" w:color="000000"/>
              <w:bottom w:val="single" w:sz="4" w:space="0" w:color="auto"/>
              <w:right w:val="single" w:sz="4" w:space="0" w:color="000000"/>
            </w:tcBorders>
            <w:shd w:val="clear" w:color="auto" w:fill="FFFF00"/>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19,57</w:t>
            </w:r>
          </w:p>
        </w:tc>
        <w:tc>
          <w:tcPr>
            <w:tcW w:w="637" w:type="dxa"/>
            <w:tcBorders>
              <w:top w:val="single" w:sz="4" w:space="0" w:color="000000"/>
              <w:left w:val="single" w:sz="4" w:space="0" w:color="000000"/>
              <w:bottom w:val="single" w:sz="4" w:space="0" w:color="auto"/>
              <w:right w:val="single" w:sz="4" w:space="0" w:color="000000"/>
            </w:tcBorders>
            <w:shd w:val="clear" w:color="auto" w:fill="FFCCFF"/>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96,29</w:t>
            </w:r>
          </w:p>
        </w:tc>
      </w:tr>
      <w:tr w:rsidR="00FB60E4" w:rsidRPr="00DF5D2E" w:rsidTr="002A30C5">
        <w:trPr>
          <w:trHeight w:val="359"/>
        </w:trPr>
        <w:tc>
          <w:tcPr>
            <w:tcW w:w="470" w:type="dxa"/>
            <w:tcBorders>
              <w:top w:val="single" w:sz="4" w:space="0" w:color="000000"/>
              <w:left w:val="single" w:sz="4" w:space="0" w:color="000000"/>
              <w:bottom w:val="single" w:sz="4" w:space="0" w:color="000000"/>
              <w:right w:val="single" w:sz="4" w:space="0" w:color="000000"/>
            </w:tcBorders>
          </w:tcPr>
          <w:p w:rsidR="00FB60E4" w:rsidRPr="00DF5D2E" w:rsidRDefault="00FB60E4" w:rsidP="00153DF4">
            <w:pPr>
              <w:pStyle w:val="TableParagraph"/>
              <w:numPr>
                <w:ilvl w:val="0"/>
                <w:numId w:val="111"/>
              </w:numPr>
              <w:ind w:left="0" w:firstLine="0"/>
              <w:jc w:val="center"/>
              <w:rPr>
                <w:rFonts w:ascii="Times New Roman" w:hAnsi="Times New Roman" w:cs="Times New Roman"/>
                <w:sz w:val="16"/>
                <w:szCs w:val="16"/>
              </w:rPr>
            </w:pPr>
          </w:p>
        </w:tc>
        <w:tc>
          <w:tcPr>
            <w:tcW w:w="4077" w:type="dxa"/>
            <w:tcBorders>
              <w:top w:val="single" w:sz="4" w:space="0" w:color="000000"/>
              <w:left w:val="single" w:sz="4" w:space="0" w:color="000000"/>
              <w:bottom w:val="single" w:sz="4" w:space="0" w:color="000000"/>
              <w:right w:val="single" w:sz="4" w:space="0" w:color="auto"/>
            </w:tcBorders>
            <w:vAlign w:val="center"/>
          </w:tcPr>
          <w:p w:rsidR="00FB60E4" w:rsidRPr="00DF5D2E" w:rsidRDefault="00FB60E4" w:rsidP="00F42833">
            <w:pP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МБОУ ВО Волгоградская консерватория (Серебрякова)</w:t>
            </w:r>
          </w:p>
        </w:tc>
        <w:tc>
          <w:tcPr>
            <w:tcW w:w="1404" w:type="dxa"/>
            <w:tcBorders>
              <w:top w:val="single" w:sz="4" w:space="0" w:color="auto"/>
              <w:left w:val="single" w:sz="4" w:space="0" w:color="auto"/>
              <w:bottom w:val="single" w:sz="4" w:space="0" w:color="auto"/>
              <w:right w:val="single" w:sz="4" w:space="0" w:color="auto"/>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193</w:t>
            </w:r>
          </w:p>
        </w:tc>
        <w:tc>
          <w:tcPr>
            <w:tcW w:w="746" w:type="dxa"/>
            <w:tcBorders>
              <w:top w:val="single" w:sz="4" w:space="0" w:color="auto"/>
              <w:left w:val="single" w:sz="4" w:space="0" w:color="auto"/>
              <w:bottom w:val="single" w:sz="4" w:space="0" w:color="auto"/>
              <w:right w:val="single" w:sz="4" w:space="0" w:color="auto"/>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206</w:t>
            </w:r>
          </w:p>
        </w:tc>
        <w:tc>
          <w:tcPr>
            <w:tcW w:w="600" w:type="dxa"/>
            <w:tcBorders>
              <w:top w:val="single" w:sz="4" w:space="0" w:color="auto"/>
              <w:left w:val="single" w:sz="4" w:space="0" w:color="auto"/>
              <w:bottom w:val="single" w:sz="4" w:space="0" w:color="auto"/>
              <w:right w:val="single" w:sz="4" w:space="0" w:color="auto"/>
            </w:tcBorders>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93,69</w:t>
            </w:r>
          </w:p>
        </w:tc>
        <w:tc>
          <w:tcPr>
            <w:tcW w:w="538" w:type="dxa"/>
            <w:tcBorders>
              <w:top w:val="single" w:sz="4" w:space="0" w:color="auto"/>
              <w:left w:val="single" w:sz="4" w:space="0" w:color="auto"/>
              <w:bottom w:val="single" w:sz="4" w:space="0" w:color="auto"/>
              <w:right w:val="single" w:sz="4" w:space="0" w:color="auto"/>
            </w:tcBorders>
            <w:shd w:val="clear" w:color="auto" w:fill="FFFF00"/>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37,48</w:t>
            </w:r>
          </w:p>
        </w:tc>
        <w:tc>
          <w:tcPr>
            <w:tcW w:w="1359" w:type="dxa"/>
            <w:tcBorders>
              <w:top w:val="single" w:sz="4" w:space="0" w:color="auto"/>
              <w:left w:val="single" w:sz="4" w:space="0" w:color="auto"/>
              <w:bottom w:val="single" w:sz="4" w:space="0" w:color="auto"/>
              <w:right w:val="single" w:sz="4" w:space="0" w:color="auto"/>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192</w:t>
            </w:r>
          </w:p>
        </w:tc>
        <w:tc>
          <w:tcPr>
            <w:tcW w:w="747" w:type="dxa"/>
            <w:tcBorders>
              <w:top w:val="single" w:sz="4" w:space="0" w:color="auto"/>
              <w:left w:val="single" w:sz="4" w:space="0" w:color="auto"/>
              <w:bottom w:val="single" w:sz="4" w:space="0" w:color="auto"/>
              <w:right w:val="single" w:sz="4" w:space="0" w:color="auto"/>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206</w:t>
            </w:r>
          </w:p>
        </w:tc>
        <w:tc>
          <w:tcPr>
            <w:tcW w:w="601" w:type="dxa"/>
            <w:tcBorders>
              <w:top w:val="single" w:sz="4" w:space="0" w:color="auto"/>
              <w:left w:val="single" w:sz="4" w:space="0" w:color="auto"/>
              <w:bottom w:val="single" w:sz="4" w:space="0" w:color="auto"/>
              <w:right w:val="single" w:sz="4" w:space="0" w:color="auto"/>
            </w:tcBorders>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93,20</w:t>
            </w:r>
          </w:p>
        </w:tc>
        <w:tc>
          <w:tcPr>
            <w:tcW w:w="539" w:type="dxa"/>
            <w:tcBorders>
              <w:top w:val="single" w:sz="4" w:space="0" w:color="auto"/>
              <w:left w:val="single" w:sz="4" w:space="0" w:color="auto"/>
              <w:bottom w:val="single" w:sz="4" w:space="0" w:color="auto"/>
              <w:right w:val="single" w:sz="4" w:space="0" w:color="auto"/>
            </w:tcBorders>
            <w:shd w:val="clear" w:color="auto" w:fill="FFFF00"/>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37,28</w:t>
            </w:r>
          </w:p>
        </w:tc>
        <w:tc>
          <w:tcPr>
            <w:tcW w:w="1404" w:type="dxa"/>
            <w:tcBorders>
              <w:top w:val="single" w:sz="4" w:space="0" w:color="auto"/>
              <w:left w:val="single" w:sz="4" w:space="0" w:color="auto"/>
              <w:bottom w:val="single" w:sz="4" w:space="0" w:color="auto"/>
              <w:right w:val="single" w:sz="4" w:space="0" w:color="auto"/>
            </w:tcBorders>
            <w:vAlign w:val="center"/>
          </w:tcPr>
          <w:p w:rsidR="00FB60E4" w:rsidRPr="00DF5D2E" w:rsidRDefault="00FB60E4" w:rsidP="00F42833">
            <w:pPr>
              <w:pStyle w:val="TableParagraph"/>
              <w:jc w:val="center"/>
              <w:rPr>
                <w:rFonts w:ascii="Times New Roman" w:hAnsi="Times New Roman" w:cs="Times New Roman"/>
                <w:b/>
                <w:sz w:val="18"/>
                <w:szCs w:val="18"/>
                <w:lang w:val="ru-RU"/>
              </w:rPr>
            </w:pPr>
            <w:r w:rsidRPr="00DF5D2E">
              <w:rPr>
                <w:rFonts w:ascii="Times New Roman" w:hAnsi="Times New Roman" w:cs="Times New Roman"/>
                <w:b/>
                <w:sz w:val="18"/>
                <w:szCs w:val="18"/>
                <w:lang w:val="ru-RU"/>
              </w:rPr>
              <w:t>190</w:t>
            </w:r>
          </w:p>
        </w:tc>
        <w:tc>
          <w:tcPr>
            <w:tcW w:w="851" w:type="dxa"/>
            <w:tcBorders>
              <w:top w:val="single" w:sz="4" w:space="0" w:color="auto"/>
              <w:left w:val="single" w:sz="4" w:space="0" w:color="auto"/>
              <w:bottom w:val="single" w:sz="4" w:space="0" w:color="auto"/>
              <w:right w:val="single" w:sz="4" w:space="0" w:color="auto"/>
            </w:tcBorders>
            <w:vAlign w:val="center"/>
          </w:tcPr>
          <w:p w:rsidR="00FB60E4" w:rsidRPr="00DF5D2E" w:rsidRDefault="00FB60E4" w:rsidP="00F42833">
            <w:pPr>
              <w:pStyle w:val="TableParagraph"/>
              <w:rPr>
                <w:rFonts w:ascii="Times New Roman" w:hAnsi="Times New Roman" w:cs="Times New Roman"/>
                <w:b/>
                <w:sz w:val="18"/>
                <w:szCs w:val="18"/>
                <w:lang w:val="ru-RU"/>
              </w:rPr>
            </w:pPr>
            <w:r w:rsidRPr="00DF5D2E">
              <w:rPr>
                <w:rFonts w:ascii="Times New Roman" w:hAnsi="Times New Roman" w:cs="Times New Roman"/>
                <w:b/>
                <w:sz w:val="18"/>
                <w:szCs w:val="18"/>
                <w:lang w:val="ru-RU"/>
              </w:rPr>
              <w:t>206</w:t>
            </w:r>
          </w:p>
        </w:tc>
        <w:tc>
          <w:tcPr>
            <w:tcW w:w="567" w:type="dxa"/>
            <w:tcBorders>
              <w:top w:val="single" w:sz="4" w:space="0" w:color="auto"/>
              <w:left w:val="single" w:sz="4" w:space="0" w:color="auto"/>
              <w:bottom w:val="single" w:sz="4" w:space="0" w:color="auto"/>
              <w:right w:val="single" w:sz="4" w:space="0" w:color="auto"/>
            </w:tcBorders>
            <w:vAlign w:val="center"/>
          </w:tcPr>
          <w:p w:rsidR="00FB60E4" w:rsidRPr="00DF5D2E" w:rsidRDefault="00FB60E4" w:rsidP="00F42833">
            <w:pPr>
              <w:jc w:val="center"/>
              <w:rPr>
                <w:rFonts w:ascii="Times New Roman" w:hAnsi="Times New Roman" w:cs="Times New Roman"/>
                <w:sz w:val="18"/>
                <w:szCs w:val="18"/>
              </w:rPr>
            </w:pPr>
            <w:r w:rsidRPr="00DF5D2E">
              <w:rPr>
                <w:rFonts w:ascii="Times New Roman" w:hAnsi="Times New Roman" w:cs="Times New Roman"/>
                <w:sz w:val="18"/>
                <w:szCs w:val="18"/>
              </w:rPr>
              <w:t>92,23</w:t>
            </w:r>
          </w:p>
        </w:tc>
        <w:tc>
          <w:tcPr>
            <w:tcW w:w="650" w:type="dxa"/>
            <w:tcBorders>
              <w:top w:val="single" w:sz="4" w:space="0" w:color="auto"/>
              <w:left w:val="single" w:sz="4" w:space="0" w:color="auto"/>
              <w:bottom w:val="single" w:sz="4" w:space="0" w:color="auto"/>
              <w:right w:val="single" w:sz="4" w:space="0" w:color="auto"/>
            </w:tcBorders>
            <w:shd w:val="clear" w:color="auto" w:fill="FFFF00"/>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18,45</w:t>
            </w:r>
          </w:p>
        </w:tc>
        <w:tc>
          <w:tcPr>
            <w:tcW w:w="637" w:type="dxa"/>
            <w:tcBorders>
              <w:top w:val="single" w:sz="4" w:space="0" w:color="auto"/>
              <w:left w:val="single" w:sz="4" w:space="0" w:color="auto"/>
              <w:bottom w:val="single" w:sz="4" w:space="0" w:color="auto"/>
              <w:right w:val="single" w:sz="4" w:space="0" w:color="auto"/>
            </w:tcBorders>
            <w:shd w:val="clear" w:color="auto" w:fill="FFCCFF"/>
            <w:vAlign w:val="center"/>
          </w:tcPr>
          <w:p w:rsidR="00FB60E4" w:rsidRPr="00DF5D2E" w:rsidRDefault="00FB60E4"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93,20</w:t>
            </w:r>
          </w:p>
        </w:tc>
      </w:tr>
    </w:tbl>
    <w:p w:rsidR="003710E4" w:rsidRPr="00DF5D2E" w:rsidRDefault="003710E4" w:rsidP="00F42833">
      <w:pPr>
        <w:sectPr w:rsidR="003710E4" w:rsidRPr="00DF5D2E" w:rsidSect="00E91C37">
          <w:pgSz w:w="16840" w:h="11906" w:orient="landscape"/>
          <w:pgMar w:top="851" w:right="538" w:bottom="567" w:left="1120" w:header="0" w:footer="725" w:gutter="0"/>
          <w:cols w:space="720" w:equalWidth="0">
            <w:col w:w="15180"/>
          </w:cols>
        </w:sectPr>
      </w:pPr>
    </w:p>
    <w:p w:rsidR="00ED179A" w:rsidRPr="00DF5D2E" w:rsidRDefault="00ED179A" w:rsidP="00F42833">
      <w:pPr>
        <w:ind w:right="60" w:firstLine="709"/>
        <w:jc w:val="both"/>
        <w:rPr>
          <w:sz w:val="24"/>
          <w:szCs w:val="24"/>
        </w:rPr>
      </w:pPr>
      <w:r w:rsidRPr="00DF5D2E">
        <w:rPr>
          <w:rFonts w:eastAsia="Times New Roman"/>
          <w:i/>
          <w:iCs/>
          <w:sz w:val="24"/>
          <w:szCs w:val="24"/>
        </w:rPr>
        <w:lastRenderedPageBreak/>
        <w:t>Таблица 3.4.2. «</w:t>
      </w:r>
      <w:r w:rsidRPr="00DF5D2E">
        <w:rPr>
          <w:rFonts w:eastAsia="Times New Roman"/>
          <w:i/>
          <w:sz w:val="24"/>
          <w:szCs w:val="24"/>
        </w:rPr>
        <w:t xml:space="preserve">Доброжелательность, вежливость работников </w:t>
      </w:r>
      <w:r w:rsidR="00D3169C" w:rsidRPr="00DF5D2E">
        <w:rPr>
          <w:rFonts w:eastAsia="Times New Roman"/>
          <w:i/>
          <w:sz w:val="24"/>
          <w:szCs w:val="24"/>
        </w:rPr>
        <w:t xml:space="preserve">образовательной </w:t>
      </w:r>
      <w:r w:rsidRPr="00DF5D2E">
        <w:rPr>
          <w:rFonts w:eastAsia="Times New Roman"/>
          <w:i/>
          <w:sz w:val="24"/>
          <w:szCs w:val="24"/>
        </w:rPr>
        <w:t>организации</w:t>
      </w:r>
      <w:r w:rsidRPr="00DF5D2E">
        <w:rPr>
          <w:rFonts w:eastAsia="Times New Roman"/>
          <w:i/>
          <w:iCs/>
          <w:sz w:val="24"/>
          <w:szCs w:val="24"/>
        </w:rPr>
        <w:t>» (</w:t>
      </w:r>
      <w:r w:rsidR="00D3169C" w:rsidRPr="00DF5D2E">
        <w:rPr>
          <w:rFonts w:eastAsia="Times New Roman"/>
          <w:i/>
          <w:iCs/>
          <w:sz w:val="24"/>
          <w:szCs w:val="24"/>
        </w:rPr>
        <w:t>дошкольные учреждения</w:t>
      </w:r>
      <w:r w:rsidRPr="00DF5D2E">
        <w:rPr>
          <w:rFonts w:eastAsia="Times New Roman"/>
          <w:i/>
          <w:iCs/>
          <w:sz w:val="24"/>
          <w:szCs w:val="24"/>
        </w:rPr>
        <w:t>)</w:t>
      </w:r>
    </w:p>
    <w:tbl>
      <w:tblPr>
        <w:tblW w:w="10065" w:type="dxa"/>
        <w:tblInd w:w="-34" w:type="dxa"/>
        <w:tblLook w:val="04A0" w:firstRow="1" w:lastRow="0" w:firstColumn="1" w:lastColumn="0" w:noHBand="0" w:noVBand="1"/>
      </w:tblPr>
      <w:tblGrid>
        <w:gridCol w:w="709"/>
        <w:gridCol w:w="5670"/>
        <w:gridCol w:w="1276"/>
        <w:gridCol w:w="1276"/>
        <w:gridCol w:w="1134"/>
      </w:tblGrid>
      <w:tr w:rsidR="00ED179A" w:rsidRPr="00DF5D2E" w:rsidTr="00ED179A">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79A" w:rsidRPr="00DF5D2E" w:rsidRDefault="00ED179A" w:rsidP="00F42833">
            <w:pPr>
              <w:ind w:left="34"/>
              <w:jc w:val="center"/>
              <w:rPr>
                <w:rFonts w:eastAsia="Times New Roman"/>
                <w:sz w:val="16"/>
                <w:szCs w:val="16"/>
              </w:rPr>
            </w:pPr>
            <w:r w:rsidRPr="00DF5D2E">
              <w:rPr>
                <w:rFonts w:eastAsia="Times New Roman"/>
                <w:i/>
                <w:iCs/>
                <w:sz w:val="28"/>
                <w:szCs w:val="28"/>
              </w:rPr>
              <w:t xml:space="preserve"> </w:t>
            </w:r>
            <w:r w:rsidRPr="00DF5D2E">
              <w:rPr>
                <w:sz w:val="16"/>
                <w:szCs w:val="16"/>
              </w:rPr>
              <w:t>№ п/п</w:t>
            </w:r>
          </w:p>
        </w:tc>
        <w:tc>
          <w:tcPr>
            <w:tcW w:w="5670" w:type="dxa"/>
            <w:tcBorders>
              <w:top w:val="single" w:sz="4" w:space="0" w:color="auto"/>
              <w:left w:val="nil"/>
              <w:bottom w:val="single" w:sz="4" w:space="0" w:color="auto"/>
              <w:right w:val="single" w:sz="4" w:space="0" w:color="auto"/>
            </w:tcBorders>
            <w:shd w:val="clear" w:color="auto" w:fill="auto"/>
            <w:hideMark/>
          </w:tcPr>
          <w:p w:rsidR="00ED179A" w:rsidRPr="00DF5D2E" w:rsidRDefault="00ED179A" w:rsidP="00F42833">
            <w:pPr>
              <w:jc w:val="both"/>
              <w:rPr>
                <w:rFonts w:eastAsia="Times New Roman"/>
                <w:color w:val="000000"/>
                <w:sz w:val="20"/>
                <w:szCs w:val="20"/>
              </w:rPr>
            </w:pPr>
            <w:r w:rsidRPr="00DF5D2E">
              <w:rPr>
                <w:sz w:val="28"/>
                <w:szCs w:val="28"/>
              </w:rPr>
              <w:t>Наименование организации</w:t>
            </w:r>
          </w:p>
        </w:tc>
        <w:tc>
          <w:tcPr>
            <w:tcW w:w="1276" w:type="dxa"/>
            <w:tcBorders>
              <w:top w:val="single" w:sz="4" w:space="0" w:color="auto"/>
              <w:left w:val="nil"/>
              <w:bottom w:val="single" w:sz="4" w:space="0" w:color="auto"/>
              <w:right w:val="single" w:sz="4" w:space="0" w:color="auto"/>
            </w:tcBorders>
          </w:tcPr>
          <w:p w:rsidR="00ED179A" w:rsidRPr="00DF5D2E" w:rsidRDefault="00ED179A" w:rsidP="00F42833">
            <w:pPr>
              <w:jc w:val="both"/>
              <w:rPr>
                <w:sz w:val="28"/>
                <w:szCs w:val="28"/>
              </w:rPr>
            </w:pPr>
            <w:r w:rsidRPr="00DF5D2E">
              <w:rPr>
                <w:sz w:val="20"/>
                <w:szCs w:val="20"/>
              </w:rPr>
              <w:t xml:space="preserve">Кол-во баллов </w:t>
            </w:r>
            <w:r w:rsidRPr="00DF5D2E">
              <w:rPr>
                <w:b/>
                <w:sz w:val="20"/>
                <w:szCs w:val="20"/>
                <w:lang w:val="en-US"/>
              </w:rPr>
              <w:t>max</w:t>
            </w:r>
          </w:p>
        </w:tc>
        <w:tc>
          <w:tcPr>
            <w:tcW w:w="1276" w:type="dxa"/>
            <w:tcBorders>
              <w:top w:val="single" w:sz="4" w:space="0" w:color="auto"/>
              <w:left w:val="nil"/>
              <w:bottom w:val="single" w:sz="4" w:space="0" w:color="auto"/>
              <w:right w:val="single" w:sz="4" w:space="0" w:color="auto"/>
            </w:tcBorders>
          </w:tcPr>
          <w:p w:rsidR="00ED179A" w:rsidRPr="00DF5D2E" w:rsidRDefault="00ED179A" w:rsidP="00F42833">
            <w:pPr>
              <w:jc w:val="both"/>
              <w:rPr>
                <w:sz w:val="28"/>
                <w:szCs w:val="28"/>
              </w:rPr>
            </w:pPr>
            <w:r w:rsidRPr="00DF5D2E">
              <w:rPr>
                <w:sz w:val="20"/>
                <w:szCs w:val="20"/>
              </w:rPr>
              <w:t>Кол-во баллов по критерию</w:t>
            </w:r>
          </w:p>
        </w:tc>
        <w:tc>
          <w:tcPr>
            <w:tcW w:w="1134" w:type="dxa"/>
            <w:tcBorders>
              <w:top w:val="single" w:sz="4" w:space="0" w:color="auto"/>
              <w:left w:val="nil"/>
              <w:bottom w:val="single" w:sz="4" w:space="0" w:color="auto"/>
              <w:right w:val="single" w:sz="4" w:space="0" w:color="auto"/>
            </w:tcBorders>
          </w:tcPr>
          <w:p w:rsidR="00ED179A" w:rsidRPr="00DF5D2E" w:rsidRDefault="00ED179A" w:rsidP="00F42833">
            <w:pPr>
              <w:jc w:val="both"/>
              <w:rPr>
                <w:sz w:val="28"/>
                <w:szCs w:val="28"/>
              </w:rPr>
            </w:pPr>
            <w:r w:rsidRPr="00DF5D2E">
              <w:rPr>
                <w:sz w:val="20"/>
                <w:szCs w:val="20"/>
              </w:rPr>
              <w:t>рейтинг</w:t>
            </w:r>
          </w:p>
        </w:tc>
      </w:tr>
      <w:tr w:rsidR="00B341B5" w:rsidRPr="00DF5D2E" w:rsidTr="001C5D93">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1B5" w:rsidRPr="00DF5D2E" w:rsidRDefault="00B341B5" w:rsidP="00F42833">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341B5" w:rsidRPr="00DF5D2E" w:rsidRDefault="00036894" w:rsidP="00F42833">
            <w:pPr>
              <w:jc w:val="both"/>
              <w:rPr>
                <w:color w:val="000000"/>
                <w:sz w:val="18"/>
                <w:szCs w:val="18"/>
              </w:rPr>
            </w:pPr>
            <w:r w:rsidRPr="00DF5D2E">
              <w:rPr>
                <w:color w:val="000000"/>
              </w:rPr>
              <w:t>Муниципальное образовательное учреждение «</w:t>
            </w:r>
            <w:r>
              <w:rPr>
                <w:color w:val="000000"/>
              </w:rPr>
              <w:t>Вечерняя (сменная) общеобразовательная школа № 10 Кировского</w:t>
            </w:r>
            <w:r w:rsidRPr="00DF5D2E">
              <w:rPr>
                <w:color w:val="000000"/>
              </w:rPr>
              <w:t xml:space="preserve"> района Волгограда»</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i/>
                <w:color w:val="000000"/>
              </w:rP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sz w:val="20"/>
                <w:szCs w:val="20"/>
              </w:rPr>
            </w:pPr>
            <w:r w:rsidRPr="00DF5D2E">
              <w:rPr>
                <w:b/>
                <w:sz w:val="20"/>
                <w:szCs w:val="20"/>
              </w:rPr>
              <w:t>100,00</w:t>
            </w:r>
          </w:p>
        </w:tc>
        <w:tc>
          <w:tcPr>
            <w:tcW w:w="1134" w:type="dxa"/>
            <w:vMerge w:val="restart"/>
            <w:tcBorders>
              <w:top w:val="single" w:sz="4" w:space="0" w:color="auto"/>
              <w:left w:val="nil"/>
              <w:right w:val="single" w:sz="4" w:space="0" w:color="auto"/>
            </w:tcBorders>
            <w:vAlign w:val="center"/>
          </w:tcPr>
          <w:p w:rsidR="00B341B5" w:rsidRPr="00DF5D2E" w:rsidRDefault="00B341B5" w:rsidP="00F42833">
            <w:pPr>
              <w:jc w:val="center"/>
              <w:rPr>
                <w:b/>
                <w:color w:val="000000"/>
              </w:rPr>
            </w:pPr>
            <w:r w:rsidRPr="00DF5D2E">
              <w:rPr>
                <w:b/>
                <w:color w:val="000000"/>
              </w:rPr>
              <w:t>1</w:t>
            </w:r>
          </w:p>
        </w:tc>
      </w:tr>
      <w:tr w:rsidR="002C7641"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7641" w:rsidRPr="00DF5D2E" w:rsidRDefault="002C7641" w:rsidP="002C7641">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2C7641" w:rsidRPr="00DF5D2E" w:rsidRDefault="004011DC" w:rsidP="002C7641">
            <w:pPr>
              <w:jc w:val="both"/>
              <w:rPr>
                <w:color w:val="000000"/>
                <w:sz w:val="16"/>
                <w:szCs w:val="16"/>
              </w:rPr>
            </w:pPr>
            <w:hyperlink r:id="rId175" w:tgtFrame="_blank" w:history="1">
              <w:r w:rsidR="002C7641" w:rsidRPr="00DF5D2E">
                <w:rPr>
                  <w:rFonts w:eastAsia="Times New Roman"/>
                </w:rPr>
                <w:t>Муниципальное образовательное учреждение «Начальная школа, реализующая адаптированные образовательные программы для детей с нарушением зрения № 2 Ворошиловского района Волгограда</w:t>
              </w:r>
            </w:hyperlink>
            <w:r w:rsidR="002C7641" w:rsidRPr="00DF5D2E">
              <w:rPr>
                <w:rFonts w:eastAsia="Times New Roman"/>
              </w:rPr>
              <w:t>»</w:t>
            </w:r>
          </w:p>
        </w:tc>
        <w:tc>
          <w:tcPr>
            <w:tcW w:w="1276" w:type="dxa"/>
            <w:tcBorders>
              <w:top w:val="single" w:sz="4" w:space="0" w:color="auto"/>
              <w:left w:val="nil"/>
              <w:bottom w:val="single" w:sz="4" w:space="0" w:color="auto"/>
              <w:right w:val="single" w:sz="4" w:space="0" w:color="auto"/>
            </w:tcBorders>
            <w:vAlign w:val="center"/>
          </w:tcPr>
          <w:p w:rsidR="002C7641" w:rsidRPr="00DF5D2E" w:rsidRDefault="002C7641" w:rsidP="002C7641">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2C7641" w:rsidRPr="00DF5D2E" w:rsidRDefault="002C7641" w:rsidP="002C7641">
            <w:pPr>
              <w:jc w:val="center"/>
              <w:rPr>
                <w:b/>
                <w:sz w:val="20"/>
                <w:szCs w:val="20"/>
              </w:rPr>
            </w:pPr>
            <w:r w:rsidRPr="00DF5D2E">
              <w:rPr>
                <w:b/>
                <w:sz w:val="20"/>
                <w:szCs w:val="20"/>
              </w:rPr>
              <w:t>100,00</w:t>
            </w:r>
          </w:p>
        </w:tc>
        <w:tc>
          <w:tcPr>
            <w:tcW w:w="1134" w:type="dxa"/>
            <w:vMerge/>
            <w:tcBorders>
              <w:left w:val="nil"/>
              <w:right w:val="single" w:sz="4" w:space="0" w:color="auto"/>
            </w:tcBorders>
            <w:vAlign w:val="center"/>
          </w:tcPr>
          <w:p w:rsidR="002C7641" w:rsidRPr="00DF5D2E" w:rsidRDefault="002C7641" w:rsidP="002C7641">
            <w:pPr>
              <w:jc w:val="center"/>
              <w:rPr>
                <w:b/>
                <w:color w:val="000000"/>
              </w:rPr>
            </w:pPr>
          </w:p>
        </w:tc>
      </w:tr>
      <w:tr w:rsidR="002C7641"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7641" w:rsidRPr="00DF5D2E" w:rsidRDefault="002C7641" w:rsidP="002C7641">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2C7641" w:rsidRPr="00DF5D2E" w:rsidRDefault="002C7641" w:rsidP="002C7641">
            <w:pPr>
              <w:jc w:val="both"/>
              <w:rPr>
                <w:color w:val="000000"/>
              </w:rPr>
            </w:pPr>
            <w:r w:rsidRPr="00DF5D2E">
              <w:rPr>
                <w:color w:val="000000"/>
              </w:rPr>
              <w:t>Муниципальное общеобразовательное учреждение «Средняя школа № 62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2C7641" w:rsidRPr="00DF5D2E" w:rsidRDefault="002C7641" w:rsidP="002C7641">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2C7641" w:rsidRPr="00DF5D2E" w:rsidRDefault="002C7641" w:rsidP="002C7641">
            <w:pPr>
              <w:jc w:val="center"/>
              <w:rPr>
                <w:b/>
                <w:sz w:val="20"/>
                <w:szCs w:val="20"/>
              </w:rPr>
            </w:pPr>
            <w:r w:rsidRPr="00DF5D2E">
              <w:rPr>
                <w:b/>
                <w:sz w:val="20"/>
                <w:szCs w:val="20"/>
              </w:rPr>
              <w:t>100,00</w:t>
            </w:r>
          </w:p>
        </w:tc>
        <w:tc>
          <w:tcPr>
            <w:tcW w:w="1134" w:type="dxa"/>
            <w:vMerge/>
            <w:tcBorders>
              <w:left w:val="nil"/>
              <w:right w:val="single" w:sz="4" w:space="0" w:color="auto"/>
            </w:tcBorders>
            <w:vAlign w:val="center"/>
          </w:tcPr>
          <w:p w:rsidR="002C7641" w:rsidRPr="00DF5D2E" w:rsidRDefault="002C7641" w:rsidP="002C7641">
            <w:pPr>
              <w:jc w:val="center"/>
              <w:rPr>
                <w:b/>
                <w:color w:val="000000"/>
              </w:rPr>
            </w:pPr>
          </w:p>
        </w:tc>
      </w:tr>
      <w:tr w:rsidR="00B341B5"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41B5" w:rsidRPr="00DF5D2E" w:rsidRDefault="00B341B5" w:rsidP="00F42833">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B341B5" w:rsidRPr="00DF5D2E" w:rsidRDefault="002C7641" w:rsidP="00F42833">
            <w:pPr>
              <w:jc w:val="both"/>
              <w:rPr>
                <w:color w:val="000000"/>
                <w:sz w:val="18"/>
                <w:szCs w:val="18"/>
              </w:rPr>
            </w:pPr>
            <w:r w:rsidRPr="00DF5D2E">
              <w:rPr>
                <w:color w:val="000000"/>
              </w:rPr>
              <w:t>Муниципальное общеобразовательное учреждение «</w:t>
            </w:r>
            <w:r>
              <w:rPr>
                <w:color w:val="000000"/>
              </w:rPr>
              <w:t>Основная</w:t>
            </w:r>
            <w:r w:rsidRPr="00DF5D2E">
              <w:rPr>
                <w:color w:val="000000"/>
              </w:rPr>
              <w:t xml:space="preserve"> школа № </w:t>
            </w:r>
            <w:r>
              <w:rPr>
                <w:color w:val="000000"/>
              </w:rPr>
              <w:t>79</w:t>
            </w:r>
            <w:r w:rsidRPr="00DF5D2E">
              <w:rPr>
                <w:color w:val="000000"/>
              </w:rPr>
              <w:t xml:space="preserve">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sz w:val="20"/>
                <w:szCs w:val="20"/>
              </w:rPr>
            </w:pPr>
            <w:r w:rsidRPr="00DF5D2E">
              <w:rPr>
                <w:b/>
                <w:sz w:val="20"/>
                <w:szCs w:val="20"/>
              </w:rPr>
              <w:t>100,00</w:t>
            </w:r>
          </w:p>
        </w:tc>
        <w:tc>
          <w:tcPr>
            <w:tcW w:w="1134" w:type="dxa"/>
            <w:vMerge/>
            <w:tcBorders>
              <w:left w:val="nil"/>
              <w:right w:val="single" w:sz="4" w:space="0" w:color="auto"/>
            </w:tcBorders>
            <w:vAlign w:val="center"/>
          </w:tcPr>
          <w:p w:rsidR="00B341B5" w:rsidRPr="00DF5D2E" w:rsidRDefault="00B341B5" w:rsidP="00F42833">
            <w:pPr>
              <w:jc w:val="center"/>
              <w:rPr>
                <w:b/>
                <w:color w:val="000000"/>
              </w:rPr>
            </w:pPr>
          </w:p>
        </w:tc>
      </w:tr>
      <w:tr w:rsidR="00B341B5"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41B5" w:rsidRPr="00DF5D2E" w:rsidRDefault="00B341B5" w:rsidP="00F42833">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B341B5" w:rsidRPr="00DF5D2E" w:rsidRDefault="002C7641" w:rsidP="00F42833">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118</w:t>
            </w:r>
            <w:r w:rsidRPr="00DF5D2E">
              <w:rPr>
                <w:color w:val="000000"/>
              </w:rPr>
              <w:t xml:space="preserve">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sz w:val="20"/>
                <w:szCs w:val="20"/>
              </w:rPr>
            </w:pPr>
            <w:r w:rsidRPr="00DF5D2E">
              <w:rPr>
                <w:b/>
                <w:sz w:val="20"/>
                <w:szCs w:val="20"/>
              </w:rPr>
              <w:t>100,00</w:t>
            </w:r>
          </w:p>
        </w:tc>
        <w:tc>
          <w:tcPr>
            <w:tcW w:w="1134" w:type="dxa"/>
            <w:vMerge/>
            <w:tcBorders>
              <w:left w:val="nil"/>
              <w:right w:val="single" w:sz="4" w:space="0" w:color="auto"/>
            </w:tcBorders>
            <w:vAlign w:val="center"/>
          </w:tcPr>
          <w:p w:rsidR="00B341B5" w:rsidRPr="00DF5D2E" w:rsidRDefault="00B341B5" w:rsidP="00F42833">
            <w:pPr>
              <w:jc w:val="center"/>
              <w:rPr>
                <w:b/>
                <w:color w:val="000000"/>
              </w:rPr>
            </w:pPr>
          </w:p>
        </w:tc>
      </w:tr>
      <w:tr w:rsidR="00B341B5"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41B5" w:rsidRPr="00DF5D2E" w:rsidRDefault="00B341B5" w:rsidP="00F42833">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B341B5" w:rsidRPr="00DF5D2E" w:rsidRDefault="002C7641" w:rsidP="00F42833">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w:t>
            </w:r>
            <w:r w:rsidRPr="00DF5D2E">
              <w:rPr>
                <w:color w:val="000000"/>
              </w:rPr>
              <w:t xml:space="preserve"> № </w:t>
            </w:r>
            <w:r>
              <w:rPr>
                <w:color w:val="000000"/>
              </w:rPr>
              <w:t>120</w:t>
            </w:r>
            <w:r w:rsidRPr="00DF5D2E">
              <w:rPr>
                <w:color w:val="000000"/>
              </w:rPr>
              <w:t xml:space="preserve">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sz w:val="20"/>
                <w:szCs w:val="20"/>
              </w:rPr>
            </w:pPr>
            <w:r w:rsidRPr="00DF5D2E">
              <w:rPr>
                <w:b/>
                <w:sz w:val="20"/>
                <w:szCs w:val="20"/>
              </w:rPr>
              <w:t>100,00</w:t>
            </w:r>
          </w:p>
        </w:tc>
        <w:tc>
          <w:tcPr>
            <w:tcW w:w="1134" w:type="dxa"/>
            <w:vMerge/>
            <w:tcBorders>
              <w:left w:val="nil"/>
              <w:right w:val="single" w:sz="4" w:space="0" w:color="auto"/>
            </w:tcBorders>
            <w:vAlign w:val="center"/>
          </w:tcPr>
          <w:p w:rsidR="00B341B5" w:rsidRPr="00DF5D2E" w:rsidRDefault="00B341B5" w:rsidP="00F42833">
            <w:pPr>
              <w:jc w:val="center"/>
              <w:rPr>
                <w:b/>
                <w:color w:val="000000"/>
              </w:rPr>
            </w:pPr>
          </w:p>
        </w:tc>
      </w:tr>
      <w:tr w:rsidR="00B341B5"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41B5" w:rsidRPr="00DF5D2E" w:rsidRDefault="00B341B5" w:rsidP="00F42833">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B341B5" w:rsidRPr="00DF5D2E" w:rsidRDefault="002C7641" w:rsidP="00F42833">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82 Дзержинского района</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sz w:val="20"/>
                <w:szCs w:val="20"/>
              </w:rPr>
            </w:pPr>
            <w:r w:rsidRPr="00DF5D2E">
              <w:rPr>
                <w:b/>
                <w:sz w:val="20"/>
                <w:szCs w:val="20"/>
              </w:rPr>
              <w:t>100,00</w:t>
            </w:r>
          </w:p>
        </w:tc>
        <w:tc>
          <w:tcPr>
            <w:tcW w:w="1134" w:type="dxa"/>
            <w:vMerge/>
            <w:tcBorders>
              <w:left w:val="nil"/>
              <w:bottom w:val="single" w:sz="4" w:space="0" w:color="auto"/>
              <w:right w:val="single" w:sz="4" w:space="0" w:color="auto"/>
            </w:tcBorders>
            <w:vAlign w:val="center"/>
          </w:tcPr>
          <w:p w:rsidR="00B341B5" w:rsidRPr="00DF5D2E" w:rsidRDefault="00B341B5" w:rsidP="00F42833">
            <w:pPr>
              <w:jc w:val="center"/>
              <w:rPr>
                <w:b/>
                <w:color w:val="000000"/>
              </w:rPr>
            </w:pPr>
          </w:p>
        </w:tc>
      </w:tr>
      <w:tr w:rsidR="00B341B5"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41B5" w:rsidRPr="00DF5D2E" w:rsidRDefault="00B341B5" w:rsidP="00F42833">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B341B5" w:rsidRPr="00DF5D2E" w:rsidRDefault="002C7641" w:rsidP="00F42833">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w:t>
            </w:r>
            <w:r w:rsidRPr="00DF5D2E">
              <w:rPr>
                <w:color w:val="000000"/>
              </w:rPr>
              <w:t xml:space="preserve"> № </w:t>
            </w:r>
            <w:r>
              <w:rPr>
                <w:color w:val="000000"/>
              </w:rPr>
              <w:t>38</w:t>
            </w:r>
            <w:r w:rsidRPr="00DF5D2E">
              <w:rPr>
                <w:color w:val="000000"/>
              </w:rPr>
              <w:t xml:space="preserve">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sz w:val="20"/>
                <w:szCs w:val="20"/>
              </w:rPr>
            </w:pPr>
            <w:r w:rsidRPr="00DF5D2E">
              <w:rPr>
                <w:b/>
                <w:sz w:val="20"/>
                <w:szCs w:val="20"/>
              </w:rPr>
              <w:t>99,</w:t>
            </w:r>
            <w:r w:rsidR="00443B22" w:rsidRPr="00DF5D2E">
              <w:rPr>
                <w:b/>
                <w:sz w:val="20"/>
                <w:szCs w:val="20"/>
              </w:rPr>
              <w:t>94</w:t>
            </w:r>
          </w:p>
        </w:tc>
        <w:tc>
          <w:tcPr>
            <w:tcW w:w="1134"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color w:val="000000"/>
              </w:rPr>
            </w:pPr>
            <w:r w:rsidRPr="00DF5D2E">
              <w:rPr>
                <w:b/>
                <w:color w:val="000000"/>
              </w:rPr>
              <w:t>2</w:t>
            </w:r>
          </w:p>
        </w:tc>
      </w:tr>
      <w:tr w:rsidR="00B341B5"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41B5" w:rsidRPr="00DF5D2E" w:rsidRDefault="00B341B5" w:rsidP="00F42833">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B341B5" w:rsidRPr="00DF5D2E" w:rsidRDefault="002C7641" w:rsidP="00F42833">
            <w:pPr>
              <w:jc w:val="both"/>
              <w:rPr>
                <w:color w:val="000000"/>
                <w:sz w:val="18"/>
                <w:szCs w:val="18"/>
              </w:rPr>
            </w:pPr>
            <w:r w:rsidRPr="00DF5D2E">
              <w:rPr>
                <w:color w:val="000000"/>
              </w:rPr>
              <w:t xml:space="preserve">Муниципальное общеобразовательное учреждение «Средняя школа </w:t>
            </w:r>
            <w:r w:rsidR="00036894">
              <w:rPr>
                <w:color w:val="000000"/>
              </w:rPr>
              <w:t>с углубленным изучением отдельных предметов</w:t>
            </w:r>
            <w:r w:rsidRPr="00DF5D2E">
              <w:rPr>
                <w:color w:val="000000"/>
              </w:rPr>
              <w:t xml:space="preserve">№ </w:t>
            </w:r>
            <w:r>
              <w:rPr>
                <w:color w:val="000000"/>
              </w:rPr>
              <w:t>97 Дзержинского района</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sz w:val="20"/>
                <w:szCs w:val="20"/>
              </w:rPr>
            </w:pPr>
            <w:r w:rsidRPr="00DF5D2E">
              <w:rPr>
                <w:b/>
                <w:sz w:val="20"/>
                <w:szCs w:val="20"/>
              </w:rPr>
              <w:t>99,84</w:t>
            </w:r>
          </w:p>
        </w:tc>
        <w:tc>
          <w:tcPr>
            <w:tcW w:w="1134"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color w:val="000000"/>
              </w:rPr>
            </w:pPr>
            <w:r w:rsidRPr="00DF5D2E">
              <w:rPr>
                <w:b/>
                <w:color w:val="000000"/>
              </w:rPr>
              <w:t>3</w:t>
            </w:r>
          </w:p>
        </w:tc>
      </w:tr>
      <w:tr w:rsidR="00B341B5"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41B5" w:rsidRPr="00DF5D2E" w:rsidRDefault="00B341B5" w:rsidP="00F42833">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B341B5" w:rsidRPr="00DF5D2E" w:rsidRDefault="002C7641" w:rsidP="00F42833">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15 Советского района</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sz w:val="20"/>
                <w:szCs w:val="20"/>
              </w:rPr>
            </w:pPr>
            <w:r w:rsidRPr="00DF5D2E">
              <w:rPr>
                <w:b/>
                <w:sz w:val="20"/>
                <w:szCs w:val="20"/>
              </w:rPr>
              <w:t>99,83</w:t>
            </w:r>
          </w:p>
        </w:tc>
        <w:tc>
          <w:tcPr>
            <w:tcW w:w="1134"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color w:val="000000"/>
              </w:rPr>
            </w:pPr>
            <w:r w:rsidRPr="00DF5D2E">
              <w:rPr>
                <w:b/>
                <w:color w:val="000000"/>
              </w:rPr>
              <w:t>4</w:t>
            </w:r>
          </w:p>
        </w:tc>
      </w:tr>
      <w:tr w:rsidR="00B341B5"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41B5" w:rsidRPr="00DF5D2E" w:rsidRDefault="00B341B5" w:rsidP="00F42833">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B341B5" w:rsidRPr="00DF5D2E" w:rsidRDefault="00036894" w:rsidP="00F42833">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125</w:t>
            </w:r>
            <w:r w:rsidRPr="00DF5D2E">
              <w:rPr>
                <w:color w:val="000000"/>
              </w:rPr>
              <w:t xml:space="preserve">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sz w:val="20"/>
                <w:szCs w:val="20"/>
              </w:rPr>
            </w:pPr>
            <w:r w:rsidRPr="00DF5D2E">
              <w:rPr>
                <w:b/>
                <w:sz w:val="20"/>
                <w:szCs w:val="20"/>
              </w:rPr>
              <w:t>99,79</w:t>
            </w:r>
          </w:p>
        </w:tc>
        <w:tc>
          <w:tcPr>
            <w:tcW w:w="1134" w:type="dxa"/>
            <w:tcBorders>
              <w:top w:val="single" w:sz="4" w:space="0" w:color="auto"/>
              <w:left w:val="nil"/>
              <w:bottom w:val="single" w:sz="4" w:space="0" w:color="auto"/>
              <w:right w:val="single" w:sz="4" w:space="0" w:color="auto"/>
            </w:tcBorders>
            <w:vAlign w:val="center"/>
          </w:tcPr>
          <w:p w:rsidR="00B341B5" w:rsidRPr="00DF5D2E" w:rsidRDefault="00B341B5" w:rsidP="00F42833">
            <w:pPr>
              <w:jc w:val="center"/>
              <w:rPr>
                <w:b/>
                <w:color w:val="000000"/>
              </w:rPr>
            </w:pPr>
            <w:r w:rsidRPr="00DF5D2E">
              <w:rPr>
                <w:b/>
                <w:color w:val="000000"/>
              </w:rPr>
              <w:t>5</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89 Дзержинского района</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99,74</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6</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124</w:t>
            </w:r>
            <w:r w:rsidRPr="00DF5D2E">
              <w:rPr>
                <w:color w:val="000000"/>
              </w:rPr>
              <w:t xml:space="preserve">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99,72</w:t>
            </w:r>
          </w:p>
        </w:tc>
        <w:tc>
          <w:tcPr>
            <w:tcW w:w="1134" w:type="dxa"/>
            <w:vMerge w:val="restart"/>
            <w:tcBorders>
              <w:top w:val="single" w:sz="4" w:space="0" w:color="auto"/>
              <w:left w:val="nil"/>
              <w:right w:val="single" w:sz="4" w:space="0" w:color="auto"/>
            </w:tcBorders>
            <w:vAlign w:val="center"/>
          </w:tcPr>
          <w:p w:rsidR="00036894" w:rsidRPr="00DF5D2E" w:rsidRDefault="00036894" w:rsidP="00036894">
            <w:pPr>
              <w:jc w:val="center"/>
              <w:rPr>
                <w:b/>
                <w:color w:val="000000"/>
              </w:rPr>
            </w:pPr>
            <w:r w:rsidRPr="00DF5D2E">
              <w:rPr>
                <w:b/>
                <w:color w:val="000000"/>
              </w:rPr>
              <w:t>7</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60</w:t>
            </w:r>
            <w:r w:rsidRPr="00DF5D2E">
              <w:rPr>
                <w:color w:val="000000"/>
              </w:rPr>
              <w:t xml:space="preserve">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99,72</w:t>
            </w:r>
          </w:p>
        </w:tc>
        <w:tc>
          <w:tcPr>
            <w:tcW w:w="1134" w:type="dxa"/>
            <w:vMerge/>
            <w:tcBorders>
              <w:left w:val="nil"/>
              <w:bottom w:val="single" w:sz="4" w:space="0" w:color="auto"/>
              <w:right w:val="single" w:sz="4" w:space="0" w:color="auto"/>
            </w:tcBorders>
            <w:vAlign w:val="center"/>
          </w:tcPr>
          <w:p w:rsidR="00036894" w:rsidRPr="00DF5D2E" w:rsidRDefault="00036894" w:rsidP="00036894">
            <w:pPr>
              <w:jc w:val="center"/>
              <w:rPr>
                <w:b/>
                <w:color w:val="000000"/>
              </w:rPr>
            </w:pP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w:t>
            </w:r>
            <w:r>
              <w:rPr>
                <w:color w:val="000000"/>
              </w:rPr>
              <w:t>с углубленным изучением отдельных предметов</w:t>
            </w:r>
            <w:r w:rsidRPr="00DF5D2E">
              <w:rPr>
                <w:color w:val="000000"/>
              </w:rPr>
              <w:t xml:space="preserve">№ </w:t>
            </w:r>
            <w:r>
              <w:rPr>
                <w:color w:val="000000"/>
              </w:rPr>
              <w:t>33 Дзержинского района</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99,55</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8</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Муниципальное общеобразовательное учреждение «</w:t>
            </w:r>
            <w:r>
              <w:rPr>
                <w:color w:val="000000"/>
              </w:rPr>
              <w:t xml:space="preserve">Основная школа-интернат Краснооктябрьского района  </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99,41</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9</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4011DC" w:rsidP="00036894">
            <w:pPr>
              <w:jc w:val="both"/>
              <w:rPr>
                <w:color w:val="000000"/>
                <w:sz w:val="18"/>
                <w:szCs w:val="18"/>
              </w:rPr>
            </w:pPr>
            <w:hyperlink r:id="rId176" w:tgtFrame="_blank" w:history="1">
              <w:r w:rsidR="00036894" w:rsidRPr="00DF5D2E">
                <w:rPr>
                  <w:rFonts w:eastAsia="Times New Roman"/>
                </w:rPr>
                <w:t xml:space="preserve">Муниципальное образовательное учреждение «Начальная школа, реализующая адаптированные образовательные программы для детей с нарушением зрения № </w:t>
              </w:r>
              <w:r w:rsidR="00036894">
                <w:rPr>
                  <w:rFonts w:eastAsia="Times New Roman"/>
                </w:rPr>
                <w:t>1</w:t>
              </w:r>
              <w:r w:rsidR="00036894" w:rsidRPr="00DF5D2E">
                <w:rPr>
                  <w:rFonts w:eastAsia="Times New Roman"/>
                </w:rPr>
                <w:t xml:space="preserve"> </w:t>
              </w:r>
              <w:r w:rsidR="00036894">
                <w:rPr>
                  <w:rFonts w:eastAsia="Times New Roman"/>
                </w:rPr>
                <w:t>Тракторозаводского</w:t>
              </w:r>
              <w:r w:rsidR="00036894" w:rsidRPr="00DF5D2E">
                <w:rPr>
                  <w:rFonts w:eastAsia="Times New Roman"/>
                </w:rPr>
                <w:t xml:space="preserve"> района Волгограда</w:t>
              </w:r>
            </w:hyperlink>
            <w:r w:rsidR="00036894" w:rsidRPr="00DF5D2E">
              <w:rPr>
                <w:rFonts w:eastAsia="Times New Roman"/>
              </w:rPr>
              <w:t>»</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99,32</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10</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29 Тракторозаводского района </w:t>
            </w:r>
            <w:r w:rsidRPr="00DF5D2E">
              <w:rPr>
                <w:color w:val="000000"/>
              </w:rPr>
              <w:t>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99,28</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11</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76 Краснооктябрьского района  </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98,94</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12</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Муниципальное общеобразовательное учреждение «</w:t>
            </w:r>
            <w:r>
              <w:rPr>
                <w:color w:val="000000"/>
              </w:rPr>
              <w:t>Основная</w:t>
            </w:r>
            <w:r w:rsidRPr="00DF5D2E">
              <w:rPr>
                <w:color w:val="000000"/>
              </w:rPr>
              <w:t xml:space="preserve"> школа № </w:t>
            </w:r>
            <w:r>
              <w:rPr>
                <w:color w:val="000000"/>
              </w:rPr>
              <w:t>119</w:t>
            </w:r>
            <w:r w:rsidRPr="00DF5D2E">
              <w:rPr>
                <w:color w:val="000000"/>
              </w:rPr>
              <w:t xml:space="preserve">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98,21</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13</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5 Краснооктябрьского района </w:t>
            </w:r>
            <w:r w:rsidRPr="00DF5D2E">
              <w:rPr>
                <w:color w:val="000000"/>
              </w:rPr>
              <w:t>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98,18</w:t>
            </w:r>
          </w:p>
        </w:tc>
        <w:tc>
          <w:tcPr>
            <w:tcW w:w="1134" w:type="dxa"/>
            <w:vMerge w:val="restart"/>
            <w:tcBorders>
              <w:top w:val="single" w:sz="4" w:space="0" w:color="auto"/>
              <w:left w:val="nil"/>
              <w:right w:val="single" w:sz="4" w:space="0" w:color="auto"/>
            </w:tcBorders>
            <w:vAlign w:val="center"/>
          </w:tcPr>
          <w:p w:rsidR="00036894" w:rsidRPr="00DF5D2E" w:rsidRDefault="00036894" w:rsidP="00036894">
            <w:pPr>
              <w:jc w:val="center"/>
              <w:rPr>
                <w:b/>
                <w:color w:val="000000"/>
              </w:rPr>
            </w:pPr>
            <w:r w:rsidRPr="00DF5D2E">
              <w:rPr>
                <w:b/>
                <w:color w:val="000000"/>
              </w:rPr>
              <w:t>14</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86 Тракторозаводского района </w:t>
            </w:r>
            <w:r w:rsidRPr="00DF5D2E">
              <w:rPr>
                <w:color w:val="000000"/>
              </w:rPr>
              <w:t>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98,18</w:t>
            </w:r>
          </w:p>
        </w:tc>
        <w:tc>
          <w:tcPr>
            <w:tcW w:w="1134" w:type="dxa"/>
            <w:vMerge/>
            <w:tcBorders>
              <w:left w:val="nil"/>
              <w:bottom w:val="single" w:sz="4" w:space="0" w:color="auto"/>
              <w:right w:val="single" w:sz="4" w:space="0" w:color="auto"/>
            </w:tcBorders>
            <w:vAlign w:val="center"/>
          </w:tcPr>
          <w:p w:rsidR="00036894" w:rsidRPr="00DF5D2E" w:rsidRDefault="00036894" w:rsidP="00036894">
            <w:pPr>
              <w:jc w:val="center"/>
              <w:rPr>
                <w:b/>
                <w:color w:val="000000"/>
              </w:rPr>
            </w:pP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34 Краснооктябрьского района  </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97,60</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15</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88 Тракторозаводского района </w:t>
            </w:r>
            <w:r w:rsidRPr="00DF5D2E">
              <w:rPr>
                <w:color w:val="000000"/>
              </w:rPr>
              <w:t>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97,03</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16</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w:t>
            </w:r>
            <w:r>
              <w:rPr>
                <w:color w:val="000000"/>
              </w:rPr>
              <w:t>с углубленным изучением отдельных предметов</w:t>
            </w:r>
            <w:r w:rsidRPr="00DF5D2E">
              <w:rPr>
                <w:color w:val="000000"/>
              </w:rPr>
              <w:t xml:space="preserve">№ </w:t>
            </w:r>
            <w:r>
              <w:rPr>
                <w:color w:val="000000"/>
              </w:rPr>
              <w:t xml:space="preserve">94 Тракторозаводского района </w:t>
            </w:r>
            <w:r w:rsidRPr="00DF5D2E">
              <w:rPr>
                <w:color w:val="000000"/>
              </w:rPr>
              <w:t>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97,02</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17</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w:t>
            </w:r>
            <w:r w:rsidRPr="00DF5D2E">
              <w:rPr>
                <w:color w:val="000000"/>
              </w:rPr>
              <w:t xml:space="preserve"> № </w:t>
            </w:r>
            <w:r>
              <w:rPr>
                <w:color w:val="000000"/>
              </w:rPr>
              <w:t>106 Советского</w:t>
            </w:r>
            <w:r w:rsidRPr="00DF5D2E">
              <w:rPr>
                <w:color w:val="000000"/>
              </w:rPr>
              <w:t xml:space="preserve"> района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95,49</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18</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 xml:space="preserve">85 им. Героя Российской Федерации Г.П. </w:t>
            </w:r>
            <w:proofErr w:type="spellStart"/>
            <w:r>
              <w:rPr>
                <w:color w:val="000000"/>
              </w:rPr>
              <w:t>Лячина</w:t>
            </w:r>
            <w:proofErr w:type="spellEnd"/>
            <w:r>
              <w:rPr>
                <w:color w:val="000000"/>
              </w:rPr>
              <w:t xml:space="preserve"> Дзержинского района</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95,47</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19</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65</w:t>
            </w:r>
            <w:r w:rsidRPr="00DF5D2E">
              <w:rPr>
                <w:color w:val="000000"/>
              </w:rPr>
              <w:t xml:space="preserve"> Красноармейского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95,13</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20</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w:t>
            </w:r>
            <w:r>
              <w:rPr>
                <w:color w:val="000000"/>
              </w:rPr>
              <w:t xml:space="preserve">с углубленным изучением отдельных предметов </w:t>
            </w:r>
            <w:r w:rsidRPr="00DF5D2E">
              <w:rPr>
                <w:color w:val="000000"/>
              </w:rPr>
              <w:t xml:space="preserve">№ </w:t>
            </w:r>
            <w:r>
              <w:rPr>
                <w:color w:val="000000"/>
              </w:rPr>
              <w:t>20 Краснооктябрьского района района</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95,09</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21</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91 Краснооктябрьского района </w:t>
            </w:r>
            <w:r w:rsidRPr="00DF5D2E">
              <w:rPr>
                <w:color w:val="000000"/>
              </w:rPr>
              <w:t>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95,02</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22</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87 Тракторозаводского района </w:t>
            </w:r>
            <w:r w:rsidRPr="00DF5D2E">
              <w:rPr>
                <w:color w:val="000000"/>
              </w:rPr>
              <w:t>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94,92</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23</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78 Краснооктябрьского района  </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93,43</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24</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72 Краснооктябрьского района  </w:t>
            </w:r>
            <w:r w:rsidRPr="00DF5D2E">
              <w:rPr>
                <w:color w:val="000000"/>
              </w:rPr>
              <w:t xml:space="preserve">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91,98</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25</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95 Краснооктябрьского района </w:t>
            </w:r>
            <w:r w:rsidRPr="00DF5D2E">
              <w:rPr>
                <w:color w:val="000000"/>
              </w:rPr>
              <w:t>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91,94</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26</w:t>
            </w:r>
          </w:p>
        </w:tc>
      </w:tr>
      <w:tr w:rsidR="00036894" w:rsidRPr="00DF5D2E" w:rsidTr="00B341B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61"/>
              </w:numPr>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036894" w:rsidP="00036894">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 xml:space="preserve">99 имени дважды Героя Советского Союза А.Г. Кравченко Тракторозаводского района </w:t>
            </w:r>
            <w:r w:rsidRPr="00DF5D2E">
              <w:rPr>
                <w:color w:val="000000"/>
              </w:rPr>
              <w:t>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20"/>
                <w:szCs w:val="20"/>
              </w:rPr>
            </w:pPr>
            <w:r w:rsidRPr="00DF5D2E">
              <w:rPr>
                <w:b/>
                <w:sz w:val="20"/>
                <w:szCs w:val="20"/>
              </w:rPr>
              <w:t>91,14</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27</w:t>
            </w:r>
          </w:p>
        </w:tc>
      </w:tr>
      <w:tr w:rsidR="00036894" w:rsidRPr="00DF5D2E" w:rsidTr="00764079">
        <w:trPr>
          <w:trHeight w:val="32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rsidR="00036894" w:rsidRPr="00DF5D2E" w:rsidRDefault="00036894" w:rsidP="00036894">
            <w:pPr>
              <w:ind w:right="60"/>
              <w:rPr>
                <w:rFonts w:eastAsia="Times New Roman"/>
                <w:b/>
                <w:color w:val="000000"/>
                <w:sz w:val="24"/>
                <w:szCs w:val="24"/>
              </w:rPr>
            </w:pPr>
            <w:r w:rsidRPr="00DF5D2E">
              <w:rPr>
                <w:sz w:val="24"/>
                <w:szCs w:val="24"/>
              </w:rPr>
              <w:t>Учреждения дополнительного образования</w:t>
            </w:r>
          </w:p>
        </w:tc>
      </w:tr>
      <w:tr w:rsidR="00036894" w:rsidRPr="00DF5D2E" w:rsidTr="00764079">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112"/>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B0037E" w:rsidP="00DB104F">
            <w:pPr>
              <w:jc w:val="both"/>
              <w:rPr>
                <w:color w:val="000000"/>
                <w:sz w:val="18"/>
                <w:szCs w:val="18"/>
              </w:rPr>
            </w:pPr>
            <w:r w:rsidRPr="00DF5D2E">
              <w:rPr>
                <w:color w:val="000000"/>
              </w:rPr>
              <w:t>Муниципальное учреждение</w:t>
            </w:r>
            <w:r>
              <w:rPr>
                <w:color w:val="000000"/>
              </w:rPr>
              <w:t xml:space="preserve"> дополнительного образования</w:t>
            </w:r>
            <w:r w:rsidR="00DB104F">
              <w:rPr>
                <w:color w:val="000000"/>
              </w:rPr>
              <w:t xml:space="preserve"> «Пост № 1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18"/>
                <w:szCs w:val="18"/>
              </w:rPr>
            </w:pPr>
            <w:r w:rsidRPr="00DF5D2E">
              <w:rPr>
                <w:b/>
                <w:sz w:val="18"/>
                <w:szCs w:val="18"/>
              </w:rPr>
              <w:t>100,00</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1</w:t>
            </w:r>
          </w:p>
        </w:tc>
      </w:tr>
      <w:tr w:rsidR="00036894" w:rsidRPr="00DF5D2E" w:rsidTr="00764079">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112"/>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DB104F" w:rsidP="00DB104F">
            <w:pPr>
              <w:jc w:val="both"/>
              <w:rPr>
                <w:color w:val="000000"/>
                <w:sz w:val="18"/>
                <w:szCs w:val="18"/>
              </w:rPr>
            </w:pPr>
            <w:r w:rsidRPr="00DF5D2E">
              <w:rPr>
                <w:color w:val="000000"/>
              </w:rPr>
              <w:t>Муниципальное учреждение</w:t>
            </w:r>
            <w:r>
              <w:rPr>
                <w:color w:val="000000"/>
              </w:rPr>
              <w:t xml:space="preserve"> дополнительного образования «Детско-юношеский центр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18"/>
                <w:szCs w:val="18"/>
              </w:rPr>
            </w:pPr>
            <w:r w:rsidRPr="00DF5D2E">
              <w:rPr>
                <w:b/>
                <w:sz w:val="18"/>
                <w:szCs w:val="18"/>
              </w:rPr>
              <w:t>99,91</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2</w:t>
            </w:r>
          </w:p>
        </w:tc>
      </w:tr>
      <w:tr w:rsidR="00036894" w:rsidRPr="00DF5D2E" w:rsidTr="00764079">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112"/>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DB104F" w:rsidP="00DB104F">
            <w:pPr>
              <w:jc w:val="both"/>
              <w:rPr>
                <w:color w:val="000000"/>
                <w:sz w:val="18"/>
                <w:szCs w:val="18"/>
              </w:rPr>
            </w:pPr>
            <w:r w:rsidRPr="00DF5D2E">
              <w:rPr>
                <w:color w:val="000000"/>
              </w:rPr>
              <w:t>Муниципальное учреждение</w:t>
            </w:r>
            <w:r>
              <w:rPr>
                <w:color w:val="000000"/>
              </w:rPr>
              <w:t xml:space="preserve"> дополнительного образования «Центр «Качинец» имени В.А. Шаталова Центрального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18"/>
                <w:szCs w:val="18"/>
              </w:rPr>
            </w:pPr>
            <w:r w:rsidRPr="00DF5D2E">
              <w:rPr>
                <w:b/>
                <w:sz w:val="18"/>
                <w:szCs w:val="18"/>
              </w:rPr>
              <w:t>99,90</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3</w:t>
            </w:r>
          </w:p>
        </w:tc>
      </w:tr>
      <w:tr w:rsidR="00036894" w:rsidRPr="00DF5D2E" w:rsidTr="00764079">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112"/>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DB104F" w:rsidP="00DB104F">
            <w:pPr>
              <w:jc w:val="both"/>
              <w:rPr>
                <w:color w:val="000000"/>
                <w:sz w:val="18"/>
                <w:szCs w:val="18"/>
              </w:rPr>
            </w:pPr>
            <w:r w:rsidRPr="00DF5D2E">
              <w:rPr>
                <w:color w:val="000000"/>
              </w:rPr>
              <w:t>Муниципальное учреждение</w:t>
            </w:r>
            <w:r>
              <w:rPr>
                <w:color w:val="000000"/>
              </w:rPr>
              <w:t xml:space="preserve"> дополнительного образования «Центр «Истоки»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18"/>
                <w:szCs w:val="18"/>
              </w:rPr>
            </w:pPr>
            <w:r w:rsidRPr="00DF5D2E">
              <w:rPr>
                <w:b/>
                <w:sz w:val="18"/>
                <w:szCs w:val="18"/>
              </w:rPr>
              <w:t>99,89</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4</w:t>
            </w:r>
          </w:p>
        </w:tc>
      </w:tr>
      <w:tr w:rsidR="00036894" w:rsidRPr="00DF5D2E" w:rsidTr="00764079">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112"/>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F5D2E" w:rsidRDefault="00DB104F" w:rsidP="00DB104F">
            <w:pPr>
              <w:jc w:val="both"/>
              <w:rPr>
                <w:color w:val="000000"/>
                <w:sz w:val="18"/>
                <w:szCs w:val="18"/>
              </w:rPr>
            </w:pPr>
            <w:r w:rsidRPr="00DF5D2E">
              <w:rPr>
                <w:color w:val="000000"/>
              </w:rPr>
              <w:t>Муниципальное учреждение</w:t>
            </w:r>
            <w:r>
              <w:rPr>
                <w:color w:val="000000"/>
              </w:rPr>
              <w:t xml:space="preserve"> дополнительного образования «Детский морской центр им. Н.А. Вилкова Ворошиловского района Волгограда»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18"/>
                <w:szCs w:val="18"/>
              </w:rPr>
            </w:pPr>
            <w:r w:rsidRPr="00DF5D2E">
              <w:rPr>
                <w:b/>
                <w:sz w:val="18"/>
                <w:szCs w:val="18"/>
              </w:rPr>
              <w:t>99,49</w:t>
            </w:r>
          </w:p>
        </w:tc>
        <w:tc>
          <w:tcPr>
            <w:tcW w:w="1134"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color w:val="000000"/>
              </w:rPr>
            </w:pPr>
            <w:r w:rsidRPr="00DF5D2E">
              <w:rPr>
                <w:b/>
                <w:color w:val="000000"/>
              </w:rPr>
              <w:t>5</w:t>
            </w:r>
          </w:p>
        </w:tc>
      </w:tr>
      <w:tr w:rsidR="00036894" w:rsidRPr="00DF5D2E" w:rsidTr="00764079">
        <w:trPr>
          <w:trHeight w:val="30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rsidR="00036894" w:rsidRPr="00DF5D2E" w:rsidRDefault="00036894" w:rsidP="00036894">
            <w:pPr>
              <w:rPr>
                <w:rFonts w:eastAsia="Times New Roman"/>
                <w:b/>
                <w:color w:val="000000"/>
                <w:sz w:val="24"/>
                <w:szCs w:val="24"/>
              </w:rPr>
            </w:pPr>
            <w:r w:rsidRPr="00DF5D2E">
              <w:rPr>
                <w:sz w:val="24"/>
                <w:szCs w:val="24"/>
              </w:rPr>
              <w:t>Бюджетные учреждения дополнительного образования</w:t>
            </w:r>
          </w:p>
        </w:tc>
      </w:tr>
      <w:tr w:rsidR="00036894" w:rsidRPr="00DF5D2E" w:rsidTr="00FE06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894" w:rsidRPr="00DF5D2E" w:rsidRDefault="00036894" w:rsidP="00036894">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36894" w:rsidRPr="00DB104F" w:rsidRDefault="00DB104F" w:rsidP="00DB104F">
            <w:pPr>
              <w:jc w:val="both"/>
              <w:rPr>
                <w:color w:val="000000"/>
              </w:rPr>
            </w:pPr>
            <w:r w:rsidRPr="00DB104F">
              <w:rPr>
                <w:color w:val="000000"/>
              </w:rPr>
              <w:t xml:space="preserve">Муниципальное бюджетное учреждение дополнительного образования Волгограда «Детская художественная школа № 1 им. В.В. </w:t>
            </w:r>
            <w:r>
              <w:rPr>
                <w:color w:val="000000"/>
              </w:rPr>
              <w:t>Ф</w:t>
            </w:r>
            <w:r w:rsidRPr="00DB104F">
              <w:rPr>
                <w:color w:val="000000"/>
              </w:rPr>
              <w:t>ёдорова»</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i/>
                <w:color w:val="000000"/>
              </w:rP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036894" w:rsidRPr="00DF5D2E" w:rsidRDefault="00036894" w:rsidP="00036894">
            <w:pPr>
              <w:jc w:val="center"/>
              <w:rPr>
                <w:b/>
                <w:sz w:val="18"/>
                <w:szCs w:val="18"/>
              </w:rPr>
            </w:pPr>
            <w:r w:rsidRPr="00DF5D2E">
              <w:rPr>
                <w:b/>
                <w:sz w:val="18"/>
                <w:szCs w:val="18"/>
              </w:rPr>
              <w:t>100,00</w:t>
            </w:r>
          </w:p>
        </w:tc>
        <w:tc>
          <w:tcPr>
            <w:tcW w:w="1134" w:type="dxa"/>
            <w:vMerge w:val="restart"/>
            <w:tcBorders>
              <w:top w:val="single" w:sz="4" w:space="0" w:color="auto"/>
              <w:left w:val="nil"/>
              <w:right w:val="single" w:sz="4" w:space="0" w:color="auto"/>
            </w:tcBorders>
            <w:vAlign w:val="center"/>
          </w:tcPr>
          <w:p w:rsidR="00036894" w:rsidRPr="00DF5D2E" w:rsidRDefault="00036894" w:rsidP="00036894">
            <w:pPr>
              <w:jc w:val="center"/>
              <w:rPr>
                <w:b/>
                <w:color w:val="000000"/>
              </w:rPr>
            </w:pPr>
            <w:r w:rsidRPr="00DF5D2E">
              <w:rPr>
                <w:b/>
                <w:color w:val="000000"/>
              </w:rPr>
              <w:t>1</w:t>
            </w:r>
          </w:p>
        </w:tc>
      </w:tr>
      <w:tr w:rsidR="00DB104F" w:rsidRPr="00DF5D2E" w:rsidTr="00FE06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B104F" w:rsidRDefault="00DB104F" w:rsidP="00DB104F">
            <w:pPr>
              <w:jc w:val="both"/>
              <w:rPr>
                <w:color w:val="000000"/>
              </w:rPr>
            </w:pPr>
            <w:r w:rsidRPr="00DB104F">
              <w:rPr>
                <w:color w:val="000000"/>
              </w:rPr>
              <w:t xml:space="preserve">Муниципальное бюджетное учреждение дополнительного образования Волгограда «Детская школа </w:t>
            </w:r>
            <w:r>
              <w:rPr>
                <w:color w:val="000000"/>
              </w:rPr>
              <w:t>хореографического искусства</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100,00</w:t>
            </w:r>
          </w:p>
        </w:tc>
        <w:tc>
          <w:tcPr>
            <w:tcW w:w="1134" w:type="dxa"/>
            <w:vMerge/>
            <w:tcBorders>
              <w:left w:val="nil"/>
              <w:bottom w:val="single" w:sz="4" w:space="0" w:color="auto"/>
              <w:right w:val="single" w:sz="4" w:space="0" w:color="auto"/>
            </w:tcBorders>
            <w:vAlign w:val="center"/>
          </w:tcPr>
          <w:p w:rsidR="00DB104F" w:rsidRPr="00DF5D2E" w:rsidRDefault="00DB104F" w:rsidP="00DB104F">
            <w:pPr>
              <w:jc w:val="center"/>
              <w:rPr>
                <w:b/>
                <w:color w:val="000000"/>
              </w:rPr>
            </w:pP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B104F" w:rsidRDefault="00DB104F" w:rsidP="00DB104F">
            <w:pPr>
              <w:jc w:val="both"/>
              <w:rPr>
                <w:color w:val="000000"/>
              </w:rPr>
            </w:pPr>
            <w:r w:rsidRPr="00DB104F">
              <w:rPr>
                <w:color w:val="000000"/>
              </w:rPr>
              <w:t xml:space="preserve">Муниципальное бюджетное учреждение дополнительного образования Волгограда «Детская </w:t>
            </w:r>
            <w:r>
              <w:rPr>
                <w:color w:val="000000"/>
              </w:rPr>
              <w:t xml:space="preserve">музыкальная </w:t>
            </w:r>
            <w:r w:rsidRPr="00DB104F">
              <w:rPr>
                <w:color w:val="000000"/>
              </w:rPr>
              <w:t>школа № 1</w:t>
            </w:r>
            <w:r>
              <w:rPr>
                <w:color w:val="000000"/>
              </w:rPr>
              <w:t>3</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99,93</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2</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 xml:space="preserve">музыкальная </w:t>
            </w:r>
            <w:r w:rsidRPr="00DB104F">
              <w:rPr>
                <w:color w:val="000000"/>
              </w:rPr>
              <w:t>школа № 1»</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99,82</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3</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 </w:t>
            </w:r>
            <w:r>
              <w:rPr>
                <w:color w:val="000000"/>
              </w:rPr>
              <w:t>9</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99,57</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4</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 </w:t>
            </w:r>
            <w:r>
              <w:rPr>
                <w:color w:val="000000"/>
              </w:rPr>
              <w:t>3</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99,51</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5</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 xml:space="preserve">музыкальная </w:t>
            </w:r>
            <w:r w:rsidRPr="00DB104F">
              <w:rPr>
                <w:color w:val="000000"/>
              </w:rPr>
              <w:t>школа № 1</w:t>
            </w:r>
            <w:r>
              <w:rPr>
                <w:color w:val="000000"/>
              </w:rPr>
              <w:t>4</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99,47</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6</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 xml:space="preserve">музыкальная </w:t>
            </w:r>
            <w:r w:rsidRPr="00DB104F">
              <w:rPr>
                <w:color w:val="000000"/>
              </w:rPr>
              <w:t xml:space="preserve">школа № </w:t>
            </w:r>
            <w:r>
              <w:rPr>
                <w:color w:val="000000"/>
              </w:rPr>
              <w:t>5</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99,46</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7</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 </w:t>
            </w:r>
            <w:r>
              <w:rPr>
                <w:color w:val="000000"/>
              </w:rPr>
              <w:t>5</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99,34</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8</w:t>
            </w:r>
          </w:p>
        </w:tc>
      </w:tr>
      <w:tr w:rsidR="00DB104F" w:rsidRPr="00DF5D2E" w:rsidTr="00FE06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w:t>
            </w:r>
            <w:r>
              <w:rPr>
                <w:color w:val="000000"/>
              </w:rPr>
              <w:t>«Воскресение</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99,21</w:t>
            </w:r>
          </w:p>
        </w:tc>
        <w:tc>
          <w:tcPr>
            <w:tcW w:w="1134" w:type="dxa"/>
            <w:vMerge w:val="restart"/>
            <w:tcBorders>
              <w:top w:val="single" w:sz="4" w:space="0" w:color="auto"/>
              <w:left w:val="nil"/>
              <w:right w:val="single" w:sz="4" w:space="0" w:color="auto"/>
            </w:tcBorders>
            <w:vAlign w:val="center"/>
          </w:tcPr>
          <w:p w:rsidR="00DB104F" w:rsidRPr="00DF5D2E" w:rsidRDefault="00DB104F" w:rsidP="00DB104F">
            <w:pPr>
              <w:jc w:val="center"/>
              <w:rPr>
                <w:b/>
                <w:color w:val="000000"/>
              </w:rPr>
            </w:pPr>
            <w:r w:rsidRPr="00DF5D2E">
              <w:rPr>
                <w:b/>
                <w:color w:val="000000"/>
              </w:rPr>
              <w:t>9</w:t>
            </w:r>
          </w:p>
        </w:tc>
      </w:tr>
      <w:tr w:rsidR="00DB104F" w:rsidRPr="00DF5D2E" w:rsidTr="00FE06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 </w:t>
            </w:r>
            <w:r>
              <w:rPr>
                <w:color w:val="000000"/>
              </w:rPr>
              <w:t>11</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99,21</w:t>
            </w:r>
          </w:p>
        </w:tc>
        <w:tc>
          <w:tcPr>
            <w:tcW w:w="1134" w:type="dxa"/>
            <w:vMerge/>
            <w:tcBorders>
              <w:left w:val="nil"/>
              <w:bottom w:val="single" w:sz="4" w:space="0" w:color="auto"/>
              <w:right w:val="single" w:sz="4" w:space="0" w:color="auto"/>
            </w:tcBorders>
            <w:vAlign w:val="center"/>
          </w:tcPr>
          <w:p w:rsidR="00DB104F" w:rsidRPr="00DF5D2E" w:rsidRDefault="00DB104F" w:rsidP="00DB104F">
            <w:pPr>
              <w:jc w:val="center"/>
              <w:rPr>
                <w:b/>
                <w:color w:val="000000"/>
              </w:rPr>
            </w:pP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 </w:t>
            </w:r>
            <w:r>
              <w:rPr>
                <w:color w:val="000000"/>
              </w:rPr>
              <w:t>4</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99,08</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10</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 </w:t>
            </w:r>
            <w:r>
              <w:rPr>
                <w:color w:val="000000"/>
              </w:rPr>
              <w:t>1</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99,00</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11</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 xml:space="preserve">музыкальная </w:t>
            </w:r>
            <w:r w:rsidRPr="00DB104F">
              <w:rPr>
                <w:color w:val="000000"/>
              </w:rPr>
              <w:t xml:space="preserve">школа № </w:t>
            </w:r>
            <w:r>
              <w:rPr>
                <w:color w:val="000000"/>
              </w:rPr>
              <w:t>2</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98,78</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12</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 </w:t>
            </w:r>
            <w:r>
              <w:rPr>
                <w:color w:val="000000"/>
              </w:rPr>
              <w:t>8</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98,73</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13</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 </w:t>
            </w:r>
            <w:r>
              <w:rPr>
                <w:color w:val="000000"/>
              </w:rPr>
              <w:t>2</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98,69</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14</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DB104F">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 xml:space="preserve">музыкальная </w:t>
            </w:r>
            <w:r w:rsidRPr="00DB104F">
              <w:rPr>
                <w:color w:val="000000"/>
              </w:rPr>
              <w:t xml:space="preserve">школа № </w:t>
            </w:r>
            <w:r>
              <w:rPr>
                <w:color w:val="000000"/>
              </w:rPr>
              <w:t>8</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98,22</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15</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4D3154">
            <w:pPr>
              <w:jc w:val="both"/>
              <w:rPr>
                <w:color w:val="000000"/>
                <w:sz w:val="18"/>
                <w:szCs w:val="18"/>
              </w:rPr>
            </w:pPr>
            <w:r w:rsidRPr="00DB104F">
              <w:rPr>
                <w:color w:val="000000"/>
              </w:rPr>
              <w:t xml:space="preserve">Муниципальное бюджетное учреждение дополнительного образования Волгограда «Детская </w:t>
            </w:r>
            <w:r>
              <w:rPr>
                <w:color w:val="000000"/>
              </w:rPr>
              <w:t>школа искусств</w:t>
            </w:r>
            <w:r w:rsidRPr="00DB104F">
              <w:rPr>
                <w:color w:val="000000"/>
              </w:rPr>
              <w:t xml:space="preserve"> </w:t>
            </w:r>
            <w:r>
              <w:rPr>
                <w:color w:val="000000"/>
              </w:rPr>
              <w:t>им. М.А. Балакирева</w:t>
            </w:r>
            <w:r w:rsidRPr="00DB104F">
              <w:rPr>
                <w:color w:val="000000"/>
              </w:rPr>
              <w:t>»</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96,29</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16</w:t>
            </w:r>
          </w:p>
        </w:tc>
      </w:tr>
      <w:tr w:rsidR="00DB104F" w:rsidRPr="00DF5D2E" w:rsidTr="006A2882">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04F" w:rsidRPr="00DF5D2E" w:rsidRDefault="00DB104F" w:rsidP="00DB104F">
            <w:pPr>
              <w:pStyle w:val="a4"/>
              <w:numPr>
                <w:ilvl w:val="0"/>
                <w:numId w:val="113"/>
              </w:numPr>
              <w:ind w:left="0" w:firstLine="0"/>
              <w:jc w:val="center"/>
              <w:rPr>
                <w:rFonts w:ascii="Times New Roman" w:eastAsia="Times New Roman" w:hAnsi="Times New Roman" w:cs="Times New Roman"/>
                <w:sz w:val="16"/>
                <w:szCs w:val="1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DB104F" w:rsidRPr="00DF5D2E" w:rsidRDefault="00DB104F" w:rsidP="004D3154">
            <w:pPr>
              <w:jc w:val="both"/>
              <w:rPr>
                <w:color w:val="000000"/>
                <w:sz w:val="18"/>
                <w:szCs w:val="18"/>
              </w:rPr>
            </w:pPr>
            <w:r w:rsidRPr="00DB104F">
              <w:rPr>
                <w:color w:val="000000"/>
              </w:rPr>
              <w:t xml:space="preserve">Муниципальное бюджетное </w:t>
            </w:r>
            <w:r>
              <w:rPr>
                <w:color w:val="000000"/>
              </w:rPr>
              <w:t xml:space="preserve">образовательное </w:t>
            </w:r>
            <w:r w:rsidRPr="00DB104F">
              <w:rPr>
                <w:color w:val="000000"/>
              </w:rPr>
              <w:t xml:space="preserve">учреждение </w:t>
            </w:r>
            <w:r>
              <w:rPr>
                <w:color w:val="000000"/>
              </w:rPr>
              <w:t>высшего образования «Волгоградская консерватория (институт) им. П.А. Серебрякова»</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pPr>
            <w:r w:rsidRPr="00DF5D2E">
              <w:rPr>
                <w:i/>
                <w:color w:val="000000"/>
              </w:rPr>
              <w:t>100</w:t>
            </w:r>
          </w:p>
        </w:tc>
        <w:tc>
          <w:tcPr>
            <w:tcW w:w="1276"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sz w:val="18"/>
                <w:szCs w:val="18"/>
              </w:rPr>
            </w:pPr>
            <w:r w:rsidRPr="00DF5D2E">
              <w:rPr>
                <w:b/>
                <w:sz w:val="18"/>
                <w:szCs w:val="18"/>
              </w:rPr>
              <w:t>93,20</w:t>
            </w:r>
          </w:p>
        </w:tc>
        <w:tc>
          <w:tcPr>
            <w:tcW w:w="1134" w:type="dxa"/>
            <w:tcBorders>
              <w:top w:val="single" w:sz="4" w:space="0" w:color="auto"/>
              <w:left w:val="nil"/>
              <w:bottom w:val="single" w:sz="4" w:space="0" w:color="auto"/>
              <w:right w:val="single" w:sz="4" w:space="0" w:color="auto"/>
            </w:tcBorders>
            <w:vAlign w:val="center"/>
          </w:tcPr>
          <w:p w:rsidR="00DB104F" w:rsidRPr="00DF5D2E" w:rsidRDefault="00DB104F" w:rsidP="00DB104F">
            <w:pPr>
              <w:jc w:val="center"/>
              <w:rPr>
                <w:b/>
                <w:color w:val="000000"/>
              </w:rPr>
            </w:pPr>
            <w:r w:rsidRPr="00DF5D2E">
              <w:rPr>
                <w:b/>
                <w:color w:val="000000"/>
              </w:rPr>
              <w:t>17</w:t>
            </w:r>
          </w:p>
        </w:tc>
      </w:tr>
    </w:tbl>
    <w:p w:rsidR="00764079" w:rsidRPr="00DF5D2E" w:rsidRDefault="00764079" w:rsidP="00F42833"/>
    <w:p w:rsidR="005850D5" w:rsidRPr="00DF5D2E" w:rsidRDefault="00ED179A" w:rsidP="00F42833">
      <w:pPr>
        <w:ind w:firstLine="709"/>
        <w:jc w:val="both"/>
        <w:rPr>
          <w:rFonts w:eastAsia="Times New Roman"/>
          <w:iCs/>
          <w:sz w:val="24"/>
          <w:szCs w:val="24"/>
        </w:rPr>
      </w:pPr>
      <w:r w:rsidRPr="00DF5D2E">
        <w:rPr>
          <w:sz w:val="24"/>
          <w:szCs w:val="24"/>
        </w:rPr>
        <w:t xml:space="preserve">По критерию </w:t>
      </w:r>
      <w:r w:rsidRPr="00DF5D2E">
        <w:rPr>
          <w:rFonts w:eastAsia="Times New Roman"/>
          <w:iCs/>
          <w:sz w:val="24"/>
          <w:szCs w:val="24"/>
        </w:rPr>
        <w:t>«</w:t>
      </w:r>
      <w:r w:rsidRPr="00DF5D2E">
        <w:rPr>
          <w:rFonts w:eastAsia="Times New Roman"/>
          <w:sz w:val="24"/>
          <w:szCs w:val="24"/>
        </w:rPr>
        <w:t xml:space="preserve">Доброжелательность, вежливость работников </w:t>
      </w:r>
      <w:r w:rsidR="00EE6039" w:rsidRPr="00DF5D2E">
        <w:rPr>
          <w:rFonts w:eastAsia="Times New Roman"/>
          <w:sz w:val="24"/>
          <w:szCs w:val="24"/>
        </w:rPr>
        <w:t>о</w:t>
      </w:r>
      <w:r w:rsidRPr="00DF5D2E">
        <w:rPr>
          <w:rFonts w:eastAsia="Times New Roman"/>
          <w:sz w:val="24"/>
          <w:szCs w:val="24"/>
        </w:rPr>
        <w:t>рганизации</w:t>
      </w:r>
      <w:r w:rsidRPr="00DF5D2E">
        <w:rPr>
          <w:rFonts w:eastAsia="Times New Roman"/>
          <w:iCs/>
          <w:sz w:val="24"/>
          <w:szCs w:val="24"/>
        </w:rPr>
        <w:t xml:space="preserve">» </w:t>
      </w:r>
      <w:r w:rsidR="00305A7F" w:rsidRPr="00DF5D2E">
        <w:rPr>
          <w:rFonts w:eastAsia="Times New Roman"/>
          <w:iCs/>
          <w:sz w:val="24"/>
          <w:szCs w:val="24"/>
        </w:rPr>
        <w:t>первое место</w:t>
      </w:r>
      <w:r w:rsidR="00FE068F" w:rsidRPr="00DF5D2E">
        <w:rPr>
          <w:rFonts w:eastAsia="Times New Roman"/>
          <w:iCs/>
          <w:sz w:val="24"/>
          <w:szCs w:val="24"/>
        </w:rPr>
        <w:t xml:space="preserve"> среди общеобразовательных учреждений</w:t>
      </w:r>
      <w:r w:rsidR="00020671" w:rsidRPr="00DF5D2E">
        <w:rPr>
          <w:rFonts w:eastAsia="Times New Roman"/>
          <w:iCs/>
          <w:sz w:val="24"/>
          <w:szCs w:val="24"/>
        </w:rPr>
        <w:t xml:space="preserve"> Волгограда</w:t>
      </w:r>
      <w:r w:rsidR="00EE6039" w:rsidRPr="00DF5D2E">
        <w:rPr>
          <w:rFonts w:eastAsia="Times New Roman"/>
          <w:iCs/>
          <w:sz w:val="24"/>
          <w:szCs w:val="24"/>
        </w:rPr>
        <w:t xml:space="preserve"> </w:t>
      </w:r>
      <w:r w:rsidR="00305A7F" w:rsidRPr="00DF5D2E">
        <w:rPr>
          <w:rFonts w:eastAsia="Times New Roman"/>
          <w:iCs/>
          <w:sz w:val="24"/>
          <w:szCs w:val="24"/>
        </w:rPr>
        <w:t xml:space="preserve">и 100 баллов </w:t>
      </w:r>
      <w:r w:rsidR="00D3169C" w:rsidRPr="00DF5D2E">
        <w:rPr>
          <w:rFonts w:eastAsia="Times New Roman"/>
          <w:iCs/>
          <w:sz w:val="24"/>
          <w:szCs w:val="24"/>
        </w:rPr>
        <w:t xml:space="preserve">разделили между </w:t>
      </w:r>
      <w:r w:rsidR="00FE068F" w:rsidRPr="00DF5D2E">
        <w:rPr>
          <w:rFonts w:eastAsia="Times New Roman"/>
          <w:iCs/>
          <w:sz w:val="24"/>
          <w:szCs w:val="24"/>
        </w:rPr>
        <w:t xml:space="preserve">собой сразу 7 школ №№ 62, 79, 118, 120 Красноармейского района, Вечерняя ОШ № 10 Кировского района, </w:t>
      </w:r>
      <w:r w:rsidR="00020671" w:rsidRPr="00DF5D2E">
        <w:rPr>
          <w:rFonts w:eastAsia="Times New Roman"/>
          <w:iCs/>
          <w:sz w:val="24"/>
          <w:szCs w:val="24"/>
        </w:rPr>
        <w:t>СШ № 82 Дзержинского района и Начальная школа, реализующая адаптированные образовательные программы для детей с нарушением зрения № 2 Ворошиловского района.</w:t>
      </w:r>
    </w:p>
    <w:p w:rsidR="00020671" w:rsidRPr="00DF5D2E" w:rsidRDefault="00020671" w:rsidP="00F42833">
      <w:pPr>
        <w:ind w:firstLine="709"/>
        <w:jc w:val="both"/>
        <w:rPr>
          <w:rFonts w:eastAsia="Times New Roman"/>
          <w:iCs/>
          <w:sz w:val="24"/>
          <w:szCs w:val="24"/>
        </w:rPr>
      </w:pPr>
      <w:r w:rsidRPr="00DF5D2E">
        <w:rPr>
          <w:rFonts w:eastAsia="Times New Roman"/>
          <w:iCs/>
          <w:sz w:val="24"/>
          <w:szCs w:val="24"/>
        </w:rPr>
        <w:t>Среди учреждений дополнительного образования 100 баллов у Волгоградского учреждения «Пост № 1».</w:t>
      </w:r>
    </w:p>
    <w:p w:rsidR="00020671" w:rsidRPr="00DF5D2E" w:rsidRDefault="00020671" w:rsidP="00F42833">
      <w:pPr>
        <w:ind w:firstLine="709"/>
        <w:jc w:val="both"/>
        <w:rPr>
          <w:rFonts w:eastAsia="Times New Roman"/>
          <w:iCs/>
          <w:sz w:val="24"/>
          <w:szCs w:val="24"/>
        </w:rPr>
      </w:pPr>
      <w:r w:rsidRPr="00DF5D2E">
        <w:rPr>
          <w:rFonts w:eastAsia="Times New Roman"/>
          <w:iCs/>
          <w:sz w:val="24"/>
          <w:szCs w:val="24"/>
        </w:rPr>
        <w:t>Среди бюджетных учреждений дополнительного образования 100 баллов набрали Д</w:t>
      </w:r>
      <w:r w:rsidRPr="00DF5D2E">
        <w:t>етская художественная школа № 1 им. В.В. Федорова</w:t>
      </w:r>
      <w:r w:rsidRPr="00DF5D2E">
        <w:rPr>
          <w:rFonts w:eastAsia="Times New Roman"/>
          <w:iCs/>
          <w:sz w:val="24"/>
          <w:szCs w:val="24"/>
        </w:rPr>
        <w:t xml:space="preserve"> и </w:t>
      </w:r>
      <w:r w:rsidRPr="00DF5D2E">
        <w:t>Детская школа хореографического искусства</w:t>
      </w:r>
    </w:p>
    <w:p w:rsidR="00ED179A" w:rsidRPr="00DF5D2E" w:rsidRDefault="00305A7F" w:rsidP="00F42833">
      <w:pPr>
        <w:ind w:firstLine="709"/>
        <w:jc w:val="both"/>
        <w:rPr>
          <w:rFonts w:eastAsia="Times New Roman"/>
          <w:iCs/>
          <w:sz w:val="24"/>
          <w:szCs w:val="24"/>
        </w:rPr>
      </w:pPr>
      <w:r w:rsidRPr="00DF5D2E">
        <w:rPr>
          <w:rFonts w:eastAsia="Times New Roman"/>
          <w:iCs/>
          <w:sz w:val="24"/>
          <w:szCs w:val="24"/>
        </w:rPr>
        <w:t>По данному критерию м</w:t>
      </w:r>
      <w:r w:rsidR="00ED179A" w:rsidRPr="00DF5D2E">
        <w:rPr>
          <w:rFonts w:eastAsia="Times New Roman"/>
          <w:iCs/>
          <w:sz w:val="24"/>
          <w:szCs w:val="24"/>
        </w:rPr>
        <w:t>инимальны</w:t>
      </w:r>
      <w:r w:rsidRPr="00DF5D2E">
        <w:rPr>
          <w:rFonts w:eastAsia="Times New Roman"/>
          <w:iCs/>
          <w:sz w:val="24"/>
          <w:szCs w:val="24"/>
        </w:rPr>
        <w:t>й</w:t>
      </w:r>
      <w:r w:rsidR="00ED179A" w:rsidRPr="00DF5D2E">
        <w:rPr>
          <w:rFonts w:eastAsia="Times New Roman"/>
          <w:iCs/>
          <w:sz w:val="24"/>
          <w:szCs w:val="24"/>
        </w:rPr>
        <w:t xml:space="preserve"> балл у </w:t>
      </w:r>
      <w:r w:rsidRPr="00DF5D2E">
        <w:rPr>
          <w:rFonts w:eastAsia="Times New Roman"/>
          <w:iCs/>
          <w:sz w:val="24"/>
          <w:szCs w:val="24"/>
        </w:rPr>
        <w:t>образовательных организаций</w:t>
      </w:r>
      <w:r w:rsidR="00ED179A" w:rsidRPr="00DF5D2E">
        <w:rPr>
          <w:rFonts w:eastAsia="Times New Roman"/>
          <w:iCs/>
          <w:sz w:val="24"/>
          <w:szCs w:val="24"/>
        </w:rPr>
        <w:t xml:space="preserve"> тоже весьма высок –</w:t>
      </w:r>
      <w:r w:rsidR="00EE6039" w:rsidRPr="00DF5D2E">
        <w:rPr>
          <w:rFonts w:eastAsia="Times New Roman"/>
          <w:iCs/>
          <w:sz w:val="24"/>
          <w:szCs w:val="24"/>
        </w:rPr>
        <w:t xml:space="preserve"> </w:t>
      </w:r>
      <w:r w:rsidR="00020671" w:rsidRPr="00DF5D2E">
        <w:rPr>
          <w:rFonts w:eastAsia="Times New Roman"/>
          <w:iCs/>
          <w:sz w:val="24"/>
          <w:szCs w:val="24"/>
        </w:rPr>
        <w:t>91,14</w:t>
      </w:r>
      <w:r w:rsidR="00EE6039" w:rsidRPr="00DF5D2E">
        <w:rPr>
          <w:rFonts w:eastAsia="Times New Roman"/>
          <w:iCs/>
          <w:sz w:val="24"/>
          <w:szCs w:val="24"/>
        </w:rPr>
        <w:t>, что говорит об очень хорошем результате взаимодействия сотрудников организаци</w:t>
      </w:r>
      <w:r w:rsidR="00552A28" w:rsidRPr="00DF5D2E">
        <w:rPr>
          <w:rFonts w:eastAsia="Times New Roman"/>
          <w:iCs/>
          <w:sz w:val="24"/>
          <w:szCs w:val="24"/>
        </w:rPr>
        <w:t>й</w:t>
      </w:r>
      <w:r w:rsidR="00EE6039" w:rsidRPr="00DF5D2E">
        <w:rPr>
          <w:rFonts w:eastAsia="Times New Roman"/>
          <w:iCs/>
          <w:sz w:val="24"/>
          <w:szCs w:val="24"/>
        </w:rPr>
        <w:t xml:space="preserve"> </w:t>
      </w:r>
      <w:r w:rsidRPr="00DF5D2E">
        <w:rPr>
          <w:rFonts w:eastAsia="Times New Roman"/>
          <w:iCs/>
          <w:sz w:val="24"/>
          <w:szCs w:val="24"/>
        </w:rPr>
        <w:t>образования</w:t>
      </w:r>
      <w:r w:rsidR="00EE6039" w:rsidRPr="00DF5D2E">
        <w:rPr>
          <w:rFonts w:eastAsia="Times New Roman"/>
          <w:iCs/>
          <w:sz w:val="24"/>
          <w:szCs w:val="24"/>
        </w:rPr>
        <w:t xml:space="preserve"> с получателями </w:t>
      </w:r>
      <w:r w:rsidRPr="00DF5D2E">
        <w:rPr>
          <w:rFonts w:eastAsia="Times New Roman"/>
          <w:iCs/>
          <w:sz w:val="24"/>
          <w:szCs w:val="24"/>
        </w:rPr>
        <w:t xml:space="preserve">образовательных </w:t>
      </w:r>
      <w:r w:rsidR="00EE6039" w:rsidRPr="00DF5D2E">
        <w:rPr>
          <w:rFonts w:eastAsia="Times New Roman"/>
          <w:iCs/>
          <w:sz w:val="24"/>
          <w:szCs w:val="24"/>
        </w:rPr>
        <w:t>услуг.</w:t>
      </w:r>
    </w:p>
    <w:p w:rsidR="00020671" w:rsidRPr="00DF5D2E" w:rsidRDefault="00020671" w:rsidP="00F42833">
      <w:pPr>
        <w:ind w:right="60"/>
        <w:jc w:val="center"/>
        <w:rPr>
          <w:rFonts w:eastAsia="Times New Roman"/>
          <w:b/>
          <w:i/>
          <w:iCs/>
          <w:sz w:val="28"/>
          <w:szCs w:val="28"/>
        </w:rPr>
      </w:pPr>
    </w:p>
    <w:p w:rsidR="00020671" w:rsidRPr="00DF5D2E" w:rsidRDefault="00020671" w:rsidP="00F42833">
      <w:pPr>
        <w:ind w:right="60"/>
        <w:jc w:val="center"/>
        <w:rPr>
          <w:rFonts w:eastAsia="Times New Roman"/>
          <w:b/>
          <w:i/>
          <w:iCs/>
          <w:sz w:val="28"/>
          <w:szCs w:val="28"/>
        </w:rPr>
      </w:pPr>
    </w:p>
    <w:p w:rsidR="00020671" w:rsidRPr="00DF5D2E" w:rsidRDefault="00020671" w:rsidP="00F42833">
      <w:pPr>
        <w:ind w:right="60"/>
        <w:jc w:val="center"/>
        <w:rPr>
          <w:rFonts w:eastAsia="Times New Roman"/>
          <w:b/>
          <w:i/>
          <w:iCs/>
          <w:sz w:val="28"/>
          <w:szCs w:val="28"/>
        </w:rPr>
      </w:pPr>
    </w:p>
    <w:p w:rsidR="00020671" w:rsidRPr="00DF5D2E" w:rsidRDefault="00020671" w:rsidP="00F42833">
      <w:pPr>
        <w:ind w:right="60"/>
        <w:jc w:val="center"/>
        <w:rPr>
          <w:rFonts w:eastAsia="Times New Roman"/>
          <w:b/>
          <w:i/>
          <w:iCs/>
          <w:sz w:val="28"/>
          <w:szCs w:val="28"/>
        </w:rPr>
      </w:pPr>
    </w:p>
    <w:p w:rsidR="00020671" w:rsidRPr="00DF5D2E" w:rsidRDefault="00020671" w:rsidP="00F42833">
      <w:pPr>
        <w:ind w:right="60"/>
        <w:jc w:val="center"/>
        <w:rPr>
          <w:rFonts w:eastAsia="Times New Roman"/>
          <w:b/>
          <w:i/>
          <w:iCs/>
          <w:sz w:val="28"/>
          <w:szCs w:val="28"/>
        </w:rPr>
      </w:pPr>
    </w:p>
    <w:p w:rsidR="00020671" w:rsidRPr="00DF5D2E" w:rsidRDefault="00020671" w:rsidP="00F42833">
      <w:pPr>
        <w:ind w:right="60"/>
        <w:jc w:val="center"/>
        <w:rPr>
          <w:rFonts w:eastAsia="Times New Roman"/>
          <w:b/>
          <w:i/>
          <w:iCs/>
          <w:sz w:val="28"/>
          <w:szCs w:val="28"/>
        </w:rPr>
      </w:pPr>
    </w:p>
    <w:p w:rsidR="00020671" w:rsidRPr="00DF5D2E" w:rsidRDefault="00020671" w:rsidP="00F42833">
      <w:pPr>
        <w:ind w:right="60"/>
        <w:jc w:val="center"/>
        <w:rPr>
          <w:rFonts w:eastAsia="Times New Roman"/>
          <w:b/>
          <w:i/>
          <w:iCs/>
          <w:sz w:val="28"/>
          <w:szCs w:val="28"/>
        </w:rPr>
      </w:pPr>
    </w:p>
    <w:p w:rsidR="00A359E5" w:rsidRPr="00DF5D2E" w:rsidRDefault="00A359E5" w:rsidP="00F42833">
      <w:pPr>
        <w:ind w:right="60"/>
        <w:jc w:val="center"/>
        <w:rPr>
          <w:rFonts w:eastAsia="Times New Roman"/>
          <w:b/>
          <w:i/>
          <w:iCs/>
          <w:sz w:val="28"/>
          <w:szCs w:val="28"/>
        </w:rPr>
      </w:pPr>
    </w:p>
    <w:p w:rsidR="00A359E5" w:rsidRPr="00DF5D2E" w:rsidRDefault="00A359E5" w:rsidP="00F42833">
      <w:pPr>
        <w:ind w:right="60"/>
        <w:jc w:val="center"/>
        <w:rPr>
          <w:rFonts w:eastAsia="Times New Roman"/>
          <w:b/>
          <w:i/>
          <w:iCs/>
          <w:sz w:val="28"/>
          <w:szCs w:val="28"/>
        </w:rPr>
      </w:pPr>
    </w:p>
    <w:p w:rsidR="00020671" w:rsidRDefault="00020671"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Default="004D3154" w:rsidP="00F42833">
      <w:pPr>
        <w:ind w:right="60"/>
        <w:jc w:val="center"/>
        <w:rPr>
          <w:rFonts w:eastAsia="Times New Roman"/>
          <w:b/>
          <w:i/>
          <w:iCs/>
          <w:sz w:val="28"/>
          <w:szCs w:val="28"/>
        </w:rPr>
      </w:pPr>
    </w:p>
    <w:p w:rsidR="004D3154" w:rsidRPr="00DF5D2E" w:rsidRDefault="004D3154" w:rsidP="00F42833">
      <w:pPr>
        <w:ind w:right="60"/>
        <w:jc w:val="center"/>
        <w:rPr>
          <w:rFonts w:eastAsia="Times New Roman"/>
          <w:b/>
          <w:i/>
          <w:iCs/>
          <w:sz w:val="28"/>
          <w:szCs w:val="28"/>
        </w:rPr>
      </w:pPr>
    </w:p>
    <w:p w:rsidR="00020671" w:rsidRPr="00DF5D2E" w:rsidRDefault="00020671" w:rsidP="00F42833">
      <w:pPr>
        <w:ind w:right="60"/>
        <w:jc w:val="center"/>
        <w:rPr>
          <w:rFonts w:eastAsia="Times New Roman"/>
          <w:b/>
          <w:i/>
          <w:iCs/>
          <w:sz w:val="28"/>
          <w:szCs w:val="28"/>
        </w:rPr>
      </w:pPr>
    </w:p>
    <w:p w:rsidR="00552A28" w:rsidRPr="00DF5D2E" w:rsidRDefault="00552A28" w:rsidP="00F42833">
      <w:pPr>
        <w:ind w:right="-592"/>
        <w:rPr>
          <w:rFonts w:eastAsia="Times New Roman"/>
          <w:b/>
          <w:i/>
          <w:iCs/>
          <w:sz w:val="24"/>
          <w:szCs w:val="24"/>
        </w:rPr>
      </w:pPr>
      <w:r w:rsidRPr="00DF5D2E">
        <w:rPr>
          <w:rFonts w:eastAsia="Times New Roman"/>
          <w:b/>
          <w:i/>
          <w:iCs/>
          <w:sz w:val="24"/>
          <w:szCs w:val="24"/>
        </w:rPr>
        <w:t>Диаграмма</w:t>
      </w:r>
      <w:r w:rsidR="0008278E" w:rsidRPr="00DF5D2E">
        <w:rPr>
          <w:rFonts w:eastAsia="Times New Roman"/>
          <w:b/>
          <w:i/>
          <w:iCs/>
          <w:sz w:val="24"/>
          <w:szCs w:val="24"/>
        </w:rPr>
        <w:t xml:space="preserve"> </w:t>
      </w:r>
      <w:r w:rsidRPr="00DF5D2E">
        <w:rPr>
          <w:rFonts w:eastAsia="Times New Roman"/>
          <w:b/>
          <w:i/>
          <w:iCs/>
          <w:sz w:val="24"/>
          <w:szCs w:val="24"/>
        </w:rPr>
        <w:t>«</w:t>
      </w:r>
      <w:r w:rsidRPr="00DF5D2E">
        <w:rPr>
          <w:rFonts w:eastAsia="Times New Roman"/>
          <w:b/>
          <w:i/>
          <w:sz w:val="24"/>
          <w:szCs w:val="24"/>
        </w:rPr>
        <w:t>Доброжелательность, вежливость работников</w:t>
      </w:r>
      <w:r w:rsidR="0072093B" w:rsidRPr="00DF5D2E">
        <w:rPr>
          <w:rFonts w:eastAsia="Times New Roman"/>
          <w:b/>
          <w:i/>
          <w:sz w:val="24"/>
          <w:szCs w:val="24"/>
        </w:rPr>
        <w:t xml:space="preserve"> образовательной</w:t>
      </w:r>
      <w:r w:rsidRPr="00DF5D2E">
        <w:rPr>
          <w:rFonts w:eastAsia="Times New Roman"/>
          <w:b/>
          <w:i/>
          <w:sz w:val="24"/>
          <w:szCs w:val="24"/>
        </w:rPr>
        <w:t xml:space="preserve"> организации</w:t>
      </w:r>
      <w:r w:rsidRPr="00DF5D2E">
        <w:rPr>
          <w:rFonts w:eastAsia="Times New Roman"/>
          <w:b/>
          <w:i/>
          <w:iCs/>
          <w:sz w:val="24"/>
          <w:szCs w:val="24"/>
        </w:rPr>
        <w:t>»</w:t>
      </w:r>
    </w:p>
    <w:p w:rsidR="0008278E" w:rsidRPr="00DF5D2E" w:rsidRDefault="0008278E" w:rsidP="00F42833">
      <w:pPr>
        <w:ind w:firstLine="709"/>
        <w:jc w:val="center"/>
        <w:rPr>
          <w:rFonts w:eastAsia="Times New Roman"/>
          <w:b/>
          <w:i/>
          <w:iCs/>
          <w:sz w:val="24"/>
          <w:szCs w:val="24"/>
        </w:rPr>
      </w:pPr>
      <w:r w:rsidRPr="00DF5D2E">
        <w:rPr>
          <w:rFonts w:eastAsia="Times New Roman"/>
          <w:b/>
          <w:i/>
          <w:iCs/>
          <w:sz w:val="24"/>
          <w:szCs w:val="24"/>
        </w:rPr>
        <w:t>Общеобразовательные организации (Диапазон значений)</w:t>
      </w:r>
    </w:p>
    <w:p w:rsidR="0008278E" w:rsidRPr="00DF5D2E" w:rsidRDefault="0008278E" w:rsidP="00F42833">
      <w:pPr>
        <w:rPr>
          <w:rFonts w:eastAsia="Times New Roman"/>
          <w:b/>
          <w:bCs/>
          <w:kern w:val="36"/>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DF5D2E">
        <w:rPr>
          <w:noProof/>
          <w:sz w:val="12"/>
          <w:szCs w:val="12"/>
        </w:rPr>
        <mc:AlternateContent>
          <mc:Choice Requires="wps">
            <w:drawing>
              <wp:anchor distT="0" distB="0" distL="114300" distR="114300" simplePos="0" relativeHeight="251668480" behindDoc="0" locked="0" layoutInCell="1" allowOverlap="1" wp14:anchorId="73EB27AC" wp14:editId="1F5DEC25">
                <wp:simplePos x="0" y="0"/>
                <wp:positionH relativeFrom="column">
                  <wp:posOffset>5205046</wp:posOffset>
                </wp:positionH>
                <wp:positionV relativeFrom="paragraph">
                  <wp:posOffset>209551</wp:posOffset>
                </wp:positionV>
                <wp:extent cx="1181393" cy="253218"/>
                <wp:effectExtent l="0" t="0" r="19050" b="13970"/>
                <wp:wrapNone/>
                <wp:docPr id="12" name="Надпись 12"/>
                <wp:cNvGraphicFramePr/>
                <a:graphic xmlns:a="http://schemas.openxmlformats.org/drawingml/2006/main">
                  <a:graphicData uri="http://schemas.microsoft.com/office/word/2010/wordprocessingShape">
                    <wps:wsp>
                      <wps:cNvSpPr txBox="1"/>
                      <wps:spPr>
                        <a:xfrm>
                          <a:off x="0" y="0"/>
                          <a:ext cx="1181393" cy="253218"/>
                        </a:xfrm>
                        <a:prstGeom prst="rect">
                          <a:avLst/>
                        </a:prstGeom>
                        <a:solidFill>
                          <a:schemeClr val="lt1"/>
                        </a:solidFill>
                        <a:ln w="6350">
                          <a:solidFill>
                            <a:schemeClr val="bg1"/>
                          </a:solidFill>
                        </a:ln>
                      </wps:spPr>
                      <wps:txbx>
                        <w:txbxContent>
                          <w:p w:rsidR="004011DC" w:rsidRPr="00C935C1" w:rsidRDefault="004011DC" w:rsidP="0008278E">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 w14:anchorId="73EB27AC" id="Надпись 12" o:spid="_x0000_s1029" type="#_x0000_t202" style="position:absolute;margin-left:409.85pt;margin-top:16.5pt;width:93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" fillcolor="white [3201]" strokecolor="white [3212]" strokeweight=".5pt">
                <v:textbox>
                  <w:txbxContent>
                    <w:p w:rsidR="004011DC" w:rsidRPr="00C935C1" w:rsidRDefault="004011DC" w:rsidP="0008278E">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v:textbox>
              </v:shape>
            </w:pict>
          </mc:Fallback>
        </mc:AlternateContent>
      </w:r>
      <w:r w:rsidRPr="00DF5D2E">
        <w:rPr>
          <w:noProof/>
          <w:sz w:val="12"/>
          <w:szCs w:val="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71390840" wp14:editId="33FE8406">
            <wp:extent cx="6374765" cy="7996408"/>
            <wp:effectExtent l="0" t="0" r="6985" b="508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inline>
        </w:drawing>
      </w:r>
    </w:p>
    <w:p w:rsidR="0008278E" w:rsidRPr="00DF5D2E" w:rsidRDefault="0008278E" w:rsidP="00F42833">
      <w:pPr>
        <w:ind w:firstLine="709"/>
        <w:jc w:val="both"/>
        <w:rPr>
          <w:rFonts w:eastAsia="Times New Roman"/>
          <w:b/>
          <w:bCs/>
          <w:kern w:val="36"/>
          <w:sz w:val="28"/>
          <w:szCs w:val="28"/>
        </w:rPr>
      </w:pPr>
    </w:p>
    <w:p w:rsidR="0008278E" w:rsidRPr="00DF5D2E" w:rsidRDefault="0008278E" w:rsidP="00F42833">
      <w:pPr>
        <w:ind w:firstLine="709"/>
        <w:jc w:val="center"/>
        <w:rPr>
          <w:rFonts w:eastAsia="Times New Roman"/>
          <w:bCs/>
          <w:kern w:val="36"/>
          <w:sz w:val="24"/>
          <w:szCs w:val="24"/>
        </w:rPr>
      </w:pPr>
    </w:p>
    <w:p w:rsidR="0008278E" w:rsidRPr="00DF5D2E" w:rsidRDefault="0008278E" w:rsidP="00F42833">
      <w:pPr>
        <w:ind w:firstLine="709"/>
        <w:jc w:val="center"/>
        <w:rPr>
          <w:rFonts w:eastAsia="Times New Roman"/>
          <w:bCs/>
          <w:kern w:val="36"/>
          <w:sz w:val="24"/>
          <w:szCs w:val="24"/>
        </w:rPr>
      </w:pPr>
    </w:p>
    <w:p w:rsidR="0008278E" w:rsidRPr="00DF5D2E" w:rsidRDefault="0008278E" w:rsidP="00F42833">
      <w:pPr>
        <w:ind w:firstLine="709"/>
        <w:jc w:val="center"/>
        <w:rPr>
          <w:rFonts w:eastAsia="Times New Roman"/>
          <w:bCs/>
          <w:kern w:val="36"/>
          <w:sz w:val="24"/>
          <w:szCs w:val="24"/>
        </w:rPr>
      </w:pPr>
    </w:p>
    <w:p w:rsidR="0008278E" w:rsidRPr="00DF5D2E" w:rsidRDefault="0008278E" w:rsidP="00F42833">
      <w:pPr>
        <w:ind w:firstLine="709"/>
        <w:jc w:val="center"/>
        <w:rPr>
          <w:rFonts w:eastAsia="Times New Roman"/>
          <w:bCs/>
          <w:kern w:val="36"/>
          <w:sz w:val="24"/>
          <w:szCs w:val="24"/>
        </w:rPr>
      </w:pPr>
    </w:p>
    <w:p w:rsidR="0008278E" w:rsidRPr="00DF5D2E" w:rsidRDefault="0008278E" w:rsidP="00F42833">
      <w:pPr>
        <w:ind w:firstLine="709"/>
        <w:jc w:val="center"/>
        <w:rPr>
          <w:rFonts w:eastAsia="Times New Roman"/>
          <w:bCs/>
          <w:kern w:val="36"/>
          <w:sz w:val="24"/>
          <w:szCs w:val="24"/>
        </w:rPr>
      </w:pPr>
    </w:p>
    <w:p w:rsidR="0008278E" w:rsidRPr="00DF5D2E" w:rsidRDefault="0008278E" w:rsidP="00F42833">
      <w:pPr>
        <w:jc w:val="center"/>
        <w:rPr>
          <w:rFonts w:eastAsia="Times New Roman"/>
          <w:b/>
          <w:i/>
          <w:iCs/>
          <w:sz w:val="24"/>
          <w:szCs w:val="24"/>
        </w:rPr>
      </w:pPr>
      <w:r w:rsidRPr="00DF5D2E">
        <w:rPr>
          <w:rFonts w:eastAsia="Times New Roman"/>
          <w:b/>
          <w:i/>
          <w:iCs/>
          <w:sz w:val="24"/>
          <w:szCs w:val="24"/>
        </w:rPr>
        <w:t xml:space="preserve">Диаграмма </w:t>
      </w:r>
      <w:r w:rsidR="00F05F9D" w:rsidRPr="00DF5D2E">
        <w:rPr>
          <w:rFonts w:eastAsia="Times New Roman"/>
          <w:b/>
          <w:i/>
          <w:iCs/>
          <w:sz w:val="24"/>
          <w:szCs w:val="24"/>
        </w:rPr>
        <w:t>«</w:t>
      </w:r>
      <w:r w:rsidR="00F05F9D" w:rsidRPr="00DF5D2E">
        <w:rPr>
          <w:rFonts w:eastAsia="Times New Roman"/>
          <w:b/>
          <w:i/>
          <w:sz w:val="24"/>
          <w:szCs w:val="24"/>
        </w:rPr>
        <w:t>Доброжелательность, вежливость работников образовательной организации</w:t>
      </w:r>
      <w:r w:rsidR="00F05F9D" w:rsidRPr="00DF5D2E">
        <w:rPr>
          <w:rFonts w:eastAsia="Times New Roman"/>
          <w:b/>
          <w:i/>
          <w:iCs/>
          <w:sz w:val="24"/>
          <w:szCs w:val="24"/>
        </w:rPr>
        <w:t xml:space="preserve">» </w:t>
      </w:r>
      <w:r w:rsidRPr="00DF5D2E">
        <w:rPr>
          <w:rFonts w:eastAsia="Times New Roman"/>
          <w:b/>
          <w:i/>
          <w:iCs/>
          <w:sz w:val="24"/>
          <w:szCs w:val="24"/>
        </w:rPr>
        <w:t>Организации дополнительного образования (Диапазон значений)</w:t>
      </w:r>
    </w:p>
    <w:p w:rsidR="0008278E" w:rsidRPr="00DF5D2E" w:rsidRDefault="0008278E" w:rsidP="00F42833">
      <w:pPr>
        <w:ind w:firstLine="709"/>
        <w:jc w:val="both"/>
        <w:rPr>
          <w:rFonts w:eastAsia="Times New Roman"/>
          <w:b/>
          <w:bCs/>
          <w:kern w:val="36"/>
          <w:sz w:val="28"/>
          <w:szCs w:val="28"/>
        </w:rPr>
      </w:pPr>
    </w:p>
    <w:p w:rsidR="0008278E" w:rsidRPr="00DF5D2E" w:rsidRDefault="0008278E" w:rsidP="00F42833">
      <w:pPr>
        <w:ind w:firstLine="709"/>
        <w:jc w:val="both"/>
        <w:rPr>
          <w:rFonts w:eastAsia="Times New Roman"/>
          <w:b/>
          <w:bCs/>
          <w:kern w:val="36"/>
          <w:sz w:val="28"/>
          <w:szCs w:val="28"/>
        </w:rPr>
      </w:pPr>
      <w:r w:rsidRPr="00DF5D2E">
        <w:rPr>
          <w:noProof/>
          <w:sz w:val="28"/>
          <w:szCs w:val="28"/>
          <w:shd w:val="clear" w:color="auto" w:fill="FF0000"/>
        </w:rPr>
        <w:drawing>
          <wp:inline distT="0" distB="0" distL="0" distR="0" wp14:anchorId="461BAEEC" wp14:editId="2F127E49">
            <wp:extent cx="5810250" cy="814387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p>
    <w:p w:rsidR="0008278E" w:rsidRPr="00DF5D2E" w:rsidRDefault="0008278E" w:rsidP="00F42833">
      <w:pPr>
        <w:ind w:firstLine="709"/>
        <w:jc w:val="both"/>
        <w:rPr>
          <w:rFonts w:eastAsia="Times New Roman"/>
          <w:b/>
          <w:bCs/>
          <w:kern w:val="36"/>
          <w:sz w:val="28"/>
          <w:szCs w:val="28"/>
        </w:rPr>
      </w:pPr>
    </w:p>
    <w:p w:rsidR="0008278E" w:rsidRPr="00DF5D2E" w:rsidRDefault="0008278E" w:rsidP="00F42833">
      <w:pPr>
        <w:ind w:firstLine="709"/>
        <w:jc w:val="center"/>
        <w:rPr>
          <w:rFonts w:eastAsia="Times New Roman"/>
          <w:bCs/>
          <w:kern w:val="36"/>
          <w:sz w:val="24"/>
          <w:szCs w:val="24"/>
        </w:rPr>
      </w:pPr>
    </w:p>
    <w:p w:rsidR="0008278E" w:rsidRPr="00DF5D2E" w:rsidRDefault="0008278E" w:rsidP="00F42833">
      <w:pPr>
        <w:ind w:firstLine="709"/>
        <w:jc w:val="center"/>
        <w:rPr>
          <w:rFonts w:eastAsia="Times New Roman"/>
          <w:bCs/>
          <w:kern w:val="36"/>
          <w:sz w:val="24"/>
          <w:szCs w:val="24"/>
        </w:rPr>
      </w:pPr>
    </w:p>
    <w:p w:rsidR="007C51AB" w:rsidRPr="00DF5D2E" w:rsidRDefault="007C51AB" w:rsidP="00F42833">
      <w:pPr>
        <w:ind w:firstLine="709"/>
        <w:jc w:val="center"/>
        <w:rPr>
          <w:rFonts w:eastAsia="Times New Roman"/>
          <w:bCs/>
          <w:kern w:val="36"/>
          <w:sz w:val="24"/>
          <w:szCs w:val="24"/>
        </w:rPr>
      </w:pPr>
    </w:p>
    <w:p w:rsidR="00A359E5" w:rsidRPr="00DF5D2E" w:rsidRDefault="00A359E5" w:rsidP="00F42833">
      <w:pPr>
        <w:jc w:val="center"/>
        <w:rPr>
          <w:rFonts w:eastAsia="Times New Roman"/>
          <w:b/>
          <w:i/>
          <w:iCs/>
          <w:sz w:val="24"/>
          <w:szCs w:val="24"/>
        </w:rPr>
      </w:pPr>
    </w:p>
    <w:p w:rsidR="00092250" w:rsidRPr="00DF5D2E" w:rsidRDefault="0008278E" w:rsidP="00F42833">
      <w:pPr>
        <w:jc w:val="center"/>
        <w:rPr>
          <w:rFonts w:eastAsia="Times New Roman"/>
          <w:b/>
          <w:i/>
          <w:sz w:val="24"/>
          <w:szCs w:val="24"/>
        </w:rPr>
      </w:pPr>
      <w:r w:rsidRPr="00DF5D2E">
        <w:rPr>
          <w:rFonts w:eastAsia="Times New Roman"/>
          <w:b/>
          <w:i/>
          <w:iCs/>
          <w:sz w:val="24"/>
          <w:szCs w:val="24"/>
        </w:rPr>
        <w:t xml:space="preserve">Диаграмма </w:t>
      </w:r>
      <w:r w:rsidR="00F05F9D" w:rsidRPr="00DF5D2E">
        <w:rPr>
          <w:rFonts w:eastAsia="Times New Roman"/>
          <w:b/>
          <w:i/>
          <w:iCs/>
          <w:sz w:val="24"/>
          <w:szCs w:val="24"/>
        </w:rPr>
        <w:t>«</w:t>
      </w:r>
      <w:r w:rsidR="00F05F9D" w:rsidRPr="00DF5D2E">
        <w:rPr>
          <w:rFonts w:eastAsia="Times New Roman"/>
          <w:b/>
          <w:i/>
          <w:sz w:val="24"/>
          <w:szCs w:val="24"/>
        </w:rPr>
        <w:t xml:space="preserve">Доброжелательность, вежливость работников </w:t>
      </w:r>
    </w:p>
    <w:p w:rsidR="00F05F9D" w:rsidRPr="00DF5D2E" w:rsidRDefault="00F05F9D" w:rsidP="00F42833">
      <w:pPr>
        <w:jc w:val="center"/>
        <w:rPr>
          <w:rFonts w:eastAsia="Times New Roman"/>
          <w:b/>
          <w:i/>
          <w:iCs/>
          <w:sz w:val="24"/>
          <w:szCs w:val="24"/>
        </w:rPr>
      </w:pPr>
      <w:r w:rsidRPr="00DF5D2E">
        <w:rPr>
          <w:rFonts w:eastAsia="Times New Roman"/>
          <w:b/>
          <w:i/>
          <w:sz w:val="24"/>
          <w:szCs w:val="24"/>
        </w:rPr>
        <w:t>образовательной организации</w:t>
      </w:r>
      <w:r w:rsidRPr="00DF5D2E">
        <w:rPr>
          <w:rFonts w:eastAsia="Times New Roman"/>
          <w:b/>
          <w:i/>
          <w:iCs/>
          <w:sz w:val="24"/>
          <w:szCs w:val="24"/>
        </w:rPr>
        <w:t>»</w:t>
      </w:r>
    </w:p>
    <w:p w:rsidR="0008278E" w:rsidRPr="00DF5D2E" w:rsidRDefault="0008278E" w:rsidP="00F42833">
      <w:pPr>
        <w:jc w:val="center"/>
        <w:rPr>
          <w:rFonts w:eastAsia="Times New Roman"/>
          <w:b/>
          <w:i/>
          <w:iCs/>
          <w:sz w:val="24"/>
          <w:szCs w:val="24"/>
        </w:rPr>
      </w:pPr>
      <w:r w:rsidRPr="00DF5D2E">
        <w:rPr>
          <w:rFonts w:eastAsia="Times New Roman"/>
          <w:b/>
          <w:i/>
          <w:iCs/>
          <w:sz w:val="24"/>
          <w:szCs w:val="24"/>
        </w:rPr>
        <w:t>Бюджетные организации дополнительного образования (Диапазон значений)</w:t>
      </w:r>
    </w:p>
    <w:p w:rsidR="0008278E" w:rsidRPr="00DF5D2E" w:rsidRDefault="0008278E" w:rsidP="00F42833">
      <w:pPr>
        <w:ind w:firstLine="709"/>
        <w:jc w:val="both"/>
        <w:rPr>
          <w:rFonts w:eastAsia="Times New Roman"/>
          <w:b/>
          <w:bCs/>
          <w:kern w:val="36"/>
          <w:sz w:val="28"/>
          <w:szCs w:val="28"/>
        </w:rPr>
      </w:pPr>
    </w:p>
    <w:p w:rsidR="0008278E" w:rsidRPr="00DF5D2E" w:rsidRDefault="0008278E" w:rsidP="00F42833">
      <w:pPr>
        <w:rPr>
          <w:rFonts w:eastAsia="Times New Roman"/>
          <w:b/>
          <w:bCs/>
          <w:kern w:val="36"/>
          <w:sz w:val="28"/>
          <w:szCs w:val="28"/>
        </w:rPr>
      </w:pPr>
      <w:r w:rsidRPr="00DF5D2E">
        <w:rPr>
          <w:noProof/>
          <w:sz w:val="28"/>
          <w:szCs w:val="28"/>
          <w:shd w:val="clear" w:color="auto" w:fill="FF0000"/>
        </w:rPr>
        <w:drawing>
          <wp:inline distT="0" distB="0" distL="0" distR="0" wp14:anchorId="7383753B" wp14:editId="153559EA">
            <wp:extent cx="6376946" cy="8143875"/>
            <wp:effectExtent l="0" t="0" r="508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9"/>
              </a:graphicData>
            </a:graphic>
          </wp:inline>
        </w:drawing>
      </w:r>
    </w:p>
    <w:p w:rsidR="0008278E" w:rsidRPr="00DF5D2E" w:rsidRDefault="0008278E" w:rsidP="00F42833">
      <w:pPr>
        <w:ind w:firstLine="709"/>
        <w:jc w:val="both"/>
        <w:rPr>
          <w:rFonts w:eastAsia="Times New Roman"/>
          <w:b/>
          <w:bCs/>
          <w:kern w:val="36"/>
          <w:sz w:val="28"/>
          <w:szCs w:val="28"/>
        </w:rPr>
      </w:pPr>
    </w:p>
    <w:p w:rsidR="0008278E" w:rsidRPr="00DF5D2E" w:rsidRDefault="0008278E" w:rsidP="00F42833">
      <w:pPr>
        <w:ind w:right="60"/>
        <w:jc w:val="center"/>
        <w:rPr>
          <w:rFonts w:eastAsia="Times New Roman"/>
          <w:b/>
          <w:i/>
          <w:iCs/>
          <w:sz w:val="28"/>
          <w:szCs w:val="28"/>
        </w:rPr>
      </w:pPr>
    </w:p>
    <w:p w:rsidR="00ED179A" w:rsidRPr="00DF5D2E" w:rsidRDefault="00ED179A" w:rsidP="00F42833">
      <w:pPr>
        <w:rPr>
          <w:sz w:val="20"/>
          <w:szCs w:val="20"/>
        </w:rPr>
      </w:pPr>
    </w:p>
    <w:p w:rsidR="00ED179A" w:rsidRPr="00DF5D2E" w:rsidRDefault="00ED179A" w:rsidP="00F42833">
      <w:pPr>
        <w:rPr>
          <w:sz w:val="20"/>
          <w:szCs w:val="20"/>
        </w:rPr>
      </w:pPr>
    </w:p>
    <w:p w:rsidR="003710E4" w:rsidRPr="00DF5D2E" w:rsidRDefault="004A5BBA" w:rsidP="00F42833">
      <w:pPr>
        <w:pStyle w:val="a4"/>
        <w:numPr>
          <w:ilvl w:val="1"/>
          <w:numId w:val="16"/>
        </w:numPr>
        <w:rPr>
          <w:rFonts w:ascii="Times New Roman" w:hAnsi="Times New Roman" w:cs="Times New Roman"/>
          <w:sz w:val="24"/>
          <w:szCs w:val="24"/>
        </w:rPr>
      </w:pPr>
      <w:r w:rsidRPr="00DF5D2E">
        <w:rPr>
          <w:rFonts w:ascii="Times New Roman" w:eastAsia="Times New Roman" w:hAnsi="Times New Roman" w:cs="Times New Roman"/>
          <w:b/>
          <w:bCs/>
          <w:sz w:val="24"/>
          <w:szCs w:val="24"/>
        </w:rPr>
        <w:t>Критерий 5 «</w:t>
      </w:r>
      <w:r w:rsidR="000D3E52" w:rsidRPr="00DF5D2E">
        <w:rPr>
          <w:rFonts w:ascii="Times New Roman" w:eastAsia="Times New Roman" w:hAnsi="Times New Roman" w:cs="Times New Roman"/>
          <w:b/>
          <w:bCs/>
          <w:sz w:val="24"/>
          <w:szCs w:val="24"/>
        </w:rPr>
        <w:t>Удовлетворенность условиями оказания услуг</w:t>
      </w:r>
      <w:r w:rsidRPr="00DF5D2E">
        <w:rPr>
          <w:rFonts w:ascii="Times New Roman" w:eastAsia="Times New Roman" w:hAnsi="Times New Roman" w:cs="Times New Roman"/>
          <w:b/>
          <w:bCs/>
          <w:sz w:val="24"/>
          <w:szCs w:val="24"/>
        </w:rPr>
        <w:t>».</w:t>
      </w:r>
    </w:p>
    <w:p w:rsidR="00305A7F" w:rsidRPr="00DF5D2E" w:rsidRDefault="00305A7F" w:rsidP="00F42833">
      <w:pPr>
        <w:ind w:firstLine="709"/>
        <w:jc w:val="both"/>
        <w:rPr>
          <w:sz w:val="24"/>
          <w:szCs w:val="24"/>
        </w:rPr>
      </w:pPr>
      <w:r w:rsidRPr="00DF5D2E">
        <w:rPr>
          <w:bCs/>
          <w:sz w:val="24"/>
          <w:szCs w:val="24"/>
        </w:rPr>
        <w:t xml:space="preserve">Критерий 5 «Удовлетворённость условиями оказания услуг» </w:t>
      </w:r>
      <w:r w:rsidRPr="00DF5D2E">
        <w:rPr>
          <w:sz w:val="24"/>
          <w:szCs w:val="24"/>
        </w:rPr>
        <w:t>представлен тремя показателями, которые вычисляются в результате опроса получателей образовательных услуг:</w:t>
      </w:r>
    </w:p>
    <w:p w:rsidR="00305A7F" w:rsidRPr="00DF5D2E" w:rsidRDefault="00305A7F" w:rsidP="00F42833">
      <w:pPr>
        <w:ind w:firstLine="709"/>
        <w:jc w:val="both"/>
        <w:rPr>
          <w:rFonts w:eastAsia="Times New Roman"/>
          <w:sz w:val="24"/>
          <w:szCs w:val="24"/>
        </w:rPr>
      </w:pPr>
      <w:r w:rsidRPr="00DF5D2E">
        <w:rPr>
          <w:rFonts w:eastAsia="Times New Roman"/>
          <w:sz w:val="24"/>
          <w:szCs w:val="24"/>
        </w:rPr>
        <w:t xml:space="preserve">5.1. Доля участников образовательных отношений, которые готовы рекомендовать образовательную организацию родственникам и знакомым. </w:t>
      </w:r>
    </w:p>
    <w:p w:rsidR="00305A7F" w:rsidRPr="00DF5D2E" w:rsidRDefault="00305A7F" w:rsidP="00F42833">
      <w:pPr>
        <w:ind w:firstLine="709"/>
        <w:jc w:val="both"/>
        <w:rPr>
          <w:sz w:val="24"/>
          <w:szCs w:val="24"/>
        </w:rPr>
      </w:pPr>
      <w:r w:rsidRPr="00DF5D2E">
        <w:rPr>
          <w:rFonts w:eastAsia="Times New Roman"/>
          <w:sz w:val="24"/>
          <w:szCs w:val="24"/>
        </w:rPr>
        <w:t>5.2. Доля участников образовательных отношений, удовлетворённых организационными условиями предоставления услуг (график работы образовательной организации).</w:t>
      </w:r>
    </w:p>
    <w:p w:rsidR="00305A7F" w:rsidRPr="00DF5D2E" w:rsidRDefault="00305A7F" w:rsidP="00F42833">
      <w:pPr>
        <w:ind w:firstLine="709"/>
        <w:jc w:val="both"/>
        <w:rPr>
          <w:sz w:val="24"/>
          <w:szCs w:val="24"/>
        </w:rPr>
      </w:pPr>
      <w:r w:rsidRPr="00DF5D2E">
        <w:rPr>
          <w:rFonts w:eastAsia="Times New Roman"/>
          <w:sz w:val="24"/>
          <w:szCs w:val="24"/>
        </w:rPr>
        <w:t>5.3. Доля участников образовательных отношений, удовлетворённых в целом условиями оказания образовательных услуг в образовательной организации.</w:t>
      </w:r>
    </w:p>
    <w:p w:rsidR="00305A7F" w:rsidRPr="00DF5D2E" w:rsidRDefault="00305A7F" w:rsidP="00F42833">
      <w:pPr>
        <w:ind w:firstLine="709"/>
        <w:jc w:val="both"/>
        <w:rPr>
          <w:sz w:val="24"/>
          <w:szCs w:val="24"/>
        </w:rPr>
      </w:pPr>
      <w:r w:rsidRPr="00DF5D2E">
        <w:rPr>
          <w:rFonts w:eastAsia="Times New Roman"/>
          <w:b/>
          <w:sz w:val="24"/>
          <w:szCs w:val="24"/>
        </w:rPr>
        <w:t xml:space="preserve">Показатель 5.1. </w:t>
      </w:r>
      <w:r w:rsidRPr="00DF5D2E">
        <w:rPr>
          <w:rFonts w:eastAsia="Times New Roman"/>
          <w:sz w:val="24"/>
          <w:szCs w:val="24"/>
        </w:rPr>
        <w:t>представлен 1-м индикатором:</w:t>
      </w:r>
    </w:p>
    <w:p w:rsidR="00305A7F" w:rsidRPr="00DF5D2E" w:rsidRDefault="00305A7F" w:rsidP="00F42833">
      <w:pPr>
        <w:ind w:firstLine="709"/>
        <w:jc w:val="both"/>
        <w:rPr>
          <w:rFonts w:eastAsia="Times New Roman"/>
          <w:sz w:val="24"/>
          <w:szCs w:val="24"/>
        </w:rPr>
      </w:pPr>
      <w:r w:rsidRPr="00DF5D2E">
        <w:rPr>
          <w:rFonts w:eastAsia="Times New Roman"/>
          <w:sz w:val="24"/>
          <w:szCs w:val="24"/>
        </w:rPr>
        <w:t xml:space="preserve">5.1.1. Готовность участников образовательных отношений рекомендовать образовательную организацию родственникам и знакомым. </w:t>
      </w:r>
    </w:p>
    <w:p w:rsidR="00305A7F" w:rsidRPr="00DF5D2E" w:rsidRDefault="00305A7F" w:rsidP="00F42833">
      <w:pPr>
        <w:ind w:firstLine="709"/>
        <w:jc w:val="both"/>
        <w:rPr>
          <w:sz w:val="24"/>
          <w:szCs w:val="24"/>
        </w:rPr>
      </w:pPr>
      <w:r w:rsidRPr="00DF5D2E">
        <w:rPr>
          <w:rFonts w:eastAsia="Times New Roman"/>
          <w:sz w:val="24"/>
          <w:szCs w:val="24"/>
        </w:rPr>
        <w:t>Значение показателя 5.1. равно значению индикатора 5.1.1.</w:t>
      </w:r>
    </w:p>
    <w:p w:rsidR="00305A7F" w:rsidRPr="00DF5D2E" w:rsidRDefault="00305A7F" w:rsidP="00F42833">
      <w:pPr>
        <w:ind w:firstLine="709"/>
        <w:jc w:val="both"/>
        <w:rPr>
          <w:sz w:val="24"/>
          <w:szCs w:val="24"/>
        </w:rPr>
      </w:pPr>
      <w:r w:rsidRPr="00DF5D2E">
        <w:rPr>
          <w:rFonts w:eastAsia="Times New Roman"/>
          <w:b/>
          <w:sz w:val="24"/>
          <w:szCs w:val="24"/>
        </w:rPr>
        <w:t>Показатель 5.2.</w:t>
      </w:r>
      <w:r w:rsidRPr="00DF5D2E">
        <w:rPr>
          <w:rFonts w:eastAsia="Times New Roman"/>
          <w:sz w:val="24"/>
          <w:szCs w:val="24"/>
        </w:rPr>
        <w:t xml:space="preserve"> представлен 1 индикатором:</w:t>
      </w:r>
    </w:p>
    <w:p w:rsidR="00305A7F" w:rsidRPr="00DF5D2E" w:rsidRDefault="00305A7F" w:rsidP="00F42833">
      <w:pPr>
        <w:ind w:firstLine="709"/>
        <w:jc w:val="both"/>
        <w:rPr>
          <w:sz w:val="24"/>
          <w:szCs w:val="24"/>
        </w:rPr>
      </w:pPr>
      <w:r w:rsidRPr="00DF5D2E">
        <w:rPr>
          <w:rFonts w:eastAsia="Times New Roman"/>
          <w:sz w:val="24"/>
          <w:szCs w:val="24"/>
        </w:rPr>
        <w:t>5.2.1. Удовлетворённость удобством графика работы образовательной организации.</w:t>
      </w:r>
    </w:p>
    <w:p w:rsidR="00305A7F" w:rsidRPr="00DF5D2E" w:rsidRDefault="00305A7F" w:rsidP="00F42833">
      <w:pPr>
        <w:ind w:firstLine="709"/>
        <w:jc w:val="both"/>
        <w:rPr>
          <w:rFonts w:eastAsia="Times New Roman"/>
          <w:sz w:val="24"/>
          <w:szCs w:val="24"/>
        </w:rPr>
      </w:pPr>
      <w:r w:rsidRPr="00DF5D2E">
        <w:rPr>
          <w:rFonts w:eastAsia="Times New Roman"/>
          <w:sz w:val="24"/>
          <w:szCs w:val="24"/>
        </w:rPr>
        <w:t>Значение показателя 5.2. равно значению индикатора 5.2.1.</w:t>
      </w:r>
    </w:p>
    <w:p w:rsidR="00305A7F" w:rsidRPr="00DF5D2E" w:rsidRDefault="00305A7F" w:rsidP="00F42833">
      <w:pPr>
        <w:ind w:firstLine="709"/>
        <w:jc w:val="both"/>
        <w:rPr>
          <w:sz w:val="24"/>
          <w:szCs w:val="24"/>
        </w:rPr>
      </w:pPr>
      <w:r w:rsidRPr="00DF5D2E">
        <w:rPr>
          <w:rFonts w:eastAsia="Times New Roman"/>
          <w:b/>
          <w:sz w:val="24"/>
          <w:szCs w:val="24"/>
        </w:rPr>
        <w:t>Показатель 5.3.</w:t>
      </w:r>
      <w:r w:rsidRPr="00DF5D2E">
        <w:rPr>
          <w:rFonts w:eastAsia="Times New Roman"/>
          <w:sz w:val="24"/>
          <w:szCs w:val="24"/>
        </w:rPr>
        <w:t xml:space="preserve"> представлен 1 индикатором:</w:t>
      </w:r>
    </w:p>
    <w:p w:rsidR="00305A7F" w:rsidRPr="00DF5D2E" w:rsidRDefault="00305A7F" w:rsidP="00F42833">
      <w:pPr>
        <w:ind w:firstLine="709"/>
        <w:jc w:val="both"/>
        <w:rPr>
          <w:sz w:val="24"/>
          <w:szCs w:val="24"/>
        </w:rPr>
      </w:pPr>
      <w:r w:rsidRPr="00DF5D2E">
        <w:rPr>
          <w:rFonts w:eastAsia="Times New Roman"/>
          <w:sz w:val="24"/>
          <w:szCs w:val="24"/>
        </w:rPr>
        <w:t>5.3.1. Удовлетворённость условиями оказания образовательных услуг в образовательной организации.</w:t>
      </w:r>
    </w:p>
    <w:p w:rsidR="00305A7F" w:rsidRPr="00DF5D2E" w:rsidRDefault="00305A7F" w:rsidP="00F42833">
      <w:pPr>
        <w:ind w:firstLine="709"/>
        <w:jc w:val="both"/>
        <w:rPr>
          <w:rFonts w:eastAsia="Times New Roman"/>
          <w:sz w:val="24"/>
          <w:szCs w:val="24"/>
        </w:rPr>
      </w:pPr>
      <w:r w:rsidRPr="00DF5D2E">
        <w:rPr>
          <w:rFonts w:eastAsia="Times New Roman"/>
          <w:sz w:val="24"/>
          <w:szCs w:val="24"/>
        </w:rPr>
        <w:t>Значение показателя 5.3. равно значению индикатора 5.3.1.</w:t>
      </w:r>
    </w:p>
    <w:p w:rsidR="00305A7F" w:rsidRPr="00DF5D2E" w:rsidRDefault="00305A7F" w:rsidP="00F42833">
      <w:pPr>
        <w:ind w:firstLine="709"/>
        <w:jc w:val="both"/>
        <w:rPr>
          <w:rFonts w:eastAsia="Times New Roman"/>
          <w:sz w:val="24"/>
          <w:szCs w:val="24"/>
        </w:rPr>
      </w:pPr>
      <w:r w:rsidRPr="00DF5D2E">
        <w:rPr>
          <w:rFonts w:eastAsia="Times New Roman"/>
          <w:sz w:val="24"/>
          <w:szCs w:val="24"/>
        </w:rPr>
        <w:t xml:space="preserve">Полный рейтинг по пятому критерию </w:t>
      </w:r>
      <w:r w:rsidRPr="00DF5D2E">
        <w:rPr>
          <w:rFonts w:eastAsia="Times New Roman"/>
          <w:i/>
          <w:sz w:val="24"/>
          <w:szCs w:val="24"/>
        </w:rPr>
        <w:t>«Удовлетворенность условиями оказания услуг»</w:t>
      </w:r>
      <w:r w:rsidRPr="00DF5D2E">
        <w:rPr>
          <w:rFonts w:eastAsia="Times New Roman"/>
          <w:sz w:val="24"/>
          <w:szCs w:val="24"/>
        </w:rPr>
        <w:t xml:space="preserve"> независимой оценки качества условий оказания услуг образовательными организациями </w:t>
      </w:r>
      <w:r w:rsidR="00092250" w:rsidRPr="00DF5D2E">
        <w:rPr>
          <w:rFonts w:eastAsia="Times New Roman"/>
          <w:sz w:val="24"/>
          <w:szCs w:val="24"/>
        </w:rPr>
        <w:t>Волгограда</w:t>
      </w:r>
      <w:r w:rsidRPr="00DF5D2E">
        <w:rPr>
          <w:rFonts w:eastAsia="Times New Roman"/>
          <w:sz w:val="24"/>
          <w:szCs w:val="24"/>
        </w:rPr>
        <w:t>, представлен в таблицах 3.5.1, 3.5.2.</w:t>
      </w:r>
    </w:p>
    <w:p w:rsidR="003710E4" w:rsidRPr="00DF5D2E" w:rsidRDefault="000D3E52" w:rsidP="00F42833">
      <w:pPr>
        <w:ind w:firstLine="709"/>
        <w:jc w:val="both"/>
        <w:rPr>
          <w:sz w:val="24"/>
          <w:szCs w:val="24"/>
        </w:rPr>
      </w:pPr>
      <w:r w:rsidRPr="00DF5D2E">
        <w:rPr>
          <w:rFonts w:eastAsia="Times New Roman"/>
          <w:sz w:val="24"/>
          <w:szCs w:val="24"/>
        </w:rPr>
        <w:t xml:space="preserve">Табл. </w:t>
      </w:r>
      <w:r w:rsidR="00364B45" w:rsidRPr="00DF5D2E">
        <w:rPr>
          <w:rFonts w:eastAsia="Times New Roman"/>
          <w:sz w:val="24"/>
          <w:szCs w:val="24"/>
        </w:rPr>
        <w:t>3.5.1</w:t>
      </w:r>
      <w:r w:rsidRPr="00DF5D2E">
        <w:rPr>
          <w:rFonts w:eastAsia="Times New Roman"/>
          <w:sz w:val="24"/>
          <w:szCs w:val="24"/>
        </w:rPr>
        <w:t xml:space="preserve"> настоящего раздела содержит сведения о количественных показателях независимой оценки качества условий оказания услуг по критерию «Удовлетворенность условиями оказания услуг», включая числовые значения количества опрошенных получателей услуг и респондентов, положительно ответивших на соответствующий вопрос анкеты, а также расчет значения оценки в баллах по каждой из </w:t>
      </w:r>
      <w:r w:rsidR="00D90264" w:rsidRPr="00DF5D2E">
        <w:rPr>
          <w:rFonts w:eastAsia="Times New Roman"/>
          <w:sz w:val="24"/>
          <w:szCs w:val="24"/>
        </w:rPr>
        <w:t>5</w:t>
      </w:r>
      <w:r w:rsidR="00092250" w:rsidRPr="00DF5D2E">
        <w:rPr>
          <w:rFonts w:eastAsia="Times New Roman"/>
          <w:sz w:val="24"/>
          <w:szCs w:val="24"/>
        </w:rPr>
        <w:t>9</w:t>
      </w:r>
      <w:r w:rsidR="00364B45" w:rsidRPr="00DF5D2E">
        <w:rPr>
          <w:rFonts w:eastAsia="Times New Roman"/>
          <w:sz w:val="24"/>
          <w:szCs w:val="24"/>
        </w:rPr>
        <w:t xml:space="preserve"> </w:t>
      </w:r>
      <w:r w:rsidR="00D90264" w:rsidRPr="00DF5D2E">
        <w:rPr>
          <w:rFonts w:eastAsia="Times New Roman"/>
          <w:sz w:val="24"/>
          <w:szCs w:val="24"/>
        </w:rPr>
        <w:t xml:space="preserve">образовательных </w:t>
      </w:r>
      <w:r w:rsidRPr="00DF5D2E">
        <w:rPr>
          <w:rFonts w:eastAsia="Times New Roman"/>
          <w:sz w:val="24"/>
          <w:szCs w:val="24"/>
        </w:rPr>
        <w:t xml:space="preserve">организаций </w:t>
      </w:r>
      <w:r w:rsidR="00092250" w:rsidRPr="00DF5D2E">
        <w:rPr>
          <w:rFonts w:eastAsia="Times New Roman"/>
          <w:sz w:val="24"/>
          <w:szCs w:val="24"/>
        </w:rPr>
        <w:t>Волгограда</w:t>
      </w:r>
      <w:r w:rsidRPr="00DF5D2E">
        <w:rPr>
          <w:rFonts w:eastAsia="Times New Roman"/>
          <w:sz w:val="24"/>
          <w:szCs w:val="24"/>
        </w:rPr>
        <w:t>.</w:t>
      </w:r>
    </w:p>
    <w:p w:rsidR="003710E4" w:rsidRPr="00DF5D2E" w:rsidRDefault="000D3E52" w:rsidP="00F42833">
      <w:pPr>
        <w:numPr>
          <w:ilvl w:val="1"/>
          <w:numId w:val="7"/>
        </w:numPr>
        <w:tabs>
          <w:tab w:val="left" w:pos="1249"/>
        </w:tabs>
        <w:ind w:left="260" w:firstLine="710"/>
        <w:jc w:val="both"/>
        <w:rPr>
          <w:rFonts w:eastAsia="Times New Roman"/>
          <w:sz w:val="24"/>
          <w:szCs w:val="24"/>
        </w:rPr>
      </w:pPr>
      <w:r w:rsidRPr="00DF5D2E">
        <w:rPr>
          <w:rFonts w:eastAsia="Times New Roman"/>
          <w:sz w:val="24"/>
          <w:szCs w:val="24"/>
        </w:rPr>
        <w:t xml:space="preserve">указанной таблице приведены результаты обобщения информации о готовности получателей услуг рекомендовать конкретную </w:t>
      </w:r>
      <w:r w:rsidR="00D90264" w:rsidRPr="00DF5D2E">
        <w:rPr>
          <w:rFonts w:eastAsia="Times New Roman"/>
          <w:sz w:val="24"/>
          <w:szCs w:val="24"/>
        </w:rPr>
        <w:t xml:space="preserve">образовательную </w:t>
      </w:r>
      <w:r w:rsidRPr="00DF5D2E">
        <w:rPr>
          <w:rFonts w:eastAsia="Times New Roman"/>
          <w:sz w:val="24"/>
          <w:szCs w:val="24"/>
        </w:rPr>
        <w:t xml:space="preserve">организацию </w:t>
      </w:r>
      <w:r w:rsidR="00092250" w:rsidRPr="00DF5D2E">
        <w:rPr>
          <w:rFonts w:eastAsia="Times New Roman"/>
          <w:sz w:val="24"/>
          <w:szCs w:val="24"/>
        </w:rPr>
        <w:t>Волгограда</w:t>
      </w:r>
      <w:r w:rsidRPr="00DF5D2E">
        <w:rPr>
          <w:rFonts w:eastAsia="Times New Roman"/>
          <w:sz w:val="24"/>
          <w:szCs w:val="24"/>
        </w:rPr>
        <w:t xml:space="preserve"> другим лицам, а также об уровне их удовлетворенности:</w:t>
      </w:r>
    </w:p>
    <w:p w:rsidR="00D90264" w:rsidRPr="00DF5D2E" w:rsidRDefault="000D3E52" w:rsidP="00F42833">
      <w:pPr>
        <w:pStyle w:val="a4"/>
        <w:numPr>
          <w:ilvl w:val="0"/>
          <w:numId w:val="85"/>
        </w:numPr>
        <w:tabs>
          <w:tab w:val="left" w:pos="993"/>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организационными условиями оказания услуг (наличием и понятностью навигации внутри организации, режимом (графиком) ее работы</w:t>
      </w:r>
      <w:r w:rsidR="00D90264" w:rsidRPr="00DF5D2E">
        <w:rPr>
          <w:rFonts w:ascii="Times New Roman" w:eastAsia="Times New Roman" w:hAnsi="Times New Roman" w:cs="Times New Roman"/>
          <w:sz w:val="24"/>
          <w:szCs w:val="24"/>
        </w:rPr>
        <w:t xml:space="preserve"> и </w:t>
      </w:r>
      <w:r w:rsidRPr="00DF5D2E">
        <w:rPr>
          <w:rFonts w:ascii="Times New Roman" w:eastAsia="Times New Roman" w:hAnsi="Times New Roman" w:cs="Times New Roman"/>
          <w:sz w:val="24"/>
          <w:szCs w:val="24"/>
        </w:rPr>
        <w:t>пр.);</w:t>
      </w:r>
    </w:p>
    <w:p w:rsidR="003710E4" w:rsidRPr="00DF5D2E" w:rsidRDefault="000D3E52" w:rsidP="00F42833">
      <w:pPr>
        <w:pStyle w:val="a4"/>
        <w:numPr>
          <w:ilvl w:val="0"/>
          <w:numId w:val="85"/>
        </w:numPr>
        <w:tabs>
          <w:tab w:val="left" w:pos="993"/>
        </w:tabs>
        <w:ind w:left="0"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условиями оказания услуг в целом.</w:t>
      </w:r>
    </w:p>
    <w:p w:rsidR="00364B45" w:rsidRPr="00DF5D2E" w:rsidRDefault="00364B45" w:rsidP="00F42833">
      <w:pPr>
        <w:ind w:firstLine="709"/>
        <w:jc w:val="both"/>
        <w:rPr>
          <w:sz w:val="24"/>
          <w:szCs w:val="24"/>
        </w:rPr>
      </w:pPr>
      <w:r w:rsidRPr="00DF5D2E">
        <w:rPr>
          <w:rFonts w:eastAsia="Times New Roman"/>
          <w:sz w:val="24"/>
          <w:szCs w:val="24"/>
        </w:rPr>
        <w:t>Таблица 3.5.</w:t>
      </w:r>
      <w:r w:rsidR="00D90264" w:rsidRPr="00DF5D2E">
        <w:rPr>
          <w:rFonts w:eastAsia="Times New Roman"/>
          <w:sz w:val="24"/>
          <w:szCs w:val="24"/>
        </w:rPr>
        <w:t>5</w:t>
      </w:r>
      <w:r w:rsidRPr="00DF5D2E">
        <w:rPr>
          <w:rFonts w:eastAsia="Times New Roman"/>
          <w:sz w:val="24"/>
          <w:szCs w:val="24"/>
        </w:rPr>
        <w:t>. содержит сведения о рейтинге организаций культуры по критерию «</w:t>
      </w:r>
      <w:r w:rsidRPr="00DF5D2E">
        <w:rPr>
          <w:bCs/>
          <w:sz w:val="24"/>
          <w:szCs w:val="24"/>
        </w:rPr>
        <w:t>Удовлетворённость условиями оказания услуг</w:t>
      </w:r>
      <w:r w:rsidRPr="00DF5D2E">
        <w:rPr>
          <w:rFonts w:eastAsia="Times New Roman"/>
          <w:sz w:val="24"/>
          <w:szCs w:val="24"/>
        </w:rPr>
        <w:t>».</w:t>
      </w:r>
    </w:p>
    <w:p w:rsidR="003710E4" w:rsidRPr="00DF5D2E" w:rsidRDefault="003710E4" w:rsidP="00F42833">
      <w:pPr>
        <w:rPr>
          <w:sz w:val="24"/>
          <w:szCs w:val="24"/>
        </w:rPr>
      </w:pPr>
    </w:p>
    <w:p w:rsidR="00114842" w:rsidRPr="00DF5D2E" w:rsidRDefault="00114842" w:rsidP="00F42833">
      <w:pPr>
        <w:sectPr w:rsidR="00114842" w:rsidRPr="00DF5D2E" w:rsidSect="00CB3AFB">
          <w:pgSz w:w="11900" w:h="16838"/>
          <w:pgMar w:top="1135" w:right="846" w:bottom="255" w:left="1440" w:header="0" w:footer="273" w:gutter="0"/>
          <w:cols w:space="720" w:equalWidth="0">
            <w:col w:w="9620"/>
          </w:cols>
        </w:sectPr>
      </w:pPr>
    </w:p>
    <w:p w:rsidR="00C86196" w:rsidRPr="00DF5D2E" w:rsidRDefault="004A5BBA" w:rsidP="00F42833">
      <w:pPr>
        <w:rPr>
          <w:sz w:val="24"/>
          <w:szCs w:val="24"/>
        </w:rPr>
      </w:pPr>
      <w:r w:rsidRPr="00DF5D2E">
        <w:lastRenderedPageBreak/>
        <w:t>Таблица 3.5.1</w:t>
      </w:r>
      <w:r w:rsidR="00114842" w:rsidRPr="00DF5D2E">
        <w:t xml:space="preserve"> </w:t>
      </w:r>
      <w:r w:rsidR="00114842" w:rsidRPr="00DF5D2E">
        <w:rPr>
          <w:bCs/>
          <w:sz w:val="28"/>
          <w:szCs w:val="28"/>
        </w:rPr>
        <w:t>«</w:t>
      </w:r>
      <w:r w:rsidR="00114842" w:rsidRPr="00DF5D2E">
        <w:rPr>
          <w:b/>
          <w:bCs/>
          <w:sz w:val="24"/>
          <w:szCs w:val="24"/>
        </w:rPr>
        <w:t>Удовлетворённость условиями оказания услуг»</w:t>
      </w:r>
      <w:r w:rsidR="00601EF2" w:rsidRPr="00DF5D2E">
        <w:rPr>
          <w:bCs/>
          <w:sz w:val="24"/>
          <w:szCs w:val="24"/>
        </w:rPr>
        <w:t xml:space="preserve"> </w:t>
      </w:r>
    </w:p>
    <w:tbl>
      <w:tblPr>
        <w:tblStyle w:val="TableNormal"/>
        <w:tblW w:w="1520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4879"/>
        <w:gridCol w:w="901"/>
        <w:gridCol w:w="709"/>
        <w:gridCol w:w="731"/>
        <w:gridCol w:w="691"/>
        <w:gridCol w:w="873"/>
        <w:gridCol w:w="832"/>
        <w:gridCol w:w="729"/>
        <w:gridCol w:w="691"/>
        <w:gridCol w:w="996"/>
        <w:gridCol w:w="657"/>
        <w:gridCol w:w="621"/>
        <w:gridCol w:w="712"/>
        <w:gridCol w:w="710"/>
      </w:tblGrid>
      <w:tr w:rsidR="00114842" w:rsidRPr="00DF5D2E" w:rsidTr="008361C4">
        <w:trPr>
          <w:trHeight w:val="781"/>
        </w:trPr>
        <w:tc>
          <w:tcPr>
            <w:tcW w:w="473" w:type="dxa"/>
            <w:vMerge w:val="restart"/>
            <w:tcBorders>
              <w:top w:val="single" w:sz="4" w:space="0" w:color="000000"/>
              <w:left w:val="single" w:sz="4" w:space="0" w:color="000000"/>
              <w:bottom w:val="single" w:sz="4" w:space="0" w:color="000000"/>
              <w:right w:val="single" w:sz="4" w:space="0" w:color="000000"/>
            </w:tcBorders>
          </w:tcPr>
          <w:p w:rsidR="00114842" w:rsidRPr="00DF5D2E" w:rsidRDefault="00114842" w:rsidP="00F42833">
            <w:pPr>
              <w:pStyle w:val="TableParagraph"/>
              <w:rPr>
                <w:rFonts w:ascii="Times New Roman" w:hAnsi="Times New Roman" w:cs="Times New Roman"/>
                <w:b/>
                <w:sz w:val="18"/>
                <w:lang w:val="ru-RU"/>
              </w:rPr>
            </w:pPr>
          </w:p>
          <w:p w:rsidR="00114842" w:rsidRPr="00DF5D2E" w:rsidRDefault="00114842" w:rsidP="00F42833">
            <w:pPr>
              <w:pStyle w:val="TableParagraph"/>
              <w:rPr>
                <w:rFonts w:ascii="Times New Roman" w:hAnsi="Times New Roman" w:cs="Times New Roman"/>
                <w:b/>
                <w:sz w:val="18"/>
                <w:lang w:val="ru-RU"/>
              </w:rPr>
            </w:pPr>
          </w:p>
          <w:p w:rsidR="00114842" w:rsidRPr="00DF5D2E" w:rsidRDefault="00114842" w:rsidP="00F42833">
            <w:pPr>
              <w:pStyle w:val="TableParagraph"/>
              <w:rPr>
                <w:rFonts w:ascii="Times New Roman" w:hAnsi="Times New Roman" w:cs="Times New Roman"/>
                <w:b/>
                <w:sz w:val="18"/>
                <w:lang w:val="ru-RU"/>
              </w:rPr>
            </w:pPr>
          </w:p>
          <w:p w:rsidR="00114842" w:rsidRPr="00DF5D2E" w:rsidRDefault="00114842" w:rsidP="00F42833">
            <w:pPr>
              <w:pStyle w:val="TableParagraph"/>
              <w:rPr>
                <w:rFonts w:ascii="Times New Roman" w:hAnsi="Times New Roman" w:cs="Times New Roman"/>
                <w:b/>
                <w:sz w:val="18"/>
                <w:lang w:val="ru-RU"/>
              </w:rPr>
            </w:pPr>
          </w:p>
          <w:p w:rsidR="00114842" w:rsidRPr="00DF5D2E" w:rsidRDefault="00114842" w:rsidP="00F42833">
            <w:pPr>
              <w:pStyle w:val="TableParagraph"/>
              <w:rPr>
                <w:rFonts w:ascii="Times New Roman" w:hAnsi="Times New Roman" w:cs="Times New Roman"/>
                <w:b/>
                <w:sz w:val="18"/>
                <w:lang w:val="ru-RU"/>
              </w:rPr>
            </w:pPr>
          </w:p>
          <w:p w:rsidR="00114842" w:rsidRPr="00DF5D2E" w:rsidRDefault="00114842" w:rsidP="00F42833">
            <w:pPr>
              <w:pStyle w:val="TableParagraph"/>
              <w:rPr>
                <w:rFonts w:ascii="Times New Roman" w:hAnsi="Times New Roman" w:cs="Times New Roman"/>
                <w:b/>
                <w:sz w:val="18"/>
                <w:lang w:val="ru-RU"/>
              </w:rPr>
            </w:pPr>
          </w:p>
          <w:p w:rsidR="00114842" w:rsidRPr="00DF5D2E" w:rsidRDefault="00114842" w:rsidP="00F42833">
            <w:pPr>
              <w:pStyle w:val="TableParagraph"/>
              <w:spacing w:before="156"/>
              <w:ind w:left="143" w:right="118" w:firstLine="9"/>
              <w:rPr>
                <w:rFonts w:ascii="Times New Roman" w:hAnsi="Times New Roman" w:cs="Times New Roman"/>
                <w:sz w:val="17"/>
              </w:rPr>
            </w:pPr>
            <w:r w:rsidRPr="00DF5D2E">
              <w:rPr>
                <w:rFonts w:ascii="Times New Roman" w:hAnsi="Times New Roman" w:cs="Times New Roman"/>
                <w:sz w:val="17"/>
              </w:rPr>
              <w:t xml:space="preserve">№ </w:t>
            </w:r>
            <w:proofErr w:type="spellStart"/>
            <w:r w:rsidRPr="00DF5D2E">
              <w:rPr>
                <w:rFonts w:ascii="Times New Roman" w:hAnsi="Times New Roman" w:cs="Times New Roman"/>
                <w:sz w:val="17"/>
              </w:rPr>
              <w:t>пп</w:t>
            </w:r>
            <w:proofErr w:type="spellEnd"/>
          </w:p>
        </w:tc>
        <w:tc>
          <w:tcPr>
            <w:tcW w:w="4879" w:type="dxa"/>
            <w:tcBorders>
              <w:top w:val="single" w:sz="4" w:space="0" w:color="000000"/>
              <w:left w:val="single" w:sz="4" w:space="0" w:color="000000"/>
              <w:bottom w:val="single" w:sz="4" w:space="0" w:color="000000"/>
              <w:right w:val="single" w:sz="4" w:space="0" w:color="000000"/>
            </w:tcBorders>
            <w:vAlign w:val="center"/>
          </w:tcPr>
          <w:p w:rsidR="00114842" w:rsidRPr="00DF5D2E" w:rsidRDefault="00114842" w:rsidP="00F42833">
            <w:pPr>
              <w:pStyle w:val="TableParagraph"/>
              <w:jc w:val="center"/>
              <w:rPr>
                <w:rFonts w:ascii="Times New Roman" w:hAnsi="Times New Roman" w:cs="Times New Roman"/>
                <w:sz w:val="17"/>
              </w:rPr>
            </w:pPr>
            <w:proofErr w:type="spellStart"/>
            <w:r w:rsidRPr="00DF5D2E">
              <w:rPr>
                <w:rFonts w:ascii="Times New Roman" w:hAnsi="Times New Roman" w:cs="Times New Roman"/>
                <w:sz w:val="17"/>
              </w:rPr>
              <w:t>Показатели</w:t>
            </w:r>
            <w:proofErr w:type="spellEnd"/>
          </w:p>
        </w:tc>
        <w:tc>
          <w:tcPr>
            <w:tcW w:w="3032" w:type="dxa"/>
            <w:gridSpan w:val="4"/>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 xml:space="preserve">Показатель 5.1 Доля получателей услуг, которые готовы рекомендовать </w:t>
            </w:r>
            <w:r w:rsidR="00D90264" w:rsidRPr="00DF5D2E">
              <w:rPr>
                <w:rFonts w:ascii="Times New Roman" w:hAnsi="Times New Roman" w:cs="Times New Roman"/>
                <w:sz w:val="17"/>
                <w:lang w:val="ru-RU"/>
              </w:rPr>
              <w:t>о</w:t>
            </w:r>
            <w:r w:rsidR="00E91C37" w:rsidRPr="00DF5D2E">
              <w:rPr>
                <w:rFonts w:ascii="Times New Roman" w:hAnsi="Times New Roman" w:cs="Times New Roman"/>
                <w:sz w:val="17"/>
                <w:lang w:val="ru-RU"/>
              </w:rPr>
              <w:t>б</w:t>
            </w:r>
            <w:r w:rsidR="00D90264" w:rsidRPr="00DF5D2E">
              <w:rPr>
                <w:rFonts w:ascii="Times New Roman" w:hAnsi="Times New Roman" w:cs="Times New Roman"/>
                <w:sz w:val="17"/>
                <w:lang w:val="ru-RU"/>
              </w:rPr>
              <w:t xml:space="preserve">разовательную </w:t>
            </w:r>
            <w:r w:rsidRPr="00DF5D2E">
              <w:rPr>
                <w:rFonts w:ascii="Times New Roman" w:hAnsi="Times New Roman" w:cs="Times New Roman"/>
                <w:sz w:val="17"/>
                <w:lang w:val="ru-RU"/>
              </w:rPr>
              <w:t xml:space="preserve">организацию </w:t>
            </w:r>
            <w:r w:rsidR="00D90264" w:rsidRPr="00DF5D2E">
              <w:rPr>
                <w:rFonts w:ascii="Times New Roman" w:hAnsi="Times New Roman" w:cs="Times New Roman"/>
                <w:sz w:val="17"/>
                <w:lang w:val="ru-RU"/>
              </w:rPr>
              <w:t xml:space="preserve"> </w:t>
            </w:r>
          </w:p>
          <w:p w:rsidR="00114842" w:rsidRPr="00DF5D2E" w:rsidRDefault="00114842" w:rsidP="00F42833">
            <w:pPr>
              <w:pStyle w:val="TableParagraph"/>
              <w:jc w:val="center"/>
              <w:rPr>
                <w:rFonts w:ascii="Times New Roman" w:hAnsi="Times New Roman" w:cs="Times New Roman"/>
                <w:sz w:val="17"/>
              </w:rPr>
            </w:pPr>
            <w:proofErr w:type="spellStart"/>
            <w:r w:rsidRPr="00DF5D2E">
              <w:rPr>
                <w:rFonts w:ascii="Times New Roman" w:hAnsi="Times New Roman" w:cs="Times New Roman"/>
                <w:sz w:val="17"/>
              </w:rPr>
              <w:t>родственникам</w:t>
            </w:r>
            <w:proofErr w:type="spellEnd"/>
            <w:r w:rsidRPr="00DF5D2E">
              <w:rPr>
                <w:rFonts w:ascii="Times New Roman" w:hAnsi="Times New Roman" w:cs="Times New Roman"/>
                <w:sz w:val="17"/>
              </w:rPr>
              <w:t xml:space="preserve"> и </w:t>
            </w:r>
            <w:proofErr w:type="spellStart"/>
            <w:r w:rsidRPr="00DF5D2E">
              <w:rPr>
                <w:rFonts w:ascii="Times New Roman" w:hAnsi="Times New Roman" w:cs="Times New Roman"/>
                <w:sz w:val="17"/>
              </w:rPr>
              <w:t>знакомым</w:t>
            </w:r>
            <w:proofErr w:type="spellEnd"/>
          </w:p>
        </w:tc>
        <w:tc>
          <w:tcPr>
            <w:tcW w:w="3125" w:type="dxa"/>
            <w:gridSpan w:val="4"/>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 xml:space="preserve">Показатель 5.2 Доля получателей услуг, удовлетворенных графиком работы </w:t>
            </w:r>
            <w:r w:rsidR="00D90264" w:rsidRPr="00DF5D2E">
              <w:rPr>
                <w:rFonts w:ascii="Times New Roman" w:hAnsi="Times New Roman" w:cs="Times New Roman"/>
                <w:sz w:val="17"/>
                <w:lang w:val="ru-RU"/>
              </w:rPr>
              <w:t xml:space="preserve">образовательной </w:t>
            </w:r>
            <w:r w:rsidRPr="00DF5D2E">
              <w:rPr>
                <w:rFonts w:ascii="Times New Roman" w:hAnsi="Times New Roman" w:cs="Times New Roman"/>
                <w:sz w:val="17"/>
                <w:lang w:val="ru-RU"/>
              </w:rPr>
              <w:t xml:space="preserve">организации </w:t>
            </w:r>
            <w:r w:rsidR="00D90264" w:rsidRPr="00DF5D2E">
              <w:rPr>
                <w:rFonts w:ascii="Times New Roman" w:hAnsi="Times New Roman" w:cs="Times New Roman"/>
                <w:sz w:val="17"/>
                <w:lang w:val="ru-RU"/>
              </w:rPr>
              <w:t xml:space="preserve"> </w:t>
            </w:r>
          </w:p>
        </w:tc>
        <w:tc>
          <w:tcPr>
            <w:tcW w:w="2986" w:type="dxa"/>
            <w:gridSpan w:val="4"/>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Показатель 5.3 Доля получателей услуг, удовлетворенных в целом условиями оказания услуг в</w:t>
            </w:r>
          </w:p>
          <w:p w:rsidR="00114842" w:rsidRPr="00DF5D2E" w:rsidRDefault="00D90264"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 xml:space="preserve">образовательной </w:t>
            </w:r>
            <w:proofErr w:type="spellStart"/>
            <w:r w:rsidR="00114842" w:rsidRPr="00DF5D2E">
              <w:rPr>
                <w:rFonts w:ascii="Times New Roman" w:hAnsi="Times New Roman" w:cs="Times New Roman"/>
                <w:sz w:val="17"/>
              </w:rPr>
              <w:t>организации</w:t>
            </w:r>
            <w:proofErr w:type="spellEnd"/>
            <w:r w:rsidR="00114842" w:rsidRPr="00DF5D2E">
              <w:rPr>
                <w:rFonts w:ascii="Times New Roman" w:hAnsi="Times New Roman" w:cs="Times New Roman"/>
                <w:sz w:val="17"/>
              </w:rPr>
              <w:t xml:space="preserve"> </w:t>
            </w:r>
            <w:r w:rsidRPr="00DF5D2E">
              <w:rPr>
                <w:rFonts w:ascii="Times New Roman" w:hAnsi="Times New Roman" w:cs="Times New Roman"/>
                <w:sz w:val="17"/>
                <w:lang w:val="ru-RU"/>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FFCCFF"/>
            <w:textDirection w:val="btLr"/>
            <w:vAlign w:val="center"/>
          </w:tcPr>
          <w:p w:rsidR="00114842" w:rsidRPr="00DF5D2E" w:rsidRDefault="00114842" w:rsidP="00F42833">
            <w:pPr>
              <w:pStyle w:val="TableParagraph"/>
              <w:jc w:val="center"/>
              <w:rPr>
                <w:rFonts w:ascii="Times New Roman" w:hAnsi="Times New Roman" w:cs="Times New Roman"/>
                <w:b/>
                <w:sz w:val="20"/>
              </w:rPr>
            </w:pPr>
          </w:p>
          <w:p w:rsidR="00114842" w:rsidRPr="00DF5D2E" w:rsidRDefault="00114842" w:rsidP="00F42833">
            <w:pPr>
              <w:pStyle w:val="TableParagraph"/>
              <w:jc w:val="center"/>
              <w:rPr>
                <w:rFonts w:ascii="Times New Roman" w:hAnsi="Times New Roman" w:cs="Times New Roman"/>
                <w:b/>
                <w:sz w:val="17"/>
              </w:rPr>
            </w:pPr>
            <w:proofErr w:type="spellStart"/>
            <w:r w:rsidRPr="00DF5D2E">
              <w:rPr>
                <w:rFonts w:ascii="Times New Roman" w:hAnsi="Times New Roman" w:cs="Times New Roman"/>
                <w:b/>
                <w:sz w:val="17"/>
              </w:rPr>
              <w:t>Итого</w:t>
            </w:r>
            <w:proofErr w:type="spellEnd"/>
            <w:r w:rsidRPr="00DF5D2E">
              <w:rPr>
                <w:rFonts w:ascii="Times New Roman" w:hAnsi="Times New Roman" w:cs="Times New Roman"/>
                <w:b/>
                <w:sz w:val="17"/>
              </w:rPr>
              <w:t xml:space="preserve"> </w:t>
            </w:r>
            <w:proofErr w:type="spellStart"/>
            <w:r w:rsidRPr="00DF5D2E">
              <w:rPr>
                <w:rFonts w:ascii="Times New Roman" w:hAnsi="Times New Roman" w:cs="Times New Roman"/>
                <w:b/>
                <w:sz w:val="17"/>
              </w:rPr>
              <w:t>по</w:t>
            </w:r>
            <w:proofErr w:type="spellEnd"/>
            <w:r w:rsidRPr="00DF5D2E">
              <w:rPr>
                <w:rFonts w:ascii="Times New Roman" w:hAnsi="Times New Roman" w:cs="Times New Roman"/>
                <w:b/>
                <w:sz w:val="17"/>
              </w:rPr>
              <w:t xml:space="preserve"> </w:t>
            </w:r>
            <w:proofErr w:type="spellStart"/>
            <w:r w:rsidRPr="00DF5D2E">
              <w:rPr>
                <w:rFonts w:ascii="Times New Roman" w:hAnsi="Times New Roman" w:cs="Times New Roman"/>
                <w:b/>
                <w:sz w:val="17"/>
              </w:rPr>
              <w:t>критерию</w:t>
            </w:r>
            <w:proofErr w:type="spellEnd"/>
          </w:p>
        </w:tc>
      </w:tr>
      <w:tr w:rsidR="00114842" w:rsidRPr="00DF5D2E" w:rsidTr="008361C4">
        <w:trPr>
          <w:trHeight w:val="2172"/>
        </w:trPr>
        <w:tc>
          <w:tcPr>
            <w:tcW w:w="473" w:type="dxa"/>
            <w:vMerge/>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114842" w:rsidRPr="00DF5D2E" w:rsidRDefault="00114842" w:rsidP="00F42833">
            <w:pPr>
              <w:pStyle w:val="TableParagraph"/>
              <w:jc w:val="center"/>
              <w:rPr>
                <w:rFonts w:ascii="Times New Roman" w:hAnsi="Times New Roman" w:cs="Times New Roman"/>
                <w:b/>
                <w:sz w:val="18"/>
              </w:rPr>
            </w:pPr>
          </w:p>
          <w:p w:rsidR="00114842" w:rsidRPr="00DF5D2E" w:rsidRDefault="00114842" w:rsidP="00F42833">
            <w:pPr>
              <w:pStyle w:val="TableParagraph"/>
              <w:jc w:val="center"/>
              <w:rPr>
                <w:rFonts w:ascii="Times New Roman" w:hAnsi="Times New Roman" w:cs="Times New Roman"/>
                <w:b/>
                <w:sz w:val="18"/>
              </w:rPr>
            </w:pPr>
          </w:p>
          <w:p w:rsidR="00114842" w:rsidRPr="00DF5D2E" w:rsidRDefault="00114842" w:rsidP="00F42833">
            <w:pPr>
              <w:pStyle w:val="TableParagraph"/>
              <w:jc w:val="center"/>
              <w:rPr>
                <w:rFonts w:ascii="Times New Roman" w:hAnsi="Times New Roman" w:cs="Times New Roman"/>
                <w:b/>
                <w:sz w:val="18"/>
              </w:rPr>
            </w:pPr>
          </w:p>
          <w:p w:rsidR="00114842" w:rsidRPr="00DF5D2E" w:rsidRDefault="00114842" w:rsidP="00F42833">
            <w:pPr>
              <w:pStyle w:val="TableParagraph"/>
              <w:jc w:val="center"/>
              <w:rPr>
                <w:rFonts w:ascii="Times New Roman" w:hAnsi="Times New Roman" w:cs="Times New Roman"/>
                <w:b/>
                <w:sz w:val="18"/>
              </w:rPr>
            </w:pPr>
          </w:p>
          <w:p w:rsidR="00114842" w:rsidRPr="00DF5D2E" w:rsidRDefault="00114842" w:rsidP="00F42833">
            <w:pPr>
              <w:pStyle w:val="TableParagraph"/>
              <w:jc w:val="center"/>
              <w:rPr>
                <w:rFonts w:ascii="Times New Roman" w:hAnsi="Times New Roman" w:cs="Times New Roman"/>
                <w:sz w:val="17"/>
              </w:rPr>
            </w:pPr>
            <w:proofErr w:type="spellStart"/>
            <w:r w:rsidRPr="00DF5D2E">
              <w:rPr>
                <w:rFonts w:ascii="Times New Roman" w:hAnsi="Times New Roman" w:cs="Times New Roman"/>
                <w:sz w:val="17"/>
              </w:rPr>
              <w:t>Индикаторы</w:t>
            </w:r>
            <w:proofErr w:type="spellEnd"/>
            <w:r w:rsidRPr="00DF5D2E">
              <w:rPr>
                <w:rFonts w:ascii="Times New Roman" w:hAnsi="Times New Roman" w:cs="Times New Roman"/>
                <w:sz w:val="17"/>
              </w:rPr>
              <w:t xml:space="preserve"> </w:t>
            </w:r>
            <w:proofErr w:type="spellStart"/>
            <w:r w:rsidRPr="00DF5D2E">
              <w:rPr>
                <w:rFonts w:ascii="Times New Roman" w:hAnsi="Times New Roman" w:cs="Times New Roman"/>
                <w:sz w:val="17"/>
              </w:rPr>
              <w:t>параметра</w:t>
            </w:r>
            <w:proofErr w:type="spellEnd"/>
          </w:p>
        </w:tc>
        <w:tc>
          <w:tcPr>
            <w:tcW w:w="90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 xml:space="preserve">Число получателей услуг, которые готовы рекомендовать организацию </w:t>
            </w:r>
            <w:r w:rsidR="00D90264" w:rsidRPr="00DF5D2E">
              <w:rPr>
                <w:rFonts w:ascii="Times New Roman" w:hAnsi="Times New Roman" w:cs="Times New Roman"/>
                <w:sz w:val="17"/>
                <w:lang w:val="ru-RU"/>
              </w:rPr>
              <w:t>образования</w:t>
            </w:r>
            <w:r w:rsidRPr="00DF5D2E">
              <w:rPr>
                <w:rFonts w:ascii="Times New Roman" w:hAnsi="Times New Roman" w:cs="Times New Roman"/>
                <w:sz w:val="17"/>
                <w:lang w:val="ru-RU"/>
              </w:rPr>
              <w:t xml:space="preserve"> родственникам и знакомым, чел.</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Число получателей услуг, опрошенных по данному вопросу, чел.</w:t>
            </w:r>
          </w:p>
        </w:tc>
        <w:tc>
          <w:tcPr>
            <w:tcW w:w="731" w:type="dxa"/>
            <w:tcBorders>
              <w:top w:val="single" w:sz="4" w:space="0" w:color="000000"/>
              <w:left w:val="single" w:sz="4" w:space="0" w:color="000000"/>
              <w:bottom w:val="single" w:sz="4" w:space="0" w:color="000000"/>
              <w:right w:val="single" w:sz="4" w:space="0" w:color="000000"/>
            </w:tcBorders>
            <w:textDirection w:val="btLr"/>
            <w:vAlign w:val="center"/>
          </w:tcPr>
          <w:p w:rsidR="00114842" w:rsidRPr="00DF5D2E" w:rsidRDefault="00114842" w:rsidP="00F42833">
            <w:pPr>
              <w:pStyle w:val="TableParagraph"/>
              <w:jc w:val="center"/>
              <w:rPr>
                <w:rFonts w:ascii="Times New Roman" w:hAnsi="Times New Roman" w:cs="Times New Roman"/>
                <w:b/>
                <w:lang w:val="ru-RU"/>
              </w:rPr>
            </w:pPr>
          </w:p>
          <w:p w:rsidR="00114842" w:rsidRPr="00DF5D2E" w:rsidRDefault="00114842" w:rsidP="00F42833">
            <w:pPr>
              <w:pStyle w:val="TableParagraph"/>
              <w:jc w:val="center"/>
              <w:rPr>
                <w:rFonts w:ascii="Times New Roman" w:hAnsi="Times New Roman" w:cs="Times New Roman"/>
                <w:sz w:val="17"/>
              </w:rPr>
            </w:pPr>
            <w:r w:rsidRPr="00DF5D2E">
              <w:rPr>
                <w:rFonts w:ascii="Times New Roman" w:hAnsi="Times New Roman" w:cs="Times New Roman"/>
                <w:sz w:val="17"/>
              </w:rPr>
              <w:t>Значение показателя 5.1</w:t>
            </w:r>
          </w:p>
        </w:tc>
        <w:tc>
          <w:tcPr>
            <w:tcW w:w="691"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Значение показателя 5.1 с учетом значимости</w:t>
            </w:r>
          </w:p>
        </w:tc>
        <w:tc>
          <w:tcPr>
            <w:tcW w:w="87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Число получателей услуг, удовлетворенных графиком</w:t>
            </w:r>
          </w:p>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 xml:space="preserve">работы </w:t>
            </w:r>
            <w:r w:rsidR="00D90264" w:rsidRPr="00DF5D2E">
              <w:rPr>
                <w:rFonts w:ascii="Times New Roman" w:hAnsi="Times New Roman" w:cs="Times New Roman"/>
                <w:sz w:val="17"/>
                <w:lang w:val="ru-RU"/>
              </w:rPr>
              <w:t xml:space="preserve">образовательной </w:t>
            </w:r>
            <w:r w:rsidRPr="00DF5D2E">
              <w:rPr>
                <w:rFonts w:ascii="Times New Roman" w:hAnsi="Times New Roman" w:cs="Times New Roman"/>
                <w:sz w:val="17"/>
                <w:lang w:val="ru-RU"/>
              </w:rPr>
              <w:t>организации, чел.</w:t>
            </w:r>
          </w:p>
        </w:tc>
        <w:tc>
          <w:tcPr>
            <w:tcW w:w="83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Число получателей услуг, опрошенных по данному вопросу, чел.</w:t>
            </w:r>
          </w:p>
        </w:tc>
        <w:tc>
          <w:tcPr>
            <w:tcW w:w="729" w:type="dxa"/>
            <w:tcBorders>
              <w:top w:val="single" w:sz="4" w:space="0" w:color="000000"/>
              <w:left w:val="single" w:sz="4" w:space="0" w:color="000000"/>
              <w:bottom w:val="single" w:sz="4" w:space="0" w:color="000000"/>
              <w:right w:val="single" w:sz="4" w:space="0" w:color="000000"/>
            </w:tcBorders>
            <w:textDirection w:val="btLr"/>
            <w:vAlign w:val="center"/>
          </w:tcPr>
          <w:p w:rsidR="00114842" w:rsidRPr="00DF5D2E" w:rsidRDefault="00114842" w:rsidP="00F42833">
            <w:pPr>
              <w:pStyle w:val="TableParagraph"/>
              <w:jc w:val="center"/>
              <w:rPr>
                <w:rFonts w:ascii="Times New Roman" w:hAnsi="Times New Roman" w:cs="Times New Roman"/>
                <w:b/>
                <w:lang w:val="ru-RU"/>
              </w:rPr>
            </w:pPr>
          </w:p>
          <w:p w:rsidR="00114842" w:rsidRPr="00DF5D2E" w:rsidRDefault="00114842" w:rsidP="00F42833">
            <w:pPr>
              <w:pStyle w:val="TableParagraph"/>
              <w:jc w:val="center"/>
              <w:rPr>
                <w:rFonts w:ascii="Times New Roman" w:hAnsi="Times New Roman" w:cs="Times New Roman"/>
                <w:sz w:val="17"/>
              </w:rPr>
            </w:pPr>
            <w:r w:rsidRPr="00DF5D2E">
              <w:rPr>
                <w:rFonts w:ascii="Times New Roman" w:hAnsi="Times New Roman" w:cs="Times New Roman"/>
                <w:sz w:val="17"/>
              </w:rPr>
              <w:t>Значение показателя 5.2</w:t>
            </w:r>
          </w:p>
        </w:tc>
        <w:tc>
          <w:tcPr>
            <w:tcW w:w="691"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Значение показателя 5.2 с учетом значимости</w:t>
            </w:r>
          </w:p>
        </w:tc>
        <w:tc>
          <w:tcPr>
            <w:tcW w:w="99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 xml:space="preserve">Число получателей услуг, удовлетворенных в целом условиями оказания услуг в </w:t>
            </w:r>
            <w:r w:rsidR="00D90264" w:rsidRPr="00DF5D2E">
              <w:rPr>
                <w:rFonts w:ascii="Times New Roman" w:hAnsi="Times New Roman" w:cs="Times New Roman"/>
                <w:sz w:val="17"/>
                <w:lang w:val="ru-RU"/>
              </w:rPr>
              <w:t xml:space="preserve">образовательной </w:t>
            </w:r>
            <w:r w:rsidRPr="00DF5D2E">
              <w:rPr>
                <w:rFonts w:ascii="Times New Roman" w:hAnsi="Times New Roman" w:cs="Times New Roman"/>
                <w:sz w:val="17"/>
                <w:lang w:val="ru-RU"/>
              </w:rPr>
              <w:t>организации, чел.</w:t>
            </w:r>
          </w:p>
        </w:tc>
        <w:tc>
          <w:tcPr>
            <w:tcW w:w="65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Число получателей услуг, опрошенных по данному вопросу, чел.</w:t>
            </w:r>
          </w:p>
        </w:tc>
        <w:tc>
          <w:tcPr>
            <w:tcW w:w="621" w:type="dxa"/>
            <w:tcBorders>
              <w:top w:val="single" w:sz="4" w:space="0" w:color="000000"/>
              <w:left w:val="single" w:sz="4" w:space="0" w:color="000000"/>
              <w:bottom w:val="single" w:sz="4" w:space="0" w:color="000000"/>
              <w:right w:val="single" w:sz="4" w:space="0" w:color="000000"/>
            </w:tcBorders>
            <w:textDirection w:val="btLr"/>
            <w:vAlign w:val="center"/>
          </w:tcPr>
          <w:p w:rsidR="00114842" w:rsidRPr="00DF5D2E" w:rsidRDefault="00114842" w:rsidP="00F42833">
            <w:pPr>
              <w:pStyle w:val="TableParagraph"/>
              <w:jc w:val="center"/>
              <w:rPr>
                <w:rFonts w:ascii="Times New Roman" w:hAnsi="Times New Roman" w:cs="Times New Roman"/>
                <w:b/>
                <w:sz w:val="16"/>
                <w:lang w:val="ru-RU"/>
              </w:rPr>
            </w:pPr>
          </w:p>
          <w:p w:rsidR="00114842" w:rsidRPr="00DF5D2E" w:rsidRDefault="00114842" w:rsidP="00F42833">
            <w:pPr>
              <w:pStyle w:val="TableParagraph"/>
              <w:jc w:val="center"/>
              <w:rPr>
                <w:rFonts w:ascii="Times New Roman" w:hAnsi="Times New Roman" w:cs="Times New Roman"/>
                <w:sz w:val="17"/>
              </w:rPr>
            </w:pPr>
            <w:r w:rsidRPr="00DF5D2E">
              <w:rPr>
                <w:rFonts w:ascii="Times New Roman" w:hAnsi="Times New Roman" w:cs="Times New Roman"/>
                <w:sz w:val="17"/>
              </w:rPr>
              <w:t>Значение показателя 5.3</w:t>
            </w:r>
          </w:p>
        </w:tc>
        <w:tc>
          <w:tcPr>
            <w:tcW w:w="712"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hideMark/>
          </w:tcPr>
          <w:p w:rsidR="00114842" w:rsidRPr="00DF5D2E" w:rsidRDefault="00114842" w:rsidP="00F42833">
            <w:pPr>
              <w:pStyle w:val="TableParagraph"/>
              <w:jc w:val="center"/>
              <w:rPr>
                <w:rFonts w:ascii="Times New Roman" w:hAnsi="Times New Roman" w:cs="Times New Roman"/>
                <w:sz w:val="17"/>
                <w:lang w:val="ru-RU"/>
              </w:rPr>
            </w:pPr>
            <w:r w:rsidRPr="00DF5D2E">
              <w:rPr>
                <w:rFonts w:ascii="Times New Roman" w:hAnsi="Times New Roman" w:cs="Times New Roman"/>
                <w:sz w:val="17"/>
                <w:lang w:val="ru-RU"/>
              </w:rPr>
              <w:t>Значение показателя 5.3 с учетом значимости</w:t>
            </w:r>
          </w:p>
        </w:tc>
        <w:tc>
          <w:tcPr>
            <w:tcW w:w="710" w:type="dxa"/>
            <w:vMerge/>
            <w:tcBorders>
              <w:top w:val="single" w:sz="4" w:space="0" w:color="000000"/>
              <w:left w:val="single" w:sz="4" w:space="0" w:color="000000"/>
              <w:bottom w:val="single" w:sz="4" w:space="0" w:color="000000"/>
              <w:right w:val="single" w:sz="4" w:space="0" w:color="000000"/>
            </w:tcBorders>
            <w:shd w:val="clear" w:color="auto" w:fill="FFCCFF"/>
            <w:vAlign w:val="center"/>
            <w:hideMark/>
          </w:tcPr>
          <w:p w:rsidR="00114842" w:rsidRPr="00DF5D2E" w:rsidRDefault="00114842" w:rsidP="00F42833">
            <w:pPr>
              <w:jc w:val="center"/>
              <w:rPr>
                <w:rFonts w:ascii="Times New Roman" w:eastAsia="Times New Roman" w:hAnsi="Times New Roman" w:cs="Times New Roman"/>
                <w:b/>
                <w:sz w:val="17"/>
                <w:lang w:val="ru-RU"/>
              </w:rPr>
            </w:pPr>
          </w:p>
        </w:tc>
      </w:tr>
      <w:tr w:rsidR="00114842" w:rsidRPr="00DF5D2E" w:rsidTr="008361C4">
        <w:trPr>
          <w:trHeight w:val="225"/>
        </w:trPr>
        <w:tc>
          <w:tcPr>
            <w:tcW w:w="473" w:type="dxa"/>
            <w:vMerge/>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rPr>
                <w:rFonts w:ascii="Times New Roman" w:eastAsia="Times New Roman" w:hAnsi="Times New Roman" w:cs="Times New Roman"/>
                <w:sz w:val="17"/>
                <w:lang w:val="ru-RU"/>
              </w:rPr>
            </w:pPr>
          </w:p>
        </w:tc>
        <w:tc>
          <w:tcPr>
            <w:tcW w:w="4879" w:type="dxa"/>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pStyle w:val="TableParagraph"/>
              <w:jc w:val="center"/>
              <w:rPr>
                <w:rFonts w:ascii="Times New Roman" w:hAnsi="Times New Roman" w:cs="Times New Roman"/>
                <w:sz w:val="17"/>
              </w:rPr>
            </w:pPr>
            <w:proofErr w:type="spellStart"/>
            <w:r w:rsidRPr="00DF5D2E">
              <w:rPr>
                <w:rFonts w:ascii="Times New Roman" w:hAnsi="Times New Roman" w:cs="Times New Roman"/>
                <w:sz w:val="17"/>
              </w:rPr>
              <w:t>Нормативное</w:t>
            </w:r>
            <w:proofErr w:type="spellEnd"/>
            <w:r w:rsidRPr="00DF5D2E">
              <w:rPr>
                <w:rFonts w:ascii="Times New Roman" w:hAnsi="Times New Roman" w:cs="Times New Roman"/>
                <w:sz w:val="17"/>
              </w:rPr>
              <w:t xml:space="preserve"> </w:t>
            </w:r>
            <w:proofErr w:type="spellStart"/>
            <w:r w:rsidRPr="00DF5D2E">
              <w:rPr>
                <w:rFonts w:ascii="Times New Roman" w:hAnsi="Times New Roman" w:cs="Times New Roman"/>
                <w:sz w:val="17"/>
              </w:rPr>
              <w:t>значение</w:t>
            </w:r>
            <w:proofErr w:type="spellEnd"/>
            <w:r w:rsidRPr="00DF5D2E">
              <w:rPr>
                <w:rFonts w:ascii="Times New Roman" w:hAnsi="Times New Roman" w:cs="Times New Roman"/>
                <w:sz w:val="17"/>
              </w:rPr>
              <w:t xml:space="preserve"> показателя</w:t>
            </w:r>
          </w:p>
        </w:tc>
        <w:tc>
          <w:tcPr>
            <w:tcW w:w="901" w:type="dxa"/>
            <w:vMerge/>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jc w:val="center"/>
              <w:rPr>
                <w:rFonts w:ascii="Times New Roman" w:eastAsia="Times New Roman" w:hAnsi="Times New Roman" w:cs="Times New Roman"/>
                <w:sz w:val="17"/>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jc w:val="center"/>
              <w:rPr>
                <w:rFonts w:ascii="Times New Roman" w:eastAsia="Times New Roman" w:hAnsi="Times New Roman" w:cs="Times New Roman"/>
                <w:sz w:val="17"/>
              </w:rPr>
            </w:pPr>
          </w:p>
        </w:tc>
        <w:tc>
          <w:tcPr>
            <w:tcW w:w="731" w:type="dxa"/>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pStyle w:val="TableParagraph"/>
              <w:jc w:val="center"/>
              <w:rPr>
                <w:rFonts w:ascii="Times New Roman" w:hAnsi="Times New Roman" w:cs="Times New Roman"/>
                <w:sz w:val="17"/>
              </w:rPr>
            </w:pPr>
            <w:r w:rsidRPr="00DF5D2E">
              <w:rPr>
                <w:rFonts w:ascii="Times New Roman" w:hAnsi="Times New Roman" w:cs="Times New Roman"/>
                <w:sz w:val="17"/>
              </w:rPr>
              <w:t>100,0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114842" w:rsidRPr="00DF5D2E" w:rsidRDefault="00114842" w:rsidP="00F42833">
            <w:pPr>
              <w:pStyle w:val="TableParagraph"/>
              <w:jc w:val="center"/>
              <w:rPr>
                <w:rFonts w:ascii="Times New Roman" w:hAnsi="Times New Roman" w:cs="Times New Roman"/>
                <w:sz w:val="17"/>
              </w:rPr>
            </w:pPr>
            <w:r w:rsidRPr="00DF5D2E">
              <w:rPr>
                <w:rFonts w:ascii="Times New Roman" w:hAnsi="Times New Roman" w:cs="Times New Roman"/>
                <w:sz w:val="17"/>
              </w:rPr>
              <w:t>30,0</w:t>
            </w:r>
          </w:p>
        </w:tc>
        <w:tc>
          <w:tcPr>
            <w:tcW w:w="873" w:type="dxa"/>
            <w:vMerge/>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jc w:val="center"/>
              <w:rPr>
                <w:rFonts w:ascii="Times New Roman" w:eastAsia="Times New Roman" w:hAnsi="Times New Roman" w:cs="Times New Roman"/>
                <w:sz w:val="17"/>
              </w:rPr>
            </w:pPr>
          </w:p>
        </w:tc>
        <w:tc>
          <w:tcPr>
            <w:tcW w:w="832" w:type="dxa"/>
            <w:vMerge/>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jc w:val="center"/>
              <w:rPr>
                <w:rFonts w:ascii="Times New Roman" w:eastAsia="Times New Roman" w:hAnsi="Times New Roman" w:cs="Times New Roman"/>
                <w:sz w:val="17"/>
              </w:rPr>
            </w:pP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pStyle w:val="TableParagraph"/>
              <w:jc w:val="center"/>
              <w:rPr>
                <w:rFonts w:ascii="Times New Roman" w:hAnsi="Times New Roman" w:cs="Times New Roman"/>
                <w:sz w:val="17"/>
              </w:rPr>
            </w:pPr>
            <w:r w:rsidRPr="00DF5D2E">
              <w:rPr>
                <w:rFonts w:ascii="Times New Roman" w:hAnsi="Times New Roman" w:cs="Times New Roman"/>
                <w:sz w:val="17"/>
              </w:rPr>
              <w:t>100,0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114842" w:rsidRPr="00DF5D2E" w:rsidRDefault="00114842" w:rsidP="00F42833">
            <w:pPr>
              <w:pStyle w:val="TableParagraph"/>
              <w:jc w:val="center"/>
              <w:rPr>
                <w:rFonts w:ascii="Times New Roman" w:hAnsi="Times New Roman" w:cs="Times New Roman"/>
                <w:sz w:val="17"/>
              </w:rPr>
            </w:pPr>
            <w:r w:rsidRPr="00DF5D2E">
              <w:rPr>
                <w:rFonts w:ascii="Times New Roman" w:hAnsi="Times New Roman" w:cs="Times New Roman"/>
                <w:sz w:val="17"/>
              </w:rPr>
              <w:t>20,0</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jc w:val="center"/>
              <w:rPr>
                <w:rFonts w:ascii="Times New Roman" w:eastAsia="Times New Roman" w:hAnsi="Times New Roman" w:cs="Times New Roman"/>
                <w:sz w:val="17"/>
              </w:rPr>
            </w:pPr>
          </w:p>
        </w:tc>
        <w:tc>
          <w:tcPr>
            <w:tcW w:w="657" w:type="dxa"/>
            <w:vMerge/>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jc w:val="center"/>
              <w:rPr>
                <w:rFonts w:ascii="Times New Roman" w:eastAsia="Times New Roman" w:hAnsi="Times New Roman" w:cs="Times New Roman"/>
                <w:sz w:val="17"/>
              </w:rPr>
            </w:pPr>
          </w:p>
        </w:tc>
        <w:tc>
          <w:tcPr>
            <w:tcW w:w="621" w:type="dxa"/>
            <w:tcBorders>
              <w:top w:val="single" w:sz="4" w:space="0" w:color="000000"/>
              <w:left w:val="single" w:sz="4" w:space="0" w:color="000000"/>
              <w:bottom w:val="single" w:sz="4" w:space="0" w:color="000000"/>
              <w:right w:val="single" w:sz="4" w:space="0" w:color="000000"/>
            </w:tcBorders>
            <w:vAlign w:val="center"/>
            <w:hideMark/>
          </w:tcPr>
          <w:p w:rsidR="00114842" w:rsidRPr="00DF5D2E" w:rsidRDefault="00114842" w:rsidP="00F42833">
            <w:pPr>
              <w:pStyle w:val="TableParagraph"/>
              <w:jc w:val="center"/>
              <w:rPr>
                <w:rFonts w:ascii="Times New Roman" w:hAnsi="Times New Roman" w:cs="Times New Roman"/>
                <w:sz w:val="17"/>
              </w:rPr>
            </w:pPr>
            <w:r w:rsidRPr="00DF5D2E">
              <w:rPr>
                <w:rFonts w:ascii="Times New Roman" w:hAnsi="Times New Roman" w:cs="Times New Roman"/>
                <w:sz w:val="17"/>
              </w:rPr>
              <w:t>100,0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114842" w:rsidRPr="00DF5D2E" w:rsidRDefault="00114842" w:rsidP="00F42833">
            <w:pPr>
              <w:pStyle w:val="TableParagraph"/>
              <w:jc w:val="center"/>
              <w:rPr>
                <w:rFonts w:ascii="Times New Roman" w:hAnsi="Times New Roman" w:cs="Times New Roman"/>
                <w:sz w:val="17"/>
              </w:rPr>
            </w:pPr>
            <w:r w:rsidRPr="00DF5D2E">
              <w:rPr>
                <w:rFonts w:ascii="Times New Roman" w:hAnsi="Times New Roman" w:cs="Times New Roman"/>
                <w:sz w:val="17"/>
              </w:rPr>
              <w:t>50,0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hideMark/>
          </w:tcPr>
          <w:p w:rsidR="00114842" w:rsidRPr="00DF5D2E" w:rsidRDefault="00114842" w:rsidP="00F42833">
            <w:pPr>
              <w:pStyle w:val="TableParagraph"/>
              <w:jc w:val="center"/>
              <w:rPr>
                <w:rFonts w:ascii="Times New Roman" w:hAnsi="Times New Roman" w:cs="Times New Roman"/>
                <w:b/>
                <w:sz w:val="17"/>
              </w:rPr>
            </w:pPr>
            <w:r w:rsidRPr="00DF5D2E">
              <w:rPr>
                <w:rFonts w:ascii="Times New Roman" w:hAnsi="Times New Roman" w:cs="Times New Roman"/>
                <w:b/>
                <w:sz w:val="17"/>
              </w:rPr>
              <w:t>100,0</w:t>
            </w:r>
          </w:p>
        </w:tc>
      </w:tr>
      <w:tr w:rsidR="00092250" w:rsidRPr="00DF5D2E" w:rsidTr="005401EF">
        <w:trPr>
          <w:trHeight w:val="225"/>
        </w:trPr>
        <w:tc>
          <w:tcPr>
            <w:tcW w:w="15205" w:type="dxa"/>
            <w:gridSpan w:val="15"/>
            <w:tcBorders>
              <w:top w:val="single" w:sz="4" w:space="0" w:color="000000"/>
              <w:left w:val="single" w:sz="4" w:space="0" w:color="000000"/>
              <w:bottom w:val="single" w:sz="4" w:space="0" w:color="000000"/>
              <w:right w:val="single" w:sz="4" w:space="0" w:color="000000"/>
            </w:tcBorders>
            <w:vAlign w:val="center"/>
          </w:tcPr>
          <w:p w:rsidR="00092250" w:rsidRPr="00DF5D2E" w:rsidRDefault="00092250" w:rsidP="00F42833">
            <w:pPr>
              <w:rPr>
                <w:rFonts w:ascii="Times New Roman" w:hAnsi="Times New Roman" w:cs="Times New Roman"/>
                <w:b/>
                <w:color w:val="000000"/>
                <w:sz w:val="20"/>
                <w:szCs w:val="20"/>
                <w:lang w:val="ru-RU"/>
              </w:rPr>
            </w:pPr>
            <w:r w:rsidRPr="00DF5D2E">
              <w:rPr>
                <w:rFonts w:ascii="Times New Roman" w:hAnsi="Times New Roman" w:cs="Times New Roman"/>
                <w:b/>
                <w:color w:val="000000"/>
                <w:sz w:val="20"/>
                <w:szCs w:val="20"/>
                <w:lang w:val="ru-RU"/>
              </w:rPr>
              <w:t>Общеобразовательные организации</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Вечерняя ОШ № 10 Кировского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C60F20" w:rsidRDefault="00C60F2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81</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C60F20" w:rsidRDefault="00C60F2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81</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C60F20" w:rsidRDefault="00C60F2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81</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C60F20" w:rsidRDefault="00C60F2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81</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C60F20" w:rsidRDefault="00C60F2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81</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C60F20" w:rsidRDefault="00C60F2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81</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lang w:val="ru-RU"/>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2 Ворошиловского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730B93"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65</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730B93"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65</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730B93"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65</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730B93"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65</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730B93"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65</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730B93"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65</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lang w:val="ru-RU"/>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62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AD5C51"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225</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AD5C51"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225</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AD5C51"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225</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AD5C51"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225</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AD5C51"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225</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AD5C51"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225</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lang w:val="ru-RU"/>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79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A33A4"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A33A4"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A33A4"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A33A4"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A33A4"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A33A4"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118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B24828" w:rsidRDefault="00B24828"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206</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24828"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206</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24828"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206</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24828"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206</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24828"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206</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B24828"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206</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124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1021C7"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216</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1021C7"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216</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1021C7"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216</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1021C7"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216</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1021C7"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216</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1021C7" w:rsidP="00F4283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ru-RU"/>
              </w:rPr>
              <w:t>216</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82 Дзержинского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AB7E26" w:rsidRDefault="00AB7E26"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333</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AB7E26" w:rsidRDefault="00AB7E26"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333</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AB7E26" w:rsidRDefault="00AB7E26"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333</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AB7E26" w:rsidRDefault="00AB7E26"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333</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AB7E26" w:rsidRDefault="00AB7E26"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333</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AB7E26" w:rsidRDefault="00AB7E26"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333</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97 Дзержинского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3B700F" w:rsidRDefault="003B700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3B700F" w:rsidRDefault="003B700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3B700F" w:rsidRDefault="003B700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3B700F" w:rsidRDefault="003B700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3B700F" w:rsidRDefault="003B700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3B700F" w:rsidRDefault="003B700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120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1021C7" w:rsidRDefault="001021C7"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246</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1021C7" w:rsidRDefault="001021C7"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99,60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29,88</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1021C7" w:rsidRDefault="001021C7"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1021C7" w:rsidRDefault="001021C7"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1021C7" w:rsidRDefault="001021C7"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1021C7" w:rsidRDefault="001021C7"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247</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99,88</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38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620B3F" w:rsidRDefault="00620B3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331</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620B3F" w:rsidRDefault="00620B3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331</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620B3F" w:rsidRDefault="00620B3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331</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620B3F" w:rsidRDefault="00620B3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331</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620B3F" w:rsidRDefault="00620B3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330</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620B3F" w:rsidRDefault="00620B3F"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331</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99,70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49,85</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99,85</w:t>
            </w:r>
          </w:p>
        </w:tc>
      </w:tr>
      <w:tr w:rsidR="001021C7"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1021C7" w:rsidRPr="00DF5D2E" w:rsidRDefault="001021C7" w:rsidP="001021C7">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1021C7" w:rsidRPr="00DF5D2E" w:rsidRDefault="001021C7" w:rsidP="001021C7">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125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1021C7" w:rsidRPr="001021C7" w:rsidRDefault="001021C7" w:rsidP="001021C7">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481</w:t>
            </w:r>
          </w:p>
        </w:tc>
        <w:tc>
          <w:tcPr>
            <w:tcW w:w="709" w:type="dxa"/>
            <w:tcBorders>
              <w:top w:val="single" w:sz="4" w:space="0" w:color="000000"/>
              <w:left w:val="single" w:sz="4" w:space="0" w:color="000000"/>
              <w:bottom w:val="single" w:sz="4" w:space="0" w:color="000000"/>
              <w:right w:val="single" w:sz="4" w:space="0" w:color="000000"/>
            </w:tcBorders>
            <w:vAlign w:val="center"/>
          </w:tcPr>
          <w:p w:rsidR="001021C7" w:rsidRPr="001021C7" w:rsidRDefault="001021C7" w:rsidP="001021C7">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482</w:t>
            </w:r>
          </w:p>
        </w:tc>
        <w:tc>
          <w:tcPr>
            <w:tcW w:w="731" w:type="dxa"/>
            <w:tcBorders>
              <w:top w:val="single" w:sz="4" w:space="0" w:color="000000"/>
              <w:left w:val="single" w:sz="4" w:space="0" w:color="000000"/>
              <w:bottom w:val="single" w:sz="4" w:space="0" w:color="000000"/>
              <w:right w:val="single" w:sz="4" w:space="0" w:color="000000"/>
            </w:tcBorders>
            <w:vAlign w:val="center"/>
          </w:tcPr>
          <w:p w:rsidR="001021C7" w:rsidRPr="00DF5D2E" w:rsidRDefault="001021C7" w:rsidP="001021C7">
            <w:pPr>
              <w:jc w:val="center"/>
              <w:rPr>
                <w:rFonts w:ascii="Times New Roman" w:hAnsi="Times New Roman" w:cs="Times New Roman"/>
                <w:sz w:val="18"/>
                <w:szCs w:val="18"/>
              </w:rPr>
            </w:pPr>
            <w:r w:rsidRPr="00DF5D2E">
              <w:rPr>
                <w:rFonts w:ascii="Times New Roman" w:hAnsi="Times New Roman" w:cs="Times New Roman"/>
                <w:sz w:val="18"/>
                <w:szCs w:val="18"/>
              </w:rPr>
              <w:t>99,79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21C7" w:rsidRPr="00DF5D2E" w:rsidRDefault="001021C7" w:rsidP="001021C7">
            <w:pPr>
              <w:jc w:val="center"/>
              <w:rPr>
                <w:rFonts w:ascii="Times New Roman" w:hAnsi="Times New Roman" w:cs="Times New Roman"/>
                <w:b/>
                <w:sz w:val="18"/>
                <w:szCs w:val="18"/>
              </w:rPr>
            </w:pPr>
            <w:r w:rsidRPr="00DF5D2E">
              <w:rPr>
                <w:rFonts w:ascii="Times New Roman" w:hAnsi="Times New Roman" w:cs="Times New Roman"/>
                <w:b/>
                <w:sz w:val="18"/>
                <w:szCs w:val="18"/>
              </w:rPr>
              <w:t>29,94</w:t>
            </w:r>
          </w:p>
        </w:tc>
        <w:tc>
          <w:tcPr>
            <w:tcW w:w="873" w:type="dxa"/>
            <w:tcBorders>
              <w:top w:val="single" w:sz="4" w:space="0" w:color="000000"/>
              <w:left w:val="single" w:sz="4" w:space="0" w:color="000000"/>
              <w:bottom w:val="single" w:sz="4" w:space="0" w:color="000000"/>
              <w:right w:val="single" w:sz="4" w:space="0" w:color="000000"/>
            </w:tcBorders>
            <w:vAlign w:val="center"/>
          </w:tcPr>
          <w:p w:rsidR="001021C7" w:rsidRPr="001021C7" w:rsidRDefault="001021C7" w:rsidP="001021C7">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481</w:t>
            </w:r>
          </w:p>
        </w:tc>
        <w:tc>
          <w:tcPr>
            <w:tcW w:w="832" w:type="dxa"/>
            <w:tcBorders>
              <w:top w:val="single" w:sz="4" w:space="0" w:color="000000"/>
              <w:left w:val="single" w:sz="4" w:space="0" w:color="000000"/>
              <w:bottom w:val="single" w:sz="4" w:space="0" w:color="000000"/>
              <w:right w:val="single" w:sz="4" w:space="0" w:color="000000"/>
            </w:tcBorders>
            <w:vAlign w:val="center"/>
          </w:tcPr>
          <w:p w:rsidR="001021C7" w:rsidRPr="001021C7" w:rsidRDefault="001021C7" w:rsidP="001021C7">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482</w:t>
            </w:r>
          </w:p>
        </w:tc>
        <w:tc>
          <w:tcPr>
            <w:tcW w:w="729" w:type="dxa"/>
            <w:tcBorders>
              <w:top w:val="single" w:sz="4" w:space="0" w:color="000000"/>
              <w:left w:val="single" w:sz="4" w:space="0" w:color="000000"/>
              <w:bottom w:val="single" w:sz="4" w:space="0" w:color="000000"/>
              <w:right w:val="single" w:sz="4" w:space="0" w:color="000000"/>
            </w:tcBorders>
            <w:vAlign w:val="center"/>
          </w:tcPr>
          <w:p w:rsidR="001021C7" w:rsidRPr="00DF5D2E" w:rsidRDefault="001021C7" w:rsidP="001021C7">
            <w:pPr>
              <w:jc w:val="center"/>
              <w:rPr>
                <w:rFonts w:ascii="Times New Roman" w:hAnsi="Times New Roman" w:cs="Times New Roman"/>
                <w:sz w:val="18"/>
                <w:szCs w:val="18"/>
              </w:rPr>
            </w:pPr>
            <w:r w:rsidRPr="00DF5D2E">
              <w:rPr>
                <w:rFonts w:ascii="Times New Roman" w:hAnsi="Times New Roman" w:cs="Times New Roman"/>
                <w:sz w:val="18"/>
                <w:szCs w:val="18"/>
              </w:rPr>
              <w:t>99,79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21C7" w:rsidRPr="00DF5D2E" w:rsidRDefault="001021C7" w:rsidP="001021C7">
            <w:pPr>
              <w:jc w:val="center"/>
              <w:rPr>
                <w:rFonts w:ascii="Times New Roman" w:hAnsi="Times New Roman" w:cs="Times New Roman"/>
                <w:b/>
                <w:sz w:val="18"/>
                <w:szCs w:val="18"/>
              </w:rPr>
            </w:pPr>
            <w:r w:rsidRPr="00DF5D2E">
              <w:rPr>
                <w:rFonts w:ascii="Times New Roman" w:hAnsi="Times New Roman" w:cs="Times New Roman"/>
                <w:b/>
                <w:sz w:val="18"/>
                <w:szCs w:val="18"/>
              </w:rPr>
              <w:t>19,96</w:t>
            </w:r>
          </w:p>
        </w:tc>
        <w:tc>
          <w:tcPr>
            <w:tcW w:w="996" w:type="dxa"/>
            <w:tcBorders>
              <w:top w:val="single" w:sz="4" w:space="0" w:color="000000"/>
              <w:left w:val="single" w:sz="4" w:space="0" w:color="000000"/>
              <w:bottom w:val="single" w:sz="4" w:space="0" w:color="000000"/>
              <w:right w:val="single" w:sz="4" w:space="0" w:color="000000"/>
            </w:tcBorders>
            <w:vAlign w:val="center"/>
          </w:tcPr>
          <w:p w:rsidR="001021C7" w:rsidRPr="001021C7" w:rsidRDefault="001021C7" w:rsidP="001021C7">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481</w:t>
            </w:r>
          </w:p>
        </w:tc>
        <w:tc>
          <w:tcPr>
            <w:tcW w:w="657" w:type="dxa"/>
            <w:tcBorders>
              <w:top w:val="single" w:sz="4" w:space="0" w:color="000000"/>
              <w:left w:val="single" w:sz="4" w:space="0" w:color="000000"/>
              <w:bottom w:val="single" w:sz="4" w:space="0" w:color="000000"/>
              <w:right w:val="single" w:sz="4" w:space="0" w:color="000000"/>
            </w:tcBorders>
            <w:vAlign w:val="center"/>
          </w:tcPr>
          <w:p w:rsidR="001021C7" w:rsidRPr="001021C7" w:rsidRDefault="001021C7" w:rsidP="001021C7">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482</w:t>
            </w:r>
          </w:p>
        </w:tc>
        <w:tc>
          <w:tcPr>
            <w:tcW w:w="621" w:type="dxa"/>
            <w:tcBorders>
              <w:top w:val="single" w:sz="4" w:space="0" w:color="000000"/>
              <w:left w:val="single" w:sz="4" w:space="0" w:color="000000"/>
              <w:bottom w:val="single" w:sz="4" w:space="0" w:color="000000"/>
              <w:right w:val="single" w:sz="4" w:space="0" w:color="000000"/>
            </w:tcBorders>
            <w:vAlign w:val="center"/>
          </w:tcPr>
          <w:p w:rsidR="001021C7" w:rsidRPr="00DF5D2E" w:rsidRDefault="001021C7" w:rsidP="001021C7">
            <w:pPr>
              <w:jc w:val="center"/>
              <w:rPr>
                <w:rFonts w:ascii="Times New Roman" w:hAnsi="Times New Roman" w:cs="Times New Roman"/>
                <w:sz w:val="18"/>
                <w:szCs w:val="18"/>
              </w:rPr>
            </w:pPr>
            <w:r w:rsidRPr="00DF5D2E">
              <w:rPr>
                <w:rFonts w:ascii="Times New Roman" w:hAnsi="Times New Roman" w:cs="Times New Roman"/>
                <w:sz w:val="18"/>
                <w:szCs w:val="18"/>
              </w:rPr>
              <w:t>99,79</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21C7" w:rsidRPr="00DF5D2E" w:rsidRDefault="001021C7" w:rsidP="001021C7">
            <w:pPr>
              <w:jc w:val="center"/>
              <w:rPr>
                <w:rFonts w:ascii="Times New Roman" w:hAnsi="Times New Roman" w:cs="Times New Roman"/>
                <w:b/>
                <w:sz w:val="18"/>
                <w:szCs w:val="18"/>
              </w:rPr>
            </w:pPr>
            <w:r w:rsidRPr="00DF5D2E">
              <w:rPr>
                <w:rFonts w:ascii="Times New Roman" w:hAnsi="Times New Roman" w:cs="Times New Roman"/>
                <w:b/>
                <w:sz w:val="18"/>
                <w:szCs w:val="18"/>
              </w:rPr>
              <w:t>49,90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1021C7" w:rsidRPr="00DF5D2E" w:rsidRDefault="001021C7" w:rsidP="001021C7">
            <w:pPr>
              <w:jc w:val="center"/>
              <w:rPr>
                <w:rFonts w:ascii="Times New Roman" w:hAnsi="Times New Roman" w:cs="Times New Roman"/>
                <w:b/>
                <w:sz w:val="18"/>
                <w:szCs w:val="18"/>
              </w:rPr>
            </w:pPr>
            <w:r w:rsidRPr="00DF5D2E">
              <w:rPr>
                <w:rFonts w:ascii="Times New Roman" w:hAnsi="Times New Roman" w:cs="Times New Roman"/>
                <w:b/>
                <w:sz w:val="18"/>
                <w:szCs w:val="18"/>
              </w:rPr>
              <w:t>99,79</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15 Советского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8460A0" w:rsidRDefault="008460A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344</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8460A0" w:rsidRDefault="008460A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345</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99,71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29,91</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8460A0" w:rsidRDefault="008460A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345</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8460A0" w:rsidRDefault="008460A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345</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8460A0" w:rsidRDefault="008460A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344</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8460A0" w:rsidRDefault="008460A0"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345</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99,71</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49,86</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99,77</w:t>
            </w:r>
          </w:p>
        </w:tc>
      </w:tr>
      <w:tr w:rsidR="005401EF"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33 Дзержинского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5401EF" w:rsidRPr="00337DE9" w:rsidRDefault="00337DE9"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1074</w:t>
            </w:r>
          </w:p>
        </w:tc>
        <w:tc>
          <w:tcPr>
            <w:tcW w:w="709" w:type="dxa"/>
            <w:tcBorders>
              <w:top w:val="single" w:sz="4" w:space="0" w:color="000000"/>
              <w:left w:val="single" w:sz="4" w:space="0" w:color="000000"/>
              <w:bottom w:val="single" w:sz="4" w:space="0" w:color="000000"/>
              <w:right w:val="single" w:sz="4" w:space="0" w:color="000000"/>
            </w:tcBorders>
            <w:vAlign w:val="center"/>
          </w:tcPr>
          <w:p w:rsidR="005401EF" w:rsidRPr="00337DE9" w:rsidRDefault="00337DE9"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1074</w:t>
            </w:r>
          </w:p>
        </w:tc>
        <w:tc>
          <w:tcPr>
            <w:tcW w:w="73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5401EF" w:rsidRPr="00337DE9" w:rsidRDefault="00337DE9"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1058</w:t>
            </w:r>
          </w:p>
        </w:tc>
        <w:tc>
          <w:tcPr>
            <w:tcW w:w="832" w:type="dxa"/>
            <w:tcBorders>
              <w:top w:val="single" w:sz="4" w:space="0" w:color="000000"/>
              <w:left w:val="single" w:sz="4" w:space="0" w:color="000000"/>
              <w:bottom w:val="single" w:sz="4" w:space="0" w:color="000000"/>
              <w:right w:val="single" w:sz="4" w:space="0" w:color="000000"/>
            </w:tcBorders>
            <w:vAlign w:val="center"/>
          </w:tcPr>
          <w:p w:rsidR="005401EF" w:rsidRPr="00337DE9" w:rsidRDefault="00337DE9"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1074</w:t>
            </w:r>
          </w:p>
        </w:tc>
        <w:tc>
          <w:tcPr>
            <w:tcW w:w="729"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98,51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19,70</w:t>
            </w:r>
          </w:p>
        </w:tc>
        <w:tc>
          <w:tcPr>
            <w:tcW w:w="996" w:type="dxa"/>
            <w:tcBorders>
              <w:top w:val="single" w:sz="4" w:space="0" w:color="000000"/>
              <w:left w:val="single" w:sz="4" w:space="0" w:color="000000"/>
              <w:bottom w:val="single" w:sz="4" w:space="0" w:color="000000"/>
              <w:right w:val="single" w:sz="4" w:space="0" w:color="000000"/>
            </w:tcBorders>
            <w:vAlign w:val="center"/>
          </w:tcPr>
          <w:p w:rsidR="005401EF" w:rsidRPr="00337DE9" w:rsidRDefault="00337DE9"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1074</w:t>
            </w:r>
          </w:p>
        </w:tc>
        <w:tc>
          <w:tcPr>
            <w:tcW w:w="657" w:type="dxa"/>
            <w:tcBorders>
              <w:top w:val="single" w:sz="4" w:space="0" w:color="000000"/>
              <w:left w:val="single" w:sz="4" w:space="0" w:color="000000"/>
              <w:bottom w:val="single" w:sz="4" w:space="0" w:color="000000"/>
              <w:right w:val="single" w:sz="4" w:space="0" w:color="000000"/>
            </w:tcBorders>
            <w:vAlign w:val="center"/>
          </w:tcPr>
          <w:p w:rsidR="005401EF" w:rsidRPr="00337DE9" w:rsidRDefault="00337DE9" w:rsidP="00F42833">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1074</w:t>
            </w:r>
          </w:p>
        </w:tc>
        <w:tc>
          <w:tcPr>
            <w:tcW w:w="621" w:type="dxa"/>
            <w:tcBorders>
              <w:top w:val="single" w:sz="4" w:space="0" w:color="000000"/>
              <w:left w:val="single" w:sz="4" w:space="0" w:color="000000"/>
              <w:bottom w:val="single" w:sz="4" w:space="0" w:color="000000"/>
              <w:right w:val="single" w:sz="4" w:space="0" w:color="000000"/>
            </w:tcBorders>
            <w:vAlign w:val="center"/>
          </w:tcPr>
          <w:p w:rsidR="005401EF" w:rsidRPr="00DF5D2E" w:rsidRDefault="005401EF" w:rsidP="00F42833">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5401EF" w:rsidRPr="00DF5D2E" w:rsidRDefault="005401EF" w:rsidP="00F42833">
            <w:pPr>
              <w:jc w:val="center"/>
              <w:rPr>
                <w:rFonts w:ascii="Times New Roman" w:hAnsi="Times New Roman" w:cs="Times New Roman"/>
                <w:b/>
                <w:sz w:val="18"/>
                <w:szCs w:val="18"/>
              </w:rPr>
            </w:pPr>
            <w:r w:rsidRPr="00DF5D2E">
              <w:rPr>
                <w:rFonts w:ascii="Times New Roman" w:hAnsi="Times New Roman" w:cs="Times New Roman"/>
                <w:b/>
                <w:sz w:val="18"/>
                <w:szCs w:val="18"/>
              </w:rPr>
              <w:t>99,70</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89 Дзержинского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337DE9"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763</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337DE9"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767</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99,48</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29,84</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337DE9"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764</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337DE9"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767</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99,61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19,92</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337DE9"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765</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337DE9"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767</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99,74</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49,87</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99,64</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29 Тракторозаводского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193</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194</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99,48</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29,84</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192</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194</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98,97</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19,79</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193</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194</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99,48</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49,74</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99,38</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НШ № 1 Тракторозаводского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9877BD" w:rsidRDefault="009877BD"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86</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9877BD" w:rsidRDefault="009877BD"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88</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97,73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29,32</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9877BD" w:rsidRDefault="009877BD"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88</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9877BD" w:rsidRDefault="009877BD"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88</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9877BD" w:rsidRDefault="009877BD"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88</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9877BD" w:rsidRDefault="009877BD"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88</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99,32</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Основная школа-интернат КрОкт</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DA39A2" w:rsidRDefault="00DA39A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134</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DA39A2" w:rsidRDefault="00DA39A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136</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98,53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29,56</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DA39A2" w:rsidRDefault="00DA39A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134</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DA39A2" w:rsidRDefault="00DA39A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136</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98,53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19,71</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DA39A2" w:rsidRDefault="00DA39A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135</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DA39A2" w:rsidRDefault="00DA39A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136</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99,26</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49,63</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98,90</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76 Краснооктябрьского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9769A5" w:rsidRDefault="009769A5"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276</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9769A5" w:rsidRDefault="009769A5"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284</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97,18</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29,15</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9769A5" w:rsidRDefault="009769A5"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278</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9769A5" w:rsidRDefault="009769A5"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284</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97,89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19,58</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9769A5" w:rsidRDefault="009769A5"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280</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9769A5" w:rsidRDefault="009769A5"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284</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98,59</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49,30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98,03</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60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142</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142</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139</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142</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97,89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19,58</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137</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142</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96,48</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48,24</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97,82</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86 Тракторозаводского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F21CD0" w:rsidRDefault="00F21CD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522</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F21CD0" w:rsidRDefault="00F21CD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529</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98,68</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29,60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F21CD0" w:rsidRDefault="00F21CD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506</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F21CD0" w:rsidRDefault="00F21CD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529</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95,65</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19,13</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F21CD0" w:rsidRDefault="00F21CD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513</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F21CD0" w:rsidRDefault="00F21CD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529</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96,98</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48,49</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97,22</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5 Краснооктябрьского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B01698" w:rsidRDefault="00B01698"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425</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B01698" w:rsidRDefault="00B01698"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440</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96,59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28,98</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B01698" w:rsidRDefault="00B01698"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429</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B01698" w:rsidRDefault="00B01698"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440</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97,50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19,50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B01698" w:rsidRDefault="00B01698"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428</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B01698" w:rsidRDefault="00B01698"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440</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97,27</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48,64</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97,11</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34 Краснооктябрьского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525AAE" w:rsidRDefault="00525AA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343</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525AAE" w:rsidRDefault="00525AA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358</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95,81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28,74</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525AAE" w:rsidRDefault="00525AA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346</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525AAE" w:rsidRDefault="00525AA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358</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96,65</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19,33</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525AAE" w:rsidRDefault="00525AA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351</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525AAE" w:rsidRDefault="00525AA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358</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98,04</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49,02</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97,09</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94 Тракторозаводского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BF4330" w:rsidRDefault="00BF433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189</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BF4330" w:rsidRDefault="00BF433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195</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96,92</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29,08</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BF4330" w:rsidRDefault="00BF433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180</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BF4330" w:rsidRDefault="00BF433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195</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92,31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18,46</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BF4330" w:rsidRDefault="00BF4330"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192</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BF4330" w:rsidRDefault="0019719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195</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98,46</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49,23</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96,77</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91 Краснооктябрьского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730B9B" w:rsidRDefault="00730B9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730B9B" w:rsidRDefault="00730B9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245</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94,29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28,29</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730B9B" w:rsidRDefault="00730B9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232</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730B9B" w:rsidRDefault="00730B9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245</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94,69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18,94</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730B9B" w:rsidRDefault="00730B9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239</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730B9B" w:rsidRDefault="00730B9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245</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97,55</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48,78</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96,00</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65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389</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411</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94,65</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28,40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394</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411</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95,86</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19,17</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393</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411</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95,62</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47,81</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95,38</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85 Дзержинского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707B51"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207</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707B51"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225</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92,00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27,60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707B51"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217</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707B51"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225</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96,44</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19,29</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707B51"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217</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707B51"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225</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96,44</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48,22</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95,11</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88 Тракторозаводского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866731" w:rsidRDefault="00866731"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305</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866731" w:rsidRDefault="00866731"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323</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94,43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28,33</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866731" w:rsidRDefault="00866731"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302</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866731" w:rsidRDefault="00866731"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323</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93,50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18,70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866731" w:rsidRDefault="00866731"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309</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866731" w:rsidRDefault="00866731"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323</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95,67</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47,84</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94,86</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106 Советского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8460A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404</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8460A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439</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92,03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27,61</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8460A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417</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8460A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439</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94,99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19,00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8460A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408</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8460A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439</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92,94</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46,47</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93,08</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78 Краснооктябрьского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44069E" w:rsidRDefault="0044069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611</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44069E" w:rsidRDefault="0044069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654</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93,43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28,03</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44069E" w:rsidRDefault="0044069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577</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44069E" w:rsidRDefault="0044069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654</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88,23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17,65</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44069E" w:rsidRDefault="0044069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619</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44069E" w:rsidRDefault="0044069E"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654</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94,65</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47,33</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93,00</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ОШ № 119 Красноармейского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74</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78</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94,87</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28,46</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67</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78</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85,90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17,18</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73</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1021C7"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78</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93,59</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46,80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92,44</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20 Краснооктбярьского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253</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273</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92,67</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27,80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244</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273</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89,38</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17,88</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254</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273</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93,04</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46,52</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92,20</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95 Краснооктябрьского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B9412B" w:rsidRDefault="00B9412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364</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B9412B" w:rsidRDefault="00B9412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407</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89,43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26,83</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B9412B" w:rsidRDefault="00B9412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374</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B9412B" w:rsidRDefault="00B9412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407</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91,89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18,38</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B9412B" w:rsidRDefault="00B9412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382</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B9412B" w:rsidRDefault="00B9412B"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407</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93,86</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46,93</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92,14</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87 Тракторозаводского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391</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453</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86,31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25,89</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396</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453</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87,42</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17,48</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428</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3B700F" w:rsidRDefault="003B700F"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453</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94,48</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47,24</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90,62</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72 Краснооктябрьского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8147B2" w:rsidRDefault="008147B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142</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8147B2" w:rsidRDefault="008147B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162</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87,65</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26,30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8147B2" w:rsidRDefault="008147B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146</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8147B2" w:rsidRDefault="008147B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162</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90,12</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18,02</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8147B2" w:rsidRDefault="008147B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147</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8147B2" w:rsidRDefault="008147B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162</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90,74</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45,37</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89,69</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62"/>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СШ № 99 Тракторозаводского района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131</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158</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82,91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24,87</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138</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158</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87,34</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17,47</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138</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177752" w:rsidRDefault="00177752"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158</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87,34</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43,67</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86,01</w:t>
            </w:r>
          </w:p>
        </w:tc>
      </w:tr>
      <w:tr w:rsidR="00337DE9" w:rsidRPr="00DF5D2E" w:rsidTr="008361C4">
        <w:trPr>
          <w:trHeight w:val="225"/>
        </w:trPr>
        <w:tc>
          <w:tcPr>
            <w:tcW w:w="15205" w:type="dxa"/>
            <w:gridSpan w:val="15"/>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TableParagraph"/>
              <w:rPr>
                <w:rFonts w:ascii="Times New Roman" w:hAnsi="Times New Roman" w:cs="Times New Roman"/>
                <w:b/>
                <w:sz w:val="20"/>
                <w:szCs w:val="20"/>
                <w:lang w:val="ru-RU"/>
              </w:rPr>
            </w:pPr>
            <w:r w:rsidRPr="00DF5D2E">
              <w:rPr>
                <w:rFonts w:ascii="Times New Roman" w:hAnsi="Times New Roman" w:cs="Times New Roman"/>
                <w:b/>
                <w:bCs/>
                <w:sz w:val="20"/>
                <w:szCs w:val="20"/>
                <w:lang w:val="ru-RU"/>
              </w:rPr>
              <w:t>Учреждения дополнительного образования</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4"/>
              </w:numPr>
              <w:ind w:left="0" w:firstLine="0"/>
              <w:rPr>
                <w:rFonts w:ascii="Times New Roman" w:eastAsia="Times New Roman" w:hAnsi="Times New Roman" w:cs="Times New Roman"/>
                <w:sz w:val="17"/>
                <w:lang w:val="ru-RU"/>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МУДО ДМЦ им. Н.А. Вилкова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156</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156</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156</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156</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156</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156</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4"/>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МУДО </w:t>
            </w:r>
            <w:proofErr w:type="spellStart"/>
            <w:r w:rsidRPr="00DF5D2E">
              <w:rPr>
                <w:rFonts w:ascii="Times New Roman" w:hAnsi="Times New Roman" w:cs="Times New Roman"/>
                <w:color w:val="000000"/>
                <w:sz w:val="18"/>
                <w:szCs w:val="18"/>
              </w:rPr>
              <w:t>Центр</w:t>
            </w:r>
            <w:proofErr w:type="spellEnd"/>
            <w:r w:rsidRPr="00DF5D2E">
              <w:rPr>
                <w:rFonts w:ascii="Times New Roman" w:hAnsi="Times New Roman" w:cs="Times New Roman"/>
                <w:color w:val="000000"/>
                <w:sz w:val="18"/>
                <w:szCs w:val="18"/>
              </w:rPr>
              <w:t xml:space="preserve"> "Качинец"</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198</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198</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198</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198</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198</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4"/>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proofErr w:type="spellStart"/>
            <w:r w:rsidRPr="00DF5D2E">
              <w:rPr>
                <w:rFonts w:ascii="Times New Roman" w:hAnsi="Times New Roman" w:cs="Times New Roman"/>
                <w:color w:val="000000"/>
                <w:sz w:val="18"/>
                <w:szCs w:val="18"/>
              </w:rPr>
              <w:t>Пост</w:t>
            </w:r>
            <w:proofErr w:type="spellEnd"/>
            <w:r w:rsidRPr="00DF5D2E">
              <w:rPr>
                <w:rFonts w:ascii="Times New Roman" w:hAnsi="Times New Roman" w:cs="Times New Roman"/>
                <w:color w:val="000000"/>
                <w:sz w:val="18"/>
                <w:szCs w:val="18"/>
              </w:rPr>
              <w:t xml:space="preserve"> № 1</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125</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125</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125</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125</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125</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4"/>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proofErr w:type="spellStart"/>
            <w:r w:rsidRPr="00DF5D2E">
              <w:rPr>
                <w:rFonts w:ascii="Times New Roman" w:hAnsi="Times New Roman" w:cs="Times New Roman"/>
                <w:color w:val="000000"/>
                <w:sz w:val="18"/>
                <w:szCs w:val="18"/>
              </w:rPr>
              <w:t>Центр</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Истоки</w:t>
            </w:r>
            <w:proofErr w:type="spellEnd"/>
            <w:r w:rsidRPr="00DF5D2E">
              <w:rPr>
                <w:rFonts w:ascii="Times New Roman" w:hAnsi="Times New Roman" w:cs="Times New Roman"/>
                <w:color w:val="000000"/>
                <w:sz w:val="18"/>
                <w:szCs w:val="18"/>
              </w:rPr>
              <w:t>"</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1054</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1055</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99,91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29,97</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1052</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1055</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99,72</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19,94</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1055</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1055</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99,92</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4"/>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ДЮЦ</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675</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675</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668</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675</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98,96</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19,79</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675</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872EDF"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675</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99,79</w:t>
            </w:r>
          </w:p>
        </w:tc>
      </w:tr>
      <w:tr w:rsidR="00337DE9" w:rsidRPr="00DF5D2E" w:rsidTr="005401EF">
        <w:trPr>
          <w:trHeight w:val="225"/>
        </w:trPr>
        <w:tc>
          <w:tcPr>
            <w:tcW w:w="15205" w:type="dxa"/>
            <w:gridSpan w:val="15"/>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TableParagraph"/>
              <w:rPr>
                <w:rFonts w:ascii="Times New Roman" w:hAnsi="Times New Roman" w:cs="Times New Roman"/>
                <w:b/>
                <w:sz w:val="17"/>
                <w:lang w:val="ru-RU"/>
              </w:rPr>
            </w:pPr>
            <w:r w:rsidRPr="00DF5D2E">
              <w:rPr>
                <w:rFonts w:ascii="Times New Roman" w:hAnsi="Times New Roman" w:cs="Times New Roman"/>
                <w:bCs/>
                <w:sz w:val="24"/>
                <w:szCs w:val="24"/>
                <w:lang w:val="ru-RU"/>
              </w:rPr>
              <w:t>Бюджетные учреждения дополнительного образования</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lang w:val="ru-RU"/>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№1</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227</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227</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227</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227</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227</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227</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100,00</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ДХШ № 1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Фёдорова</w:t>
            </w:r>
            <w:proofErr w:type="spellEnd"/>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154</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154</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153</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154</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99,35</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19,87</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154</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154</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99,87</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14</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151</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151</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150</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151</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99,34</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19,87</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151</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151</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99,87</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5</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181</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182</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99,45</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29,84</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182</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182</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182</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182</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99,84</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ДШХИ </w:t>
            </w:r>
            <w:proofErr w:type="spellStart"/>
            <w:r w:rsidRPr="00DF5D2E">
              <w:rPr>
                <w:rFonts w:ascii="Times New Roman" w:hAnsi="Times New Roman" w:cs="Times New Roman"/>
                <w:color w:val="000000"/>
                <w:sz w:val="18"/>
                <w:szCs w:val="18"/>
              </w:rPr>
              <w:t>Волжаночка</w:t>
            </w:r>
            <w:proofErr w:type="spellEnd"/>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126</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99,21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29,76</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126</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126</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126</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2E353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126</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99,76</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5</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185</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185</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30,00</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182</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185</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98,38</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19,68</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185</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185</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50,00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99,68</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A17E0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260</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A17E0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261</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99,62</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29,89</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A17E0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260</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A17E0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261</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99,62</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19,92</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A17E0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260</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A17E0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261</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99,62</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49,81</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99,62</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Воскресение</w:t>
            </w:r>
            <w:proofErr w:type="spellEnd"/>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503</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506</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99,41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29,82</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505</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506</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99,80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19,96</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504</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506</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99,60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49,80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99,58</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13</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266</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267</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99,63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29,89</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267</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267</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100,00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20,00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265</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267</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99,25</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49,63</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99,51</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8</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332</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99,40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29,82</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329</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332</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99,10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19,82</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331</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332</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99,70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49,85</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99,49</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11</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842FD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351</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842FD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353</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99,43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29,83</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842FD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352</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842FD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353</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99,72</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19,94</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842FD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351</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842FD0"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353</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99,43</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49,72</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99,49</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3</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485</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488</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99,39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29,82</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484</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488</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99,18</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19,84</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485</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226D3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488</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99,39</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49,70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99,35</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2</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528</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534</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98,88</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29,66</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527</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534</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98,69</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19,74</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533</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7C6064"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534</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99,81</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49,91</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99,31</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2</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260</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262</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99,24</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29,77</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258</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262</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98,47</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19,69</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261</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6F239A"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262</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99,62</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49,81</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99,28</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9</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371</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374</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99,20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29,76</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370</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374</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98,93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19,79</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371</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374</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99,20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49,60</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99,15</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ДМШ № 8</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289</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292</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98,97</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29,69</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284</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292</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97,26</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19,45</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288</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292</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98,63</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49,32</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98,46</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ДШИ № 4</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259</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261</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99,23</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29,77</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255</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261</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97,70</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19,54</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255</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B734D5"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261</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97,70</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48,85</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98,16</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rPr>
            </w:pPr>
            <w:r w:rsidRPr="00DF5D2E">
              <w:rPr>
                <w:rFonts w:ascii="Times New Roman" w:hAnsi="Times New Roman" w:cs="Times New Roman"/>
                <w:color w:val="000000"/>
                <w:sz w:val="18"/>
                <w:szCs w:val="18"/>
              </w:rPr>
              <w:t xml:space="preserve">ДШИ </w:t>
            </w:r>
            <w:proofErr w:type="spellStart"/>
            <w:r w:rsidRPr="00DF5D2E">
              <w:rPr>
                <w:rFonts w:ascii="Times New Roman" w:hAnsi="Times New Roman" w:cs="Times New Roman"/>
                <w:color w:val="000000"/>
                <w:sz w:val="18"/>
                <w:szCs w:val="18"/>
              </w:rPr>
              <w:t>им</w:t>
            </w:r>
            <w:proofErr w:type="spellEnd"/>
            <w:r w:rsidRPr="00DF5D2E">
              <w:rPr>
                <w:rFonts w:ascii="Times New Roman" w:hAnsi="Times New Roman" w:cs="Times New Roman"/>
                <w:color w:val="000000"/>
                <w:sz w:val="18"/>
                <w:szCs w:val="18"/>
              </w:rPr>
              <w:t xml:space="preserve">. </w:t>
            </w:r>
            <w:proofErr w:type="spellStart"/>
            <w:r w:rsidRPr="00DF5D2E">
              <w:rPr>
                <w:rFonts w:ascii="Times New Roman" w:hAnsi="Times New Roman" w:cs="Times New Roman"/>
                <w:color w:val="000000"/>
                <w:sz w:val="18"/>
                <w:szCs w:val="18"/>
              </w:rPr>
              <w:t>Балакирева</w:t>
            </w:r>
            <w:proofErr w:type="spellEnd"/>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224</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232</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96,55</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28,97</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223</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232</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96,12</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19,22</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224</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C13AF8"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232</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96,55</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48,28</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96,46</w:t>
            </w:r>
          </w:p>
        </w:tc>
      </w:tr>
      <w:tr w:rsidR="00337DE9" w:rsidRPr="00DF5D2E" w:rsidTr="005401EF">
        <w:trPr>
          <w:trHeight w:val="225"/>
        </w:trPr>
        <w:tc>
          <w:tcPr>
            <w:tcW w:w="4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pStyle w:val="a4"/>
              <w:numPr>
                <w:ilvl w:val="0"/>
                <w:numId w:val="115"/>
              </w:numPr>
              <w:ind w:left="0" w:firstLine="0"/>
              <w:rPr>
                <w:rFonts w:ascii="Times New Roman" w:eastAsia="Times New Roman" w:hAnsi="Times New Roman" w:cs="Times New Roman"/>
                <w:sz w:val="17"/>
              </w:rPr>
            </w:pPr>
          </w:p>
        </w:tc>
        <w:tc>
          <w:tcPr>
            <w:tcW w:w="487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rPr>
                <w:rFonts w:ascii="Times New Roman" w:hAnsi="Times New Roman" w:cs="Times New Roman"/>
                <w:color w:val="000000"/>
                <w:sz w:val="18"/>
                <w:szCs w:val="18"/>
                <w:lang w:val="ru-RU"/>
              </w:rPr>
            </w:pPr>
            <w:r w:rsidRPr="00DF5D2E">
              <w:rPr>
                <w:rFonts w:ascii="Times New Roman" w:hAnsi="Times New Roman" w:cs="Times New Roman"/>
                <w:color w:val="000000"/>
                <w:sz w:val="18"/>
                <w:szCs w:val="18"/>
                <w:lang w:val="ru-RU"/>
              </w:rPr>
              <w:t>МБОУ ВО Волгоградская консерватория (Серебрякова)</w:t>
            </w:r>
          </w:p>
        </w:tc>
        <w:tc>
          <w:tcPr>
            <w:tcW w:w="90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185</w:t>
            </w:r>
          </w:p>
        </w:tc>
        <w:tc>
          <w:tcPr>
            <w:tcW w:w="70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206</w:t>
            </w:r>
          </w:p>
        </w:tc>
        <w:tc>
          <w:tcPr>
            <w:tcW w:w="73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89,81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26,94</w:t>
            </w:r>
          </w:p>
        </w:tc>
        <w:tc>
          <w:tcPr>
            <w:tcW w:w="873"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171</w:t>
            </w:r>
          </w:p>
        </w:tc>
        <w:tc>
          <w:tcPr>
            <w:tcW w:w="832"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206</w:t>
            </w:r>
          </w:p>
        </w:tc>
        <w:tc>
          <w:tcPr>
            <w:tcW w:w="729"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83,01</w:t>
            </w:r>
          </w:p>
        </w:tc>
        <w:tc>
          <w:tcPr>
            <w:tcW w:w="6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16,60</w:t>
            </w:r>
          </w:p>
        </w:tc>
        <w:tc>
          <w:tcPr>
            <w:tcW w:w="996"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187</w:t>
            </w:r>
          </w:p>
        </w:tc>
        <w:tc>
          <w:tcPr>
            <w:tcW w:w="657"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206</w:t>
            </w:r>
          </w:p>
        </w:tc>
        <w:tc>
          <w:tcPr>
            <w:tcW w:w="621" w:type="dxa"/>
            <w:tcBorders>
              <w:top w:val="single" w:sz="4" w:space="0" w:color="000000"/>
              <w:left w:val="single" w:sz="4" w:space="0" w:color="000000"/>
              <w:bottom w:val="single" w:sz="4" w:space="0" w:color="000000"/>
              <w:right w:val="single" w:sz="4" w:space="0" w:color="000000"/>
            </w:tcBorders>
            <w:vAlign w:val="center"/>
          </w:tcPr>
          <w:p w:rsidR="00337DE9" w:rsidRPr="00DF5D2E" w:rsidRDefault="00337DE9" w:rsidP="00337DE9">
            <w:pPr>
              <w:jc w:val="center"/>
              <w:rPr>
                <w:rFonts w:ascii="Times New Roman" w:hAnsi="Times New Roman" w:cs="Times New Roman"/>
                <w:sz w:val="18"/>
                <w:szCs w:val="18"/>
              </w:rPr>
            </w:pPr>
            <w:r w:rsidRPr="00DF5D2E">
              <w:rPr>
                <w:rFonts w:ascii="Times New Roman" w:hAnsi="Times New Roman" w:cs="Times New Roman"/>
                <w:sz w:val="18"/>
                <w:szCs w:val="18"/>
              </w:rPr>
              <w:t>90,78</w:t>
            </w:r>
          </w:p>
        </w:tc>
        <w:tc>
          <w:tcPr>
            <w:tcW w:w="71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45,39</w:t>
            </w:r>
          </w:p>
        </w:tc>
        <w:tc>
          <w:tcPr>
            <w:tcW w:w="71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337DE9" w:rsidRPr="00DF5D2E" w:rsidRDefault="00337DE9" w:rsidP="00337DE9">
            <w:pPr>
              <w:jc w:val="center"/>
              <w:rPr>
                <w:rFonts w:ascii="Times New Roman" w:hAnsi="Times New Roman" w:cs="Times New Roman"/>
                <w:b/>
                <w:sz w:val="18"/>
                <w:szCs w:val="18"/>
              </w:rPr>
            </w:pPr>
            <w:r w:rsidRPr="00DF5D2E">
              <w:rPr>
                <w:rFonts w:ascii="Times New Roman" w:hAnsi="Times New Roman" w:cs="Times New Roman"/>
                <w:b/>
                <w:sz w:val="18"/>
                <w:szCs w:val="18"/>
              </w:rPr>
              <w:t>88,94</w:t>
            </w:r>
          </w:p>
        </w:tc>
      </w:tr>
    </w:tbl>
    <w:p w:rsidR="003710E4" w:rsidRPr="00DF5D2E" w:rsidRDefault="003710E4" w:rsidP="00F42833">
      <w:pPr>
        <w:rPr>
          <w:sz w:val="20"/>
          <w:szCs w:val="20"/>
        </w:rPr>
      </w:pPr>
    </w:p>
    <w:p w:rsidR="00C86196" w:rsidRPr="00DF5D2E" w:rsidRDefault="00C86196" w:rsidP="00F42833">
      <w:pPr>
        <w:ind w:left="20"/>
        <w:rPr>
          <w:sz w:val="20"/>
          <w:szCs w:val="20"/>
        </w:rPr>
      </w:pPr>
    </w:p>
    <w:p w:rsidR="003710E4" w:rsidRPr="00DF5D2E" w:rsidRDefault="003710E4" w:rsidP="00F42833">
      <w:pPr>
        <w:rPr>
          <w:sz w:val="20"/>
          <w:szCs w:val="20"/>
        </w:rPr>
      </w:pPr>
    </w:p>
    <w:p w:rsidR="003710E4" w:rsidRPr="00DF5D2E" w:rsidRDefault="003710E4" w:rsidP="00F42833">
      <w:pPr>
        <w:sectPr w:rsidR="003710E4" w:rsidRPr="00DF5D2E" w:rsidSect="00A16FDB">
          <w:pgSz w:w="16840" w:h="11906" w:orient="landscape"/>
          <w:pgMar w:top="993" w:right="538" w:bottom="568" w:left="1120" w:header="0" w:footer="441" w:gutter="0"/>
          <w:cols w:space="720" w:equalWidth="0">
            <w:col w:w="15180"/>
          </w:cols>
        </w:sectPr>
      </w:pPr>
    </w:p>
    <w:p w:rsidR="005F766C" w:rsidRPr="00DF5D2E" w:rsidRDefault="005F766C" w:rsidP="00F42833">
      <w:pPr>
        <w:ind w:right="60"/>
        <w:jc w:val="center"/>
        <w:rPr>
          <w:rFonts w:eastAsia="Times New Roman"/>
          <w:i/>
          <w:iCs/>
        </w:rPr>
      </w:pPr>
      <w:r w:rsidRPr="00DF5D2E">
        <w:rPr>
          <w:rFonts w:eastAsia="Times New Roman"/>
          <w:i/>
          <w:iCs/>
        </w:rPr>
        <w:lastRenderedPageBreak/>
        <w:t>Таблица 3.5.</w:t>
      </w:r>
      <w:r w:rsidR="004A5BBA" w:rsidRPr="00DF5D2E">
        <w:rPr>
          <w:rFonts w:eastAsia="Times New Roman"/>
          <w:i/>
          <w:iCs/>
        </w:rPr>
        <w:t>2</w:t>
      </w:r>
      <w:r w:rsidRPr="00DF5D2E">
        <w:rPr>
          <w:rFonts w:eastAsia="Times New Roman"/>
          <w:i/>
          <w:iCs/>
        </w:rPr>
        <w:t>. «</w:t>
      </w:r>
      <w:r w:rsidRPr="00DF5D2E">
        <w:rPr>
          <w:rFonts w:eastAsia="Times New Roman"/>
          <w:i/>
        </w:rPr>
        <w:t>Удовлетворенность условиями оказания услуг</w:t>
      </w:r>
      <w:r w:rsidRPr="00DF5D2E">
        <w:rPr>
          <w:rFonts w:eastAsia="Times New Roman"/>
          <w:i/>
          <w:iCs/>
        </w:rPr>
        <w:t xml:space="preserve">» </w:t>
      </w:r>
    </w:p>
    <w:tbl>
      <w:tblPr>
        <w:tblW w:w="10136" w:type="dxa"/>
        <w:jc w:val="center"/>
        <w:tblLook w:val="04A0" w:firstRow="1" w:lastRow="0" w:firstColumn="1" w:lastColumn="0" w:noHBand="0" w:noVBand="1"/>
      </w:tblPr>
      <w:tblGrid>
        <w:gridCol w:w="574"/>
        <w:gridCol w:w="5881"/>
        <w:gridCol w:w="1225"/>
        <w:gridCol w:w="1229"/>
        <w:gridCol w:w="1227"/>
      </w:tblGrid>
      <w:tr w:rsidR="005F766C" w:rsidRPr="00DF5D2E" w:rsidTr="00691249">
        <w:trPr>
          <w:trHeight w:val="227"/>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66C" w:rsidRPr="00DF5D2E" w:rsidRDefault="005F766C" w:rsidP="00F42833">
            <w:pPr>
              <w:ind w:left="34"/>
              <w:jc w:val="center"/>
              <w:rPr>
                <w:rFonts w:eastAsia="Times New Roman"/>
              </w:rPr>
            </w:pPr>
            <w:r w:rsidRPr="00DF5D2E">
              <w:t>№ п/п</w:t>
            </w:r>
          </w:p>
        </w:tc>
        <w:tc>
          <w:tcPr>
            <w:tcW w:w="5881" w:type="dxa"/>
            <w:tcBorders>
              <w:top w:val="single" w:sz="4" w:space="0" w:color="auto"/>
              <w:left w:val="nil"/>
              <w:bottom w:val="single" w:sz="4" w:space="0" w:color="auto"/>
              <w:right w:val="single" w:sz="4" w:space="0" w:color="auto"/>
            </w:tcBorders>
            <w:shd w:val="clear" w:color="auto" w:fill="auto"/>
            <w:vAlign w:val="center"/>
            <w:hideMark/>
          </w:tcPr>
          <w:p w:rsidR="005F766C" w:rsidRPr="00DF5D2E" w:rsidRDefault="005F766C" w:rsidP="00F42833">
            <w:pPr>
              <w:jc w:val="center"/>
              <w:rPr>
                <w:rFonts w:eastAsia="Times New Roman"/>
                <w:color w:val="000000"/>
              </w:rPr>
            </w:pPr>
            <w:r w:rsidRPr="00DF5D2E">
              <w:t>Наименование организации</w:t>
            </w:r>
          </w:p>
        </w:tc>
        <w:tc>
          <w:tcPr>
            <w:tcW w:w="1225" w:type="dxa"/>
            <w:tcBorders>
              <w:top w:val="single" w:sz="4" w:space="0" w:color="auto"/>
              <w:left w:val="nil"/>
              <w:bottom w:val="single" w:sz="4" w:space="0" w:color="auto"/>
              <w:right w:val="single" w:sz="4" w:space="0" w:color="auto"/>
            </w:tcBorders>
          </w:tcPr>
          <w:p w:rsidR="005F766C" w:rsidRPr="00DF5D2E" w:rsidRDefault="005F766C" w:rsidP="00F42833">
            <w:pPr>
              <w:jc w:val="both"/>
              <w:rPr>
                <w:sz w:val="20"/>
                <w:szCs w:val="20"/>
              </w:rPr>
            </w:pPr>
            <w:r w:rsidRPr="00DF5D2E">
              <w:rPr>
                <w:sz w:val="20"/>
                <w:szCs w:val="20"/>
              </w:rPr>
              <w:t xml:space="preserve">Кол-во баллов </w:t>
            </w:r>
            <w:r w:rsidRPr="00DF5D2E">
              <w:rPr>
                <w:b/>
                <w:sz w:val="20"/>
                <w:szCs w:val="20"/>
                <w:lang w:val="en-US"/>
              </w:rPr>
              <w:t>max</w:t>
            </w:r>
          </w:p>
        </w:tc>
        <w:tc>
          <w:tcPr>
            <w:tcW w:w="1229" w:type="dxa"/>
            <w:tcBorders>
              <w:top w:val="single" w:sz="4" w:space="0" w:color="auto"/>
              <w:left w:val="nil"/>
              <w:bottom w:val="single" w:sz="4" w:space="0" w:color="auto"/>
              <w:right w:val="single" w:sz="4" w:space="0" w:color="auto"/>
            </w:tcBorders>
          </w:tcPr>
          <w:p w:rsidR="005F766C" w:rsidRPr="00DF5D2E" w:rsidRDefault="005F766C" w:rsidP="00F42833">
            <w:pPr>
              <w:jc w:val="both"/>
              <w:rPr>
                <w:sz w:val="20"/>
                <w:szCs w:val="20"/>
              </w:rPr>
            </w:pPr>
            <w:r w:rsidRPr="00DF5D2E">
              <w:rPr>
                <w:sz w:val="20"/>
                <w:szCs w:val="20"/>
              </w:rPr>
              <w:t>Кол-во баллов по критерию</w:t>
            </w:r>
          </w:p>
        </w:tc>
        <w:tc>
          <w:tcPr>
            <w:tcW w:w="1227" w:type="dxa"/>
            <w:tcBorders>
              <w:top w:val="single" w:sz="4" w:space="0" w:color="auto"/>
              <w:left w:val="nil"/>
              <w:bottom w:val="single" w:sz="4" w:space="0" w:color="auto"/>
              <w:right w:val="single" w:sz="4" w:space="0" w:color="auto"/>
            </w:tcBorders>
          </w:tcPr>
          <w:p w:rsidR="005F766C" w:rsidRPr="00DF5D2E" w:rsidRDefault="005F766C" w:rsidP="00F42833">
            <w:pPr>
              <w:jc w:val="both"/>
              <w:rPr>
                <w:sz w:val="20"/>
                <w:szCs w:val="20"/>
              </w:rPr>
            </w:pPr>
            <w:r w:rsidRPr="00DF5D2E">
              <w:rPr>
                <w:sz w:val="20"/>
                <w:szCs w:val="20"/>
              </w:rPr>
              <w:t>рейтинг</w:t>
            </w:r>
          </w:p>
        </w:tc>
      </w:tr>
      <w:tr w:rsidR="00691249" w:rsidRPr="00DF5D2E" w:rsidTr="00A12B59">
        <w:trPr>
          <w:trHeight w:val="340"/>
          <w:jc w:val="center"/>
        </w:trPr>
        <w:tc>
          <w:tcPr>
            <w:tcW w:w="10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rPr>
                <w:rFonts w:eastAsia="Times New Roman"/>
                <w:b/>
                <w:color w:val="000000"/>
              </w:rPr>
            </w:pPr>
            <w:r w:rsidRPr="00DF5D2E">
              <w:rPr>
                <w:rFonts w:eastAsia="Times New Roman"/>
                <w:b/>
                <w:color w:val="000000"/>
              </w:rPr>
              <w:t>Общеобразовательные учреждения</w:t>
            </w:r>
          </w:p>
        </w:tc>
      </w:tr>
      <w:tr w:rsidR="00691249" w:rsidRPr="00DF5D2E" w:rsidTr="0031399D">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4D3154" w:rsidP="00F42833">
            <w:pPr>
              <w:rPr>
                <w:color w:val="000000"/>
                <w:sz w:val="18"/>
                <w:szCs w:val="18"/>
              </w:rPr>
            </w:pPr>
            <w:r w:rsidRPr="00DF5D2E">
              <w:rPr>
                <w:color w:val="000000"/>
              </w:rPr>
              <w:t>Муниципальное образовательное учреждение «</w:t>
            </w:r>
            <w:r>
              <w:rPr>
                <w:color w:val="000000"/>
              </w:rPr>
              <w:t>Вечерняя (сменная) общеобразовательная школа № 10 Кировского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i/>
              </w:rP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100,00</w:t>
            </w:r>
          </w:p>
        </w:tc>
        <w:tc>
          <w:tcPr>
            <w:tcW w:w="1227" w:type="dxa"/>
            <w:vMerge w:val="restart"/>
            <w:tcBorders>
              <w:top w:val="single" w:sz="4" w:space="0" w:color="auto"/>
              <w:left w:val="nil"/>
              <w:right w:val="single" w:sz="4" w:space="0" w:color="auto"/>
            </w:tcBorders>
            <w:vAlign w:val="center"/>
          </w:tcPr>
          <w:p w:rsidR="00691249" w:rsidRPr="00DF5D2E" w:rsidRDefault="00691249" w:rsidP="00F42833">
            <w:pPr>
              <w:jc w:val="center"/>
              <w:rPr>
                <w:rFonts w:eastAsia="Times New Roman"/>
                <w:b/>
                <w:color w:val="000000"/>
                <w:sz w:val="20"/>
                <w:szCs w:val="20"/>
              </w:rPr>
            </w:pPr>
            <w:r w:rsidRPr="00DF5D2E">
              <w:rPr>
                <w:rFonts w:eastAsia="Times New Roman"/>
                <w:b/>
                <w:color w:val="000000"/>
                <w:sz w:val="20"/>
                <w:szCs w:val="20"/>
              </w:rPr>
              <w:t>1</w:t>
            </w:r>
          </w:p>
        </w:tc>
      </w:tr>
      <w:tr w:rsidR="004D3154"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D3154" w:rsidRPr="00DF5D2E" w:rsidRDefault="004D3154" w:rsidP="004D3154">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4D3154" w:rsidRPr="00DF5D2E" w:rsidRDefault="004011DC" w:rsidP="004D3154">
            <w:pPr>
              <w:jc w:val="both"/>
              <w:rPr>
                <w:color w:val="000000"/>
                <w:sz w:val="16"/>
                <w:szCs w:val="16"/>
              </w:rPr>
            </w:pPr>
            <w:hyperlink r:id="rId180" w:tgtFrame="_blank" w:history="1">
              <w:r w:rsidR="004D3154" w:rsidRPr="00DF5D2E">
                <w:rPr>
                  <w:rFonts w:eastAsia="Times New Roman"/>
                </w:rPr>
                <w:t>Муниципальное образовательное учреждение «Начальная школа, реализующая адаптированные образовательные программы для детей с нарушением зрения № 2 Ворошиловского района Волгограда</w:t>
              </w:r>
            </w:hyperlink>
            <w:r w:rsidR="004D3154" w:rsidRPr="00DF5D2E">
              <w:rPr>
                <w:rFonts w:eastAsia="Times New Roman"/>
              </w:rPr>
              <w:t>»</w:t>
            </w:r>
          </w:p>
        </w:tc>
        <w:tc>
          <w:tcPr>
            <w:tcW w:w="1225" w:type="dxa"/>
            <w:tcBorders>
              <w:top w:val="single" w:sz="4" w:space="0" w:color="auto"/>
              <w:left w:val="nil"/>
              <w:bottom w:val="single" w:sz="4" w:space="0" w:color="auto"/>
              <w:right w:val="single" w:sz="4" w:space="0" w:color="auto"/>
            </w:tcBorders>
            <w:vAlign w:val="center"/>
          </w:tcPr>
          <w:p w:rsidR="004D3154" w:rsidRPr="00DF5D2E" w:rsidRDefault="004D3154" w:rsidP="004D3154">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4D3154" w:rsidRPr="00DF5D2E" w:rsidRDefault="004D3154" w:rsidP="004D3154">
            <w:pPr>
              <w:jc w:val="center"/>
              <w:rPr>
                <w:b/>
                <w:sz w:val="18"/>
                <w:szCs w:val="18"/>
              </w:rPr>
            </w:pPr>
            <w:r w:rsidRPr="00DF5D2E">
              <w:rPr>
                <w:b/>
                <w:sz w:val="18"/>
                <w:szCs w:val="18"/>
              </w:rPr>
              <w:t>100,00</w:t>
            </w:r>
          </w:p>
        </w:tc>
        <w:tc>
          <w:tcPr>
            <w:tcW w:w="1227" w:type="dxa"/>
            <w:vMerge/>
            <w:tcBorders>
              <w:left w:val="nil"/>
              <w:right w:val="single" w:sz="4" w:space="0" w:color="auto"/>
            </w:tcBorders>
            <w:vAlign w:val="center"/>
          </w:tcPr>
          <w:p w:rsidR="004D3154" w:rsidRPr="00DF5D2E" w:rsidRDefault="004D3154" w:rsidP="004D3154">
            <w:pPr>
              <w:jc w:val="center"/>
              <w:rPr>
                <w:rFonts w:eastAsia="Times New Roman"/>
                <w:b/>
                <w:color w:val="000000"/>
                <w:sz w:val="20"/>
                <w:szCs w:val="20"/>
              </w:rPr>
            </w:pPr>
          </w:p>
        </w:tc>
      </w:tr>
      <w:tr w:rsidR="004D3154"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D3154" w:rsidRPr="00DF5D2E" w:rsidRDefault="004D3154" w:rsidP="004D3154">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4D3154" w:rsidRPr="00DF5D2E" w:rsidRDefault="004D3154" w:rsidP="00A16FDB">
            <w:pPr>
              <w:jc w:val="both"/>
              <w:rPr>
                <w:color w:val="000000"/>
              </w:rPr>
            </w:pPr>
            <w:r w:rsidRPr="00DF5D2E">
              <w:rPr>
                <w:color w:val="000000"/>
              </w:rPr>
              <w:t>Муниципальное общеобразовательное учреждение «Средняя школа № 62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4D3154" w:rsidRPr="00DF5D2E" w:rsidRDefault="004D3154" w:rsidP="004D3154">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4D3154" w:rsidRPr="00DF5D2E" w:rsidRDefault="004D3154" w:rsidP="004D3154">
            <w:pPr>
              <w:jc w:val="center"/>
              <w:rPr>
                <w:b/>
                <w:sz w:val="18"/>
                <w:szCs w:val="18"/>
              </w:rPr>
            </w:pPr>
            <w:r w:rsidRPr="00DF5D2E">
              <w:rPr>
                <w:b/>
                <w:sz w:val="18"/>
                <w:szCs w:val="18"/>
              </w:rPr>
              <w:t>100,00</w:t>
            </w:r>
          </w:p>
        </w:tc>
        <w:tc>
          <w:tcPr>
            <w:tcW w:w="1227" w:type="dxa"/>
            <w:vMerge/>
            <w:tcBorders>
              <w:left w:val="nil"/>
              <w:right w:val="single" w:sz="4" w:space="0" w:color="auto"/>
            </w:tcBorders>
            <w:vAlign w:val="center"/>
          </w:tcPr>
          <w:p w:rsidR="004D3154" w:rsidRPr="00DF5D2E" w:rsidRDefault="004D3154" w:rsidP="004D3154">
            <w:pPr>
              <w:jc w:val="center"/>
              <w:rPr>
                <w:rFonts w:eastAsia="Times New Roman"/>
                <w:b/>
                <w:color w:val="000000"/>
                <w:sz w:val="20"/>
                <w:szCs w:val="20"/>
              </w:rPr>
            </w:pP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565557" w:rsidP="00A16FDB">
            <w:pPr>
              <w:jc w:val="both"/>
              <w:rPr>
                <w:color w:val="000000"/>
                <w:sz w:val="18"/>
                <w:szCs w:val="18"/>
              </w:rPr>
            </w:pPr>
            <w:r w:rsidRPr="00DF5D2E">
              <w:rPr>
                <w:color w:val="000000"/>
              </w:rPr>
              <w:t>Муниципальное общеобразовательное учреждение «</w:t>
            </w:r>
            <w:r>
              <w:rPr>
                <w:color w:val="000000"/>
              </w:rPr>
              <w:t xml:space="preserve">Основная </w:t>
            </w:r>
            <w:r w:rsidRPr="00DF5D2E">
              <w:rPr>
                <w:color w:val="000000"/>
              </w:rPr>
              <w:t xml:space="preserve">школа № </w:t>
            </w:r>
            <w:r>
              <w:rPr>
                <w:color w:val="000000"/>
              </w:rPr>
              <w:t>79</w:t>
            </w:r>
            <w:r w:rsidRPr="00DF5D2E">
              <w:rPr>
                <w:color w:val="000000"/>
              </w:rPr>
              <w:t xml:space="preserve">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100,00</w:t>
            </w:r>
          </w:p>
        </w:tc>
        <w:tc>
          <w:tcPr>
            <w:tcW w:w="1227" w:type="dxa"/>
            <w:vMerge/>
            <w:tcBorders>
              <w:left w:val="nil"/>
              <w:right w:val="single" w:sz="4" w:space="0" w:color="auto"/>
            </w:tcBorders>
            <w:vAlign w:val="center"/>
          </w:tcPr>
          <w:p w:rsidR="00691249" w:rsidRPr="00DF5D2E" w:rsidRDefault="00691249" w:rsidP="00F42833">
            <w:pPr>
              <w:jc w:val="center"/>
              <w:rPr>
                <w:rFonts w:eastAsia="Times New Roman"/>
                <w:b/>
                <w:color w:val="000000"/>
                <w:sz w:val="20"/>
                <w:szCs w:val="20"/>
              </w:rPr>
            </w:pP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4D3154" w:rsidP="00A16FDB">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118</w:t>
            </w:r>
            <w:r w:rsidRPr="00DF5D2E">
              <w:rPr>
                <w:color w:val="000000"/>
              </w:rPr>
              <w:t xml:space="preserve">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100,00</w:t>
            </w:r>
          </w:p>
        </w:tc>
        <w:tc>
          <w:tcPr>
            <w:tcW w:w="1227" w:type="dxa"/>
            <w:vMerge/>
            <w:tcBorders>
              <w:left w:val="nil"/>
              <w:right w:val="single" w:sz="4" w:space="0" w:color="auto"/>
            </w:tcBorders>
            <w:vAlign w:val="center"/>
          </w:tcPr>
          <w:p w:rsidR="00691249" w:rsidRPr="00DF5D2E" w:rsidRDefault="00691249" w:rsidP="00F42833">
            <w:pPr>
              <w:jc w:val="center"/>
              <w:rPr>
                <w:rFonts w:eastAsia="Times New Roman"/>
                <w:b/>
                <w:color w:val="000000"/>
                <w:sz w:val="20"/>
                <w:szCs w:val="20"/>
              </w:rPr>
            </w:pP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4D3154" w:rsidP="00A16FDB">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124</w:t>
            </w:r>
            <w:r w:rsidRPr="00DF5D2E">
              <w:rPr>
                <w:color w:val="000000"/>
              </w:rPr>
              <w:t xml:space="preserve">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100,00</w:t>
            </w:r>
          </w:p>
        </w:tc>
        <w:tc>
          <w:tcPr>
            <w:tcW w:w="1227" w:type="dxa"/>
            <w:vMerge/>
            <w:tcBorders>
              <w:left w:val="nil"/>
              <w:right w:val="single" w:sz="4" w:space="0" w:color="auto"/>
            </w:tcBorders>
            <w:vAlign w:val="center"/>
          </w:tcPr>
          <w:p w:rsidR="00691249" w:rsidRPr="00DF5D2E" w:rsidRDefault="00691249" w:rsidP="00F42833">
            <w:pPr>
              <w:jc w:val="center"/>
              <w:rPr>
                <w:rFonts w:eastAsia="Times New Roman"/>
                <w:b/>
                <w:color w:val="000000"/>
                <w:sz w:val="20"/>
                <w:szCs w:val="20"/>
              </w:rPr>
            </w:pP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82</w:t>
            </w:r>
            <w:r w:rsidRPr="00DF5D2E">
              <w:rPr>
                <w:color w:val="000000"/>
              </w:rPr>
              <w:t xml:space="preserve"> </w:t>
            </w:r>
            <w:r>
              <w:rPr>
                <w:color w:val="000000"/>
              </w:rPr>
              <w:t>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100,00</w:t>
            </w:r>
          </w:p>
        </w:tc>
        <w:tc>
          <w:tcPr>
            <w:tcW w:w="1227" w:type="dxa"/>
            <w:vMerge/>
            <w:tcBorders>
              <w:left w:val="nil"/>
              <w:right w:val="single" w:sz="4" w:space="0" w:color="auto"/>
            </w:tcBorders>
            <w:vAlign w:val="center"/>
          </w:tcPr>
          <w:p w:rsidR="00691249" w:rsidRPr="00DF5D2E" w:rsidRDefault="00691249" w:rsidP="00F42833">
            <w:pPr>
              <w:jc w:val="center"/>
              <w:rPr>
                <w:rFonts w:eastAsia="Times New Roman"/>
                <w:b/>
                <w:color w:val="000000"/>
                <w:sz w:val="20"/>
                <w:szCs w:val="20"/>
              </w:rPr>
            </w:pP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 </w:t>
            </w:r>
            <w:r w:rsidRPr="00DF5D2E">
              <w:rPr>
                <w:color w:val="000000"/>
              </w:rPr>
              <w:t xml:space="preserve">№ </w:t>
            </w:r>
            <w:r>
              <w:rPr>
                <w:color w:val="000000"/>
              </w:rPr>
              <w:t>97</w:t>
            </w:r>
            <w:r w:rsidRPr="00DF5D2E">
              <w:rPr>
                <w:color w:val="000000"/>
              </w:rPr>
              <w:t xml:space="preserve"> </w:t>
            </w:r>
            <w:r>
              <w:rPr>
                <w:color w:val="000000"/>
              </w:rPr>
              <w:t>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100,00</w:t>
            </w:r>
          </w:p>
        </w:tc>
        <w:tc>
          <w:tcPr>
            <w:tcW w:w="1227" w:type="dxa"/>
            <w:vMerge/>
            <w:tcBorders>
              <w:left w:val="nil"/>
              <w:bottom w:val="single" w:sz="4" w:space="0" w:color="auto"/>
              <w:right w:val="single" w:sz="4" w:space="0" w:color="auto"/>
            </w:tcBorders>
            <w:vAlign w:val="center"/>
          </w:tcPr>
          <w:p w:rsidR="00691249" w:rsidRPr="00DF5D2E" w:rsidRDefault="00691249" w:rsidP="00F42833">
            <w:pPr>
              <w:jc w:val="center"/>
              <w:rPr>
                <w:rFonts w:eastAsia="Times New Roman"/>
                <w:b/>
                <w:color w:val="000000"/>
                <w:sz w:val="20"/>
                <w:szCs w:val="20"/>
              </w:rPr>
            </w:pP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4D3154"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 </w:t>
            </w:r>
            <w:r w:rsidRPr="00DF5D2E">
              <w:rPr>
                <w:color w:val="000000"/>
              </w:rPr>
              <w:t xml:space="preserve">№ </w:t>
            </w:r>
            <w:r>
              <w:rPr>
                <w:color w:val="000000"/>
              </w:rPr>
              <w:t>12</w:t>
            </w:r>
            <w:r w:rsidR="00565557">
              <w:rPr>
                <w:color w:val="000000"/>
              </w:rPr>
              <w:t>0</w:t>
            </w:r>
            <w:r w:rsidRPr="00DF5D2E">
              <w:rPr>
                <w:color w:val="000000"/>
              </w:rPr>
              <w:t xml:space="preserve">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99,88</w:t>
            </w:r>
          </w:p>
        </w:tc>
        <w:tc>
          <w:tcPr>
            <w:tcW w:w="1227"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rFonts w:eastAsia="Times New Roman"/>
                <w:b/>
                <w:color w:val="000000"/>
                <w:sz w:val="20"/>
                <w:szCs w:val="20"/>
              </w:rPr>
            </w:pPr>
            <w:r w:rsidRPr="00DF5D2E">
              <w:rPr>
                <w:rFonts w:eastAsia="Times New Roman"/>
                <w:b/>
                <w:color w:val="000000"/>
                <w:sz w:val="20"/>
                <w:szCs w:val="20"/>
              </w:rPr>
              <w:t>2</w:t>
            </w: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 </w:t>
            </w:r>
            <w:r w:rsidRPr="00DF5D2E">
              <w:rPr>
                <w:color w:val="000000"/>
              </w:rPr>
              <w:t xml:space="preserve">№ </w:t>
            </w:r>
            <w:r>
              <w:rPr>
                <w:color w:val="000000"/>
              </w:rPr>
              <w:t>38</w:t>
            </w:r>
            <w:r w:rsidRPr="00DF5D2E">
              <w:rPr>
                <w:color w:val="000000"/>
              </w:rPr>
              <w:t xml:space="preserve">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99,85</w:t>
            </w:r>
          </w:p>
        </w:tc>
        <w:tc>
          <w:tcPr>
            <w:tcW w:w="1227"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rFonts w:eastAsia="Times New Roman"/>
                <w:b/>
                <w:color w:val="000000"/>
                <w:sz w:val="20"/>
                <w:szCs w:val="20"/>
              </w:rPr>
            </w:pPr>
            <w:r w:rsidRPr="00DF5D2E">
              <w:rPr>
                <w:rFonts w:eastAsia="Times New Roman"/>
                <w:b/>
                <w:color w:val="000000"/>
                <w:sz w:val="20"/>
                <w:szCs w:val="20"/>
              </w:rPr>
              <w:t>3</w:t>
            </w: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565557" w:rsidP="00A16FDB">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125</w:t>
            </w:r>
            <w:r w:rsidRPr="00DF5D2E">
              <w:rPr>
                <w:color w:val="000000"/>
              </w:rPr>
              <w:t xml:space="preserve">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99,79</w:t>
            </w:r>
          </w:p>
        </w:tc>
        <w:tc>
          <w:tcPr>
            <w:tcW w:w="1227"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rFonts w:eastAsia="Times New Roman"/>
                <w:b/>
                <w:color w:val="000000"/>
                <w:sz w:val="20"/>
                <w:szCs w:val="20"/>
              </w:rPr>
            </w:pPr>
            <w:r w:rsidRPr="00DF5D2E">
              <w:rPr>
                <w:rFonts w:eastAsia="Times New Roman"/>
                <w:b/>
                <w:color w:val="000000"/>
                <w:sz w:val="20"/>
                <w:szCs w:val="20"/>
              </w:rPr>
              <w:t>4</w:t>
            </w: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15 Советского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99,77</w:t>
            </w:r>
          </w:p>
        </w:tc>
        <w:tc>
          <w:tcPr>
            <w:tcW w:w="1227"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rFonts w:eastAsia="Times New Roman"/>
                <w:b/>
                <w:color w:val="000000"/>
                <w:sz w:val="20"/>
                <w:szCs w:val="20"/>
              </w:rPr>
            </w:pPr>
            <w:r w:rsidRPr="00DF5D2E">
              <w:rPr>
                <w:rFonts w:eastAsia="Times New Roman"/>
                <w:b/>
                <w:color w:val="000000"/>
                <w:sz w:val="20"/>
                <w:szCs w:val="20"/>
              </w:rPr>
              <w:t>5</w:t>
            </w: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 </w:t>
            </w:r>
            <w:r w:rsidRPr="00DF5D2E">
              <w:rPr>
                <w:color w:val="000000"/>
              </w:rPr>
              <w:t xml:space="preserve">№ </w:t>
            </w:r>
            <w:r>
              <w:rPr>
                <w:color w:val="000000"/>
              </w:rPr>
              <w:t>33</w:t>
            </w:r>
            <w:r w:rsidRPr="00DF5D2E">
              <w:rPr>
                <w:color w:val="000000"/>
              </w:rPr>
              <w:t xml:space="preserve"> </w:t>
            </w:r>
            <w:r>
              <w:rPr>
                <w:color w:val="000000"/>
              </w:rPr>
              <w:t>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99,70</w:t>
            </w:r>
          </w:p>
        </w:tc>
        <w:tc>
          <w:tcPr>
            <w:tcW w:w="1227"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rFonts w:eastAsia="Times New Roman"/>
                <w:b/>
                <w:color w:val="000000"/>
                <w:sz w:val="20"/>
                <w:szCs w:val="20"/>
              </w:rPr>
            </w:pPr>
            <w:r w:rsidRPr="00DF5D2E">
              <w:rPr>
                <w:rFonts w:eastAsia="Times New Roman"/>
                <w:b/>
                <w:color w:val="000000"/>
                <w:sz w:val="20"/>
                <w:szCs w:val="20"/>
              </w:rPr>
              <w:t>6</w:t>
            </w:r>
          </w:p>
        </w:tc>
      </w:tr>
      <w:tr w:rsidR="00691249"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691249" w:rsidRPr="00DF5D2E" w:rsidRDefault="00691249" w:rsidP="00F42833">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691249"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89</w:t>
            </w:r>
            <w:r w:rsidRPr="00DF5D2E">
              <w:rPr>
                <w:color w:val="000000"/>
              </w:rPr>
              <w:t xml:space="preserve"> </w:t>
            </w:r>
            <w:r>
              <w:rPr>
                <w:color w:val="000000"/>
              </w:rPr>
              <w:t>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b/>
                <w:sz w:val="18"/>
                <w:szCs w:val="18"/>
              </w:rPr>
            </w:pPr>
            <w:r w:rsidRPr="00DF5D2E">
              <w:rPr>
                <w:b/>
                <w:sz w:val="18"/>
                <w:szCs w:val="18"/>
              </w:rPr>
              <w:t>99,64</w:t>
            </w:r>
          </w:p>
        </w:tc>
        <w:tc>
          <w:tcPr>
            <w:tcW w:w="1227" w:type="dxa"/>
            <w:tcBorders>
              <w:top w:val="single" w:sz="4" w:space="0" w:color="auto"/>
              <w:left w:val="nil"/>
              <w:bottom w:val="single" w:sz="4" w:space="0" w:color="auto"/>
              <w:right w:val="single" w:sz="4" w:space="0" w:color="auto"/>
            </w:tcBorders>
            <w:vAlign w:val="center"/>
          </w:tcPr>
          <w:p w:rsidR="00691249" w:rsidRPr="00DF5D2E" w:rsidRDefault="00691249" w:rsidP="00F42833">
            <w:pPr>
              <w:jc w:val="center"/>
              <w:rPr>
                <w:rFonts w:eastAsia="Times New Roman"/>
                <w:b/>
                <w:color w:val="000000"/>
                <w:sz w:val="20"/>
                <w:szCs w:val="20"/>
              </w:rPr>
            </w:pPr>
            <w:r w:rsidRPr="00DF5D2E">
              <w:rPr>
                <w:rFonts w:eastAsia="Times New Roman"/>
                <w:b/>
                <w:color w:val="000000"/>
                <w:sz w:val="20"/>
                <w:szCs w:val="20"/>
              </w:rPr>
              <w:t>7</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 29</w:t>
            </w:r>
            <w:r w:rsidRPr="00DF5D2E">
              <w:rPr>
                <w:color w:val="000000"/>
              </w:rPr>
              <w:t xml:space="preserve"> </w:t>
            </w:r>
            <w:r>
              <w:rPr>
                <w:color w:val="000000"/>
              </w:rPr>
              <w:t>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99,38</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8</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4011DC" w:rsidP="00A16FDB">
            <w:pPr>
              <w:jc w:val="both"/>
              <w:rPr>
                <w:color w:val="000000"/>
                <w:sz w:val="18"/>
                <w:szCs w:val="18"/>
              </w:rPr>
            </w:pPr>
            <w:hyperlink r:id="rId181" w:tgtFrame="_blank" w:history="1">
              <w:r w:rsidR="00565557" w:rsidRPr="00DF5D2E">
                <w:rPr>
                  <w:rFonts w:eastAsia="Times New Roman"/>
                </w:rPr>
                <w:t xml:space="preserve">Муниципальное образовательное учреждение «Начальная школа, реализующая адаптированные образовательные программы для детей с нарушением зрения № </w:t>
              </w:r>
              <w:r w:rsidR="00565557">
                <w:rPr>
                  <w:rFonts w:eastAsia="Times New Roman"/>
                </w:rPr>
                <w:t>1 Тракторозаводского</w:t>
              </w:r>
              <w:r w:rsidR="00565557" w:rsidRPr="00DF5D2E">
                <w:rPr>
                  <w:rFonts w:eastAsia="Times New Roman"/>
                </w:rPr>
                <w:t xml:space="preserve"> района Волгограда</w:t>
              </w:r>
            </w:hyperlink>
            <w:r w:rsidR="00565557" w:rsidRPr="00DF5D2E">
              <w:rPr>
                <w:rFonts w:eastAsia="Times New Roman"/>
              </w:rPr>
              <w:t>»</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99,32</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9</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w:t>
            </w:r>
            <w:r>
              <w:rPr>
                <w:color w:val="000000"/>
              </w:rPr>
              <w:t>Основная школа-интернат Краснооктябрьского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98,90</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10</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76 Краснооктябрьского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98,03</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11</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60</w:t>
            </w:r>
            <w:r w:rsidRPr="00DF5D2E">
              <w:rPr>
                <w:color w:val="000000"/>
              </w:rPr>
              <w:t xml:space="preserve">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97,82</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12</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 86</w:t>
            </w:r>
            <w:r w:rsidRPr="00DF5D2E">
              <w:rPr>
                <w:color w:val="000000"/>
              </w:rPr>
              <w:t xml:space="preserve"> </w:t>
            </w:r>
            <w:r>
              <w:rPr>
                <w:color w:val="000000"/>
              </w:rPr>
              <w:t>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97,22</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13</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5 Краснооктябрьского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97,11</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14</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34 Краснооктябрьского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97,09</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15</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 </w:t>
            </w:r>
            <w:r w:rsidRPr="00DF5D2E">
              <w:rPr>
                <w:color w:val="000000"/>
              </w:rPr>
              <w:t xml:space="preserve">№ </w:t>
            </w:r>
            <w:r>
              <w:rPr>
                <w:color w:val="000000"/>
              </w:rPr>
              <w:t>94</w:t>
            </w:r>
            <w:r w:rsidRPr="00DF5D2E">
              <w:rPr>
                <w:color w:val="000000"/>
              </w:rPr>
              <w:t xml:space="preserve"> </w:t>
            </w:r>
            <w:r>
              <w:rPr>
                <w:color w:val="000000"/>
              </w:rPr>
              <w:t>Тракторозаводского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96,77</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16</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91 Краснооктябрьского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96,00</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17</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 xml:space="preserve">Муниципальное общеобразовательное учреждение «Средняя школа № </w:t>
            </w:r>
            <w:r>
              <w:rPr>
                <w:color w:val="000000"/>
              </w:rPr>
              <w:t>65</w:t>
            </w:r>
            <w:r w:rsidRPr="00DF5D2E">
              <w:rPr>
                <w:color w:val="000000"/>
              </w:rPr>
              <w:t xml:space="preserve">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95,38</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18</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 85 имени Героя Российской Федерации Г.П. </w:t>
            </w:r>
            <w:proofErr w:type="spellStart"/>
            <w:r>
              <w:rPr>
                <w:color w:val="000000"/>
              </w:rPr>
              <w:t>Лячина</w:t>
            </w:r>
            <w:proofErr w:type="spellEnd"/>
            <w:r>
              <w:rPr>
                <w:color w:val="000000"/>
              </w:rPr>
              <w:t xml:space="preserve"> 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95,11</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19</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 88</w:t>
            </w:r>
            <w:r w:rsidRPr="00DF5D2E">
              <w:rPr>
                <w:color w:val="000000"/>
              </w:rPr>
              <w:t xml:space="preserve"> </w:t>
            </w:r>
            <w:r>
              <w:rPr>
                <w:color w:val="000000"/>
              </w:rPr>
              <w:t>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94,86</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20</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 </w:t>
            </w:r>
            <w:r w:rsidRPr="00DF5D2E">
              <w:rPr>
                <w:color w:val="000000"/>
              </w:rPr>
              <w:t xml:space="preserve">№ </w:t>
            </w:r>
            <w:r>
              <w:rPr>
                <w:color w:val="000000"/>
              </w:rPr>
              <w:t>106 Советского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93,08</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21</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78 Краснооктябрьского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93,00</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22</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w:t>
            </w:r>
            <w:r>
              <w:rPr>
                <w:color w:val="000000"/>
              </w:rPr>
              <w:t xml:space="preserve">Основная </w:t>
            </w:r>
            <w:r w:rsidRPr="00DF5D2E">
              <w:rPr>
                <w:color w:val="000000"/>
              </w:rPr>
              <w:t xml:space="preserve">школа № </w:t>
            </w:r>
            <w:r>
              <w:rPr>
                <w:color w:val="000000"/>
              </w:rPr>
              <w:t>119</w:t>
            </w:r>
            <w:r w:rsidRPr="00DF5D2E">
              <w:rPr>
                <w:color w:val="000000"/>
              </w:rPr>
              <w:t xml:space="preserve"> Красноармейского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92,44</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23</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с углубленным изучением отдельных предметов </w:t>
            </w:r>
            <w:r w:rsidRPr="00DF5D2E">
              <w:rPr>
                <w:color w:val="000000"/>
              </w:rPr>
              <w:t xml:space="preserve">№ </w:t>
            </w:r>
            <w:r>
              <w:rPr>
                <w:color w:val="000000"/>
              </w:rPr>
              <w:t>20 Краснооктябрьского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92,20</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24</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95 Краснооктябрьского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92,14</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25</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 87</w:t>
            </w:r>
            <w:r w:rsidRPr="00DF5D2E">
              <w:rPr>
                <w:color w:val="000000"/>
              </w:rPr>
              <w:t xml:space="preserve"> </w:t>
            </w:r>
            <w:r>
              <w:rPr>
                <w:color w:val="000000"/>
              </w:rPr>
              <w:t>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90,62</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26</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w:t>
            </w:r>
            <w:r w:rsidRPr="00DF5D2E">
              <w:rPr>
                <w:color w:val="000000"/>
              </w:rPr>
              <w:t xml:space="preserve">№ </w:t>
            </w:r>
            <w:r>
              <w:rPr>
                <w:color w:val="000000"/>
              </w:rPr>
              <w:t>72 Краснооктябрьского</w:t>
            </w:r>
            <w:r w:rsidRPr="00DF5D2E">
              <w:rPr>
                <w:color w:val="000000"/>
              </w:rPr>
              <w:t xml:space="preserve">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89,69</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27</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68"/>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rPr>
              <w:t>Муниципальное общеобразовательное учреждение «Средняя школа</w:t>
            </w:r>
            <w:r>
              <w:rPr>
                <w:color w:val="000000"/>
              </w:rPr>
              <w:t xml:space="preserve"> № 99 имени дважды Героя Советского Союза А.Г. Кравченко</w:t>
            </w:r>
            <w:r w:rsidRPr="00DF5D2E">
              <w:rPr>
                <w:color w:val="000000"/>
              </w:rPr>
              <w:t xml:space="preserve"> </w:t>
            </w:r>
            <w:r>
              <w:rPr>
                <w:color w:val="000000"/>
              </w:rPr>
              <w:t>Дзержин</w:t>
            </w:r>
            <w:r w:rsidRPr="00DF5D2E">
              <w:rPr>
                <w:color w:val="000000"/>
              </w:rPr>
              <w:t>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pPr>
            <w:r w:rsidRPr="00DF5D2E">
              <w:rPr>
                <w:rFonts w:eastAsia="Times New Roman"/>
                <w:i/>
                <w:color w:val="00000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86,01</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28</w:t>
            </w:r>
          </w:p>
        </w:tc>
      </w:tr>
      <w:tr w:rsidR="00565557" w:rsidRPr="00DF5D2E" w:rsidTr="005F766C">
        <w:trPr>
          <w:trHeight w:val="340"/>
          <w:jc w:val="center"/>
        </w:trPr>
        <w:tc>
          <w:tcPr>
            <w:tcW w:w="10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A16FDB">
            <w:pPr>
              <w:ind w:right="60"/>
              <w:jc w:val="both"/>
              <w:rPr>
                <w:rFonts w:eastAsia="Times New Roman"/>
                <w:i/>
                <w:iCs/>
                <w:sz w:val="24"/>
                <w:szCs w:val="24"/>
              </w:rPr>
            </w:pPr>
            <w:r w:rsidRPr="00DF5D2E">
              <w:rPr>
                <w:rFonts w:eastAsia="Times New Roman"/>
                <w:i/>
                <w:iCs/>
                <w:sz w:val="24"/>
                <w:szCs w:val="24"/>
              </w:rPr>
              <w:t>Учреждения дополнительного образования</w:t>
            </w:r>
          </w:p>
        </w:tc>
      </w:tr>
      <w:tr w:rsidR="00565557" w:rsidRPr="00DF5D2E" w:rsidTr="00A12B59">
        <w:trPr>
          <w:trHeight w:val="271"/>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116"/>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EA4FF2" w:rsidP="00A16FDB">
            <w:pPr>
              <w:jc w:val="both"/>
              <w:rPr>
                <w:color w:val="000000"/>
                <w:sz w:val="18"/>
                <w:szCs w:val="18"/>
              </w:rPr>
            </w:pPr>
            <w:r w:rsidRPr="00DF5D2E">
              <w:rPr>
                <w:color w:val="000000"/>
              </w:rPr>
              <w:t>Муниципальное</w:t>
            </w:r>
            <w:r>
              <w:rPr>
                <w:color w:val="000000"/>
              </w:rPr>
              <w:t xml:space="preserve"> учреждение дополнительного образования «Детский морской центр им. Н.А. Вилкова Ворошиловского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100,00</w:t>
            </w:r>
          </w:p>
        </w:tc>
        <w:tc>
          <w:tcPr>
            <w:tcW w:w="1227" w:type="dxa"/>
            <w:vMerge w:val="restart"/>
            <w:tcBorders>
              <w:top w:val="single" w:sz="4" w:space="0" w:color="auto"/>
              <w:left w:val="nil"/>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w:t>
            </w:r>
          </w:p>
        </w:tc>
      </w:tr>
      <w:tr w:rsidR="00565557" w:rsidRPr="00DF5D2E" w:rsidTr="00A12B5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116"/>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EA4FF2" w:rsidP="00A16FDB">
            <w:pPr>
              <w:jc w:val="both"/>
              <w:rPr>
                <w:color w:val="000000"/>
                <w:sz w:val="18"/>
                <w:szCs w:val="18"/>
              </w:rPr>
            </w:pPr>
            <w:r w:rsidRPr="00DF5D2E">
              <w:rPr>
                <w:color w:val="000000"/>
              </w:rPr>
              <w:t>Муниципальное</w:t>
            </w:r>
            <w:r>
              <w:rPr>
                <w:color w:val="000000"/>
              </w:rPr>
              <w:t xml:space="preserve"> учреждение дополнительного образования «Центр «Качинец» им. В.А. Шаталова Центрального района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100,00</w:t>
            </w:r>
          </w:p>
        </w:tc>
        <w:tc>
          <w:tcPr>
            <w:tcW w:w="1227" w:type="dxa"/>
            <w:vMerge/>
            <w:tcBorders>
              <w:left w:val="nil"/>
              <w:right w:val="single" w:sz="4" w:space="0" w:color="auto"/>
            </w:tcBorders>
            <w:vAlign w:val="center"/>
          </w:tcPr>
          <w:p w:rsidR="00565557" w:rsidRPr="00DF5D2E" w:rsidRDefault="00565557" w:rsidP="00565557">
            <w:pPr>
              <w:jc w:val="center"/>
              <w:rPr>
                <w:rFonts w:eastAsia="Times New Roman"/>
                <w:b/>
                <w:color w:val="000000"/>
                <w:sz w:val="20"/>
                <w:szCs w:val="20"/>
                <w:lang w:val="en-US"/>
              </w:rPr>
            </w:pPr>
          </w:p>
        </w:tc>
      </w:tr>
      <w:tr w:rsidR="00565557" w:rsidRPr="00DF5D2E" w:rsidTr="00A12B59">
        <w:trPr>
          <w:trHeight w:val="13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116"/>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EA4FF2" w:rsidP="00A16FDB">
            <w:pPr>
              <w:jc w:val="both"/>
              <w:rPr>
                <w:color w:val="000000"/>
                <w:sz w:val="18"/>
                <w:szCs w:val="18"/>
              </w:rPr>
            </w:pPr>
            <w:r w:rsidRPr="00DF5D2E">
              <w:rPr>
                <w:color w:val="000000"/>
              </w:rPr>
              <w:t>Муниципальное</w:t>
            </w:r>
            <w:r>
              <w:rPr>
                <w:color w:val="000000"/>
              </w:rPr>
              <w:t xml:space="preserve"> учреждение дополнительного образования «Пост № 1</w:t>
            </w:r>
            <w:r w:rsidR="00A16FDB">
              <w:rPr>
                <w:color w:val="000000"/>
              </w:rPr>
              <w:t xml:space="preserve"> </w:t>
            </w:r>
            <w:r>
              <w:rPr>
                <w:color w:val="000000"/>
              </w:rPr>
              <w:t>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100,00</w:t>
            </w:r>
          </w:p>
        </w:tc>
        <w:tc>
          <w:tcPr>
            <w:tcW w:w="1227" w:type="dxa"/>
            <w:vMerge/>
            <w:tcBorders>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lang w:val="en-US"/>
              </w:rPr>
            </w:pP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116"/>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A16FDB" w:rsidP="00A16FDB">
            <w:pPr>
              <w:jc w:val="both"/>
              <w:rPr>
                <w:color w:val="000000"/>
                <w:sz w:val="18"/>
                <w:szCs w:val="18"/>
              </w:rPr>
            </w:pPr>
            <w:r w:rsidRPr="00DF5D2E">
              <w:rPr>
                <w:color w:val="000000"/>
              </w:rPr>
              <w:t>Муниципальное</w:t>
            </w:r>
            <w:r>
              <w:rPr>
                <w:color w:val="000000"/>
              </w:rPr>
              <w:t xml:space="preserve"> учреждение дополнительного образования «Центр «Истоки» Волгограда»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99,92</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w:t>
            </w:r>
          </w:p>
        </w:tc>
      </w:tr>
      <w:tr w:rsidR="00565557"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116"/>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A16FDB" w:rsidP="00A16FDB">
            <w:pPr>
              <w:jc w:val="both"/>
              <w:rPr>
                <w:color w:val="000000"/>
                <w:sz w:val="18"/>
                <w:szCs w:val="18"/>
              </w:rPr>
            </w:pPr>
            <w:r w:rsidRPr="00DF5D2E">
              <w:rPr>
                <w:color w:val="000000"/>
              </w:rPr>
              <w:t>Муниципальное</w:t>
            </w:r>
            <w:r>
              <w:rPr>
                <w:color w:val="000000"/>
              </w:rPr>
              <w:t xml:space="preserve"> учреждение дополнительного образования «Детско-юношеский </w:t>
            </w:r>
            <w:proofErr w:type="gramStart"/>
            <w:r>
              <w:rPr>
                <w:color w:val="000000"/>
              </w:rPr>
              <w:t>центр  Волгограда</w:t>
            </w:r>
            <w:proofErr w:type="gramEnd"/>
            <w:r>
              <w:rPr>
                <w:color w:val="000000"/>
              </w:rPr>
              <w:t>»</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99,79</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3</w:t>
            </w:r>
          </w:p>
        </w:tc>
      </w:tr>
      <w:tr w:rsidR="00565557" w:rsidRPr="00DF5D2E" w:rsidTr="00A12B59">
        <w:trPr>
          <w:trHeight w:val="340"/>
          <w:jc w:val="center"/>
        </w:trPr>
        <w:tc>
          <w:tcPr>
            <w:tcW w:w="10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A16FDB">
            <w:pPr>
              <w:ind w:right="60"/>
              <w:jc w:val="both"/>
              <w:rPr>
                <w:rFonts w:eastAsia="Times New Roman"/>
                <w:i/>
                <w:iCs/>
                <w:sz w:val="20"/>
                <w:szCs w:val="20"/>
              </w:rPr>
            </w:pPr>
            <w:r w:rsidRPr="00DF5D2E">
              <w:rPr>
                <w:rFonts w:eastAsia="Times New Roman"/>
                <w:i/>
                <w:iCs/>
                <w:sz w:val="20"/>
                <w:szCs w:val="20"/>
              </w:rPr>
              <w:t>Бюджетные учреждения дополнительного образования</w:t>
            </w:r>
          </w:p>
        </w:tc>
      </w:tr>
      <w:tr w:rsidR="00565557" w:rsidRPr="00DF5D2E" w:rsidTr="00A12B5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музыкальная школа № 1»</w:t>
            </w:r>
            <w:r>
              <w:rPr>
                <w:color w:val="000000"/>
                <w:sz w:val="18"/>
                <w:szCs w:val="18"/>
              </w:rPr>
              <w:t xml:space="preserve"> </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i/>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100,00</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1</w:t>
            </w:r>
          </w:p>
        </w:tc>
      </w:tr>
      <w:tr w:rsidR="00565557" w:rsidRPr="00DF5D2E" w:rsidTr="003F5F3D">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565557" w:rsidP="00A16FDB">
            <w:pPr>
              <w:jc w:val="both"/>
              <w:rPr>
                <w:color w:val="000000"/>
                <w:sz w:val="18"/>
                <w:szCs w:val="18"/>
              </w:rPr>
            </w:pPr>
            <w:r w:rsidRPr="00DF5D2E">
              <w:rPr>
                <w:color w:val="000000"/>
                <w:sz w:val="18"/>
                <w:szCs w:val="18"/>
              </w:rPr>
              <w:t>ДХШ № 1 им. Фёдорова</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99,87</w:t>
            </w:r>
          </w:p>
        </w:tc>
        <w:tc>
          <w:tcPr>
            <w:tcW w:w="1227" w:type="dxa"/>
            <w:vMerge w:val="restart"/>
            <w:tcBorders>
              <w:top w:val="single" w:sz="4" w:space="0" w:color="auto"/>
              <w:left w:val="nil"/>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2</w:t>
            </w:r>
          </w:p>
        </w:tc>
      </w:tr>
      <w:tr w:rsidR="00565557" w:rsidRPr="00DF5D2E" w:rsidTr="005C5570">
        <w:trPr>
          <w:trHeight w:val="215"/>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музыкальная школа № 14»</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99,87</w:t>
            </w:r>
          </w:p>
        </w:tc>
        <w:tc>
          <w:tcPr>
            <w:tcW w:w="1227" w:type="dxa"/>
            <w:vMerge/>
            <w:tcBorders>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lang w:val="en-US"/>
              </w:rPr>
            </w:pPr>
          </w:p>
        </w:tc>
      </w:tr>
      <w:tr w:rsidR="00565557" w:rsidRPr="00DF5D2E" w:rsidTr="005C5570">
        <w:trPr>
          <w:trHeight w:val="149"/>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65557" w:rsidRPr="00DF5D2E" w:rsidRDefault="00565557" w:rsidP="00565557">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565557"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 5»</w:t>
            </w:r>
          </w:p>
        </w:tc>
        <w:tc>
          <w:tcPr>
            <w:tcW w:w="1225"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b/>
                <w:sz w:val="18"/>
                <w:szCs w:val="18"/>
              </w:rPr>
            </w:pPr>
            <w:r w:rsidRPr="00DF5D2E">
              <w:rPr>
                <w:b/>
                <w:sz w:val="18"/>
                <w:szCs w:val="18"/>
              </w:rPr>
              <w:t>99,84</w:t>
            </w:r>
          </w:p>
        </w:tc>
        <w:tc>
          <w:tcPr>
            <w:tcW w:w="1227" w:type="dxa"/>
            <w:tcBorders>
              <w:top w:val="single" w:sz="4" w:space="0" w:color="auto"/>
              <w:left w:val="nil"/>
              <w:bottom w:val="single" w:sz="4" w:space="0" w:color="auto"/>
              <w:right w:val="single" w:sz="4" w:space="0" w:color="auto"/>
            </w:tcBorders>
            <w:vAlign w:val="center"/>
          </w:tcPr>
          <w:p w:rsidR="00565557" w:rsidRPr="00DF5D2E" w:rsidRDefault="00565557" w:rsidP="00565557">
            <w:pPr>
              <w:jc w:val="center"/>
              <w:rPr>
                <w:rFonts w:eastAsia="Times New Roman"/>
                <w:b/>
                <w:color w:val="000000"/>
                <w:sz w:val="20"/>
                <w:szCs w:val="20"/>
              </w:rPr>
            </w:pPr>
            <w:r w:rsidRPr="00DF5D2E">
              <w:rPr>
                <w:rFonts w:eastAsia="Times New Roman"/>
                <w:b/>
                <w:color w:val="000000"/>
                <w:sz w:val="20"/>
                <w:szCs w:val="20"/>
              </w:rPr>
              <w:t>3</w:t>
            </w:r>
          </w:p>
        </w:tc>
      </w:tr>
      <w:tr w:rsidR="00A16FDB" w:rsidRPr="00DF5D2E" w:rsidTr="003F5F3D">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хореографического искусства»</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99,76</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4</w:t>
            </w:r>
          </w:p>
        </w:tc>
      </w:tr>
      <w:tr w:rsidR="00A16FDB" w:rsidRPr="00DF5D2E" w:rsidTr="005C5570">
        <w:trPr>
          <w:trHeight w:val="159"/>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музыкальная школа № 5»</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99,68</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5</w:t>
            </w:r>
          </w:p>
        </w:tc>
      </w:tr>
      <w:tr w:rsidR="00A16FDB" w:rsidRPr="00DF5D2E" w:rsidTr="005C5570">
        <w:trPr>
          <w:trHeight w:val="235"/>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 1»</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99,62</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lang w:val="en-US"/>
              </w:rPr>
            </w:pPr>
            <w:r w:rsidRPr="00DF5D2E">
              <w:rPr>
                <w:rFonts w:eastAsia="Times New Roman"/>
                <w:b/>
                <w:color w:val="000000"/>
                <w:sz w:val="20"/>
                <w:szCs w:val="20"/>
              </w:rPr>
              <w:t>6</w:t>
            </w:r>
          </w:p>
        </w:tc>
      </w:tr>
      <w:tr w:rsidR="00A16FDB" w:rsidRPr="00DF5D2E" w:rsidTr="005C5570">
        <w:trPr>
          <w:trHeight w:val="168"/>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«Воскресение»</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99,58</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7</w:t>
            </w:r>
          </w:p>
        </w:tc>
      </w:tr>
      <w:tr w:rsidR="00A16FDB"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музыкальная школа № 13»</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99,51</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8</w:t>
            </w:r>
          </w:p>
        </w:tc>
      </w:tr>
      <w:tr w:rsidR="00A16FDB" w:rsidRPr="00DF5D2E" w:rsidTr="005C5570">
        <w:trPr>
          <w:trHeight w:val="178"/>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 8»</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99,49</w:t>
            </w:r>
          </w:p>
        </w:tc>
        <w:tc>
          <w:tcPr>
            <w:tcW w:w="1227" w:type="dxa"/>
            <w:vMerge w:val="restart"/>
            <w:tcBorders>
              <w:top w:val="single" w:sz="4" w:space="0" w:color="auto"/>
              <w:left w:val="nil"/>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9</w:t>
            </w:r>
          </w:p>
        </w:tc>
      </w:tr>
      <w:tr w:rsidR="00A16FDB" w:rsidRPr="00DF5D2E" w:rsidTr="005C5570">
        <w:trPr>
          <w:trHeight w:val="255"/>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 11»</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99,49</w:t>
            </w:r>
          </w:p>
        </w:tc>
        <w:tc>
          <w:tcPr>
            <w:tcW w:w="1227" w:type="dxa"/>
            <w:vMerge/>
            <w:tcBorders>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lang w:val="en-US"/>
              </w:rPr>
            </w:pPr>
          </w:p>
        </w:tc>
      </w:tr>
      <w:tr w:rsidR="00A16FDB"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 3»</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99,35</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10</w:t>
            </w:r>
          </w:p>
        </w:tc>
      </w:tr>
      <w:tr w:rsidR="00A16FDB"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 2»</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99,31</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11</w:t>
            </w:r>
          </w:p>
        </w:tc>
      </w:tr>
      <w:tr w:rsidR="00A16FDB"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музыкальная школа № 2»</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99,28</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12</w:t>
            </w:r>
          </w:p>
        </w:tc>
      </w:tr>
      <w:tr w:rsidR="00A16FDB"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 9»</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99,15</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13</w:t>
            </w:r>
          </w:p>
        </w:tc>
      </w:tr>
      <w:tr w:rsidR="00A16FDB"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музыкальная школа № 8»</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98,46</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14</w:t>
            </w:r>
          </w:p>
        </w:tc>
      </w:tr>
      <w:tr w:rsidR="00A16FDB"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 4»</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98,16</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15</w:t>
            </w:r>
          </w:p>
        </w:tc>
      </w:tr>
      <w:tr w:rsidR="00A16FDB"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F5D2E">
              <w:rPr>
                <w:color w:val="000000"/>
              </w:rPr>
              <w:t>Муниципальное</w:t>
            </w:r>
            <w:r>
              <w:rPr>
                <w:color w:val="000000"/>
              </w:rPr>
              <w:t xml:space="preserve"> бюджетное учреждение дополнительного образования Волгограда «Детская школа искусств им. М.А. Балакирева»</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96,46</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16</w:t>
            </w:r>
          </w:p>
        </w:tc>
      </w:tr>
      <w:tr w:rsidR="00A16FDB" w:rsidRPr="00DF5D2E" w:rsidTr="00691249">
        <w:trPr>
          <w:trHeight w:val="340"/>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16FDB" w:rsidRPr="00DF5D2E" w:rsidRDefault="00A16FDB" w:rsidP="00A16FDB">
            <w:pPr>
              <w:pStyle w:val="a4"/>
              <w:numPr>
                <w:ilvl w:val="0"/>
                <w:numId w:val="117"/>
              </w:numPr>
              <w:ind w:left="0" w:firstLine="0"/>
              <w:jc w:val="center"/>
              <w:rPr>
                <w:rFonts w:ascii="Times New Roman" w:eastAsia="Times New Roman" w:hAnsi="Times New Roman" w:cs="Times New Roman"/>
                <w:sz w:val="24"/>
                <w:szCs w:val="24"/>
              </w:rPr>
            </w:pPr>
          </w:p>
        </w:tc>
        <w:tc>
          <w:tcPr>
            <w:tcW w:w="5881" w:type="dxa"/>
            <w:tcBorders>
              <w:top w:val="single" w:sz="4" w:space="0" w:color="auto"/>
              <w:left w:val="nil"/>
              <w:bottom w:val="single" w:sz="4" w:space="0" w:color="auto"/>
              <w:right w:val="single" w:sz="4" w:space="0" w:color="auto"/>
            </w:tcBorders>
            <w:shd w:val="clear" w:color="auto" w:fill="auto"/>
            <w:vAlign w:val="center"/>
          </w:tcPr>
          <w:p w:rsidR="00A16FDB" w:rsidRPr="00DF5D2E" w:rsidRDefault="00A16FDB" w:rsidP="00A16FDB">
            <w:pPr>
              <w:jc w:val="both"/>
              <w:rPr>
                <w:color w:val="000000"/>
                <w:sz w:val="18"/>
                <w:szCs w:val="18"/>
              </w:rPr>
            </w:pPr>
            <w:r w:rsidRPr="00DB104F">
              <w:rPr>
                <w:color w:val="000000"/>
              </w:rPr>
              <w:t xml:space="preserve">Муниципальное бюджетное </w:t>
            </w:r>
            <w:r>
              <w:rPr>
                <w:color w:val="000000"/>
              </w:rPr>
              <w:t xml:space="preserve">образовательное </w:t>
            </w:r>
            <w:r w:rsidRPr="00DB104F">
              <w:rPr>
                <w:color w:val="000000"/>
              </w:rPr>
              <w:t xml:space="preserve">учреждение </w:t>
            </w:r>
            <w:r>
              <w:rPr>
                <w:color w:val="000000"/>
              </w:rPr>
              <w:t>высшего образования «Волгоградская консерватория (институт) им. П.А. Серебрякова»</w:t>
            </w:r>
          </w:p>
        </w:tc>
        <w:tc>
          <w:tcPr>
            <w:tcW w:w="1225"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sz w:val="20"/>
                <w:szCs w:val="20"/>
              </w:rPr>
            </w:pPr>
            <w:r w:rsidRPr="00DF5D2E">
              <w:rPr>
                <w:rFonts w:eastAsia="Times New Roman"/>
                <w:i/>
                <w:color w:val="000000"/>
                <w:sz w:val="20"/>
                <w:szCs w:val="20"/>
              </w:rPr>
              <w:t>100</w:t>
            </w:r>
          </w:p>
        </w:tc>
        <w:tc>
          <w:tcPr>
            <w:tcW w:w="1229"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b/>
                <w:sz w:val="18"/>
                <w:szCs w:val="18"/>
              </w:rPr>
            </w:pPr>
            <w:r w:rsidRPr="00DF5D2E">
              <w:rPr>
                <w:b/>
                <w:sz w:val="18"/>
                <w:szCs w:val="18"/>
              </w:rPr>
              <w:t>88,94</w:t>
            </w:r>
          </w:p>
        </w:tc>
        <w:tc>
          <w:tcPr>
            <w:tcW w:w="1227" w:type="dxa"/>
            <w:tcBorders>
              <w:top w:val="single" w:sz="4" w:space="0" w:color="auto"/>
              <w:left w:val="nil"/>
              <w:bottom w:val="single" w:sz="4" w:space="0" w:color="auto"/>
              <w:right w:val="single" w:sz="4" w:space="0" w:color="auto"/>
            </w:tcBorders>
            <w:vAlign w:val="center"/>
          </w:tcPr>
          <w:p w:rsidR="00A16FDB" w:rsidRPr="00DF5D2E" w:rsidRDefault="00A16FDB" w:rsidP="00A16FDB">
            <w:pPr>
              <w:jc w:val="center"/>
              <w:rPr>
                <w:rFonts w:eastAsia="Times New Roman"/>
                <w:b/>
                <w:color w:val="000000"/>
                <w:sz w:val="20"/>
                <w:szCs w:val="20"/>
              </w:rPr>
            </w:pPr>
            <w:r w:rsidRPr="00DF5D2E">
              <w:rPr>
                <w:rFonts w:eastAsia="Times New Roman"/>
                <w:b/>
                <w:color w:val="000000"/>
                <w:sz w:val="20"/>
                <w:szCs w:val="20"/>
              </w:rPr>
              <w:t>17</w:t>
            </w:r>
          </w:p>
        </w:tc>
      </w:tr>
    </w:tbl>
    <w:p w:rsidR="00691249" w:rsidRPr="00DF5D2E" w:rsidRDefault="00691249" w:rsidP="00F42833">
      <w:pPr>
        <w:ind w:right="60"/>
        <w:jc w:val="center"/>
        <w:rPr>
          <w:rFonts w:eastAsia="Times New Roman"/>
          <w:b/>
          <w:i/>
          <w:iCs/>
          <w:sz w:val="28"/>
          <w:szCs w:val="28"/>
        </w:rPr>
      </w:pPr>
    </w:p>
    <w:p w:rsidR="00601951" w:rsidRPr="00DF5D2E" w:rsidRDefault="00601951" w:rsidP="00F42833">
      <w:pPr>
        <w:ind w:right="40" w:firstLine="708"/>
        <w:jc w:val="both"/>
        <w:rPr>
          <w:rFonts w:eastAsia="Times New Roman"/>
          <w:sz w:val="24"/>
          <w:szCs w:val="24"/>
        </w:rPr>
      </w:pPr>
      <w:r w:rsidRPr="00DF5D2E">
        <w:rPr>
          <w:rFonts w:eastAsia="Times New Roman"/>
          <w:sz w:val="24"/>
          <w:szCs w:val="24"/>
        </w:rPr>
        <w:t xml:space="preserve">По пятому критерию </w:t>
      </w:r>
      <w:r w:rsidRPr="00DF5D2E">
        <w:rPr>
          <w:rFonts w:eastAsia="Times New Roman"/>
          <w:i/>
          <w:sz w:val="24"/>
          <w:szCs w:val="24"/>
        </w:rPr>
        <w:t>«Удовлетворенность условиями оказания услуг»</w:t>
      </w:r>
      <w:r w:rsidRPr="00DF5D2E">
        <w:rPr>
          <w:rFonts w:eastAsia="Times New Roman"/>
          <w:sz w:val="24"/>
          <w:szCs w:val="24"/>
        </w:rPr>
        <w:t xml:space="preserve"> самый высокий балл </w:t>
      </w:r>
      <w:r w:rsidRPr="00DF5D2E">
        <w:rPr>
          <w:rFonts w:eastAsia="Times New Roman"/>
          <w:i/>
          <w:iCs/>
          <w:sz w:val="24"/>
          <w:szCs w:val="24"/>
        </w:rPr>
        <w:t>100</w:t>
      </w:r>
      <w:r w:rsidRPr="00DF5D2E">
        <w:rPr>
          <w:rFonts w:eastAsia="Times New Roman"/>
          <w:sz w:val="24"/>
          <w:szCs w:val="24"/>
        </w:rPr>
        <w:t xml:space="preserve"> </w:t>
      </w:r>
      <w:r w:rsidRPr="00DF5D2E">
        <w:rPr>
          <w:rFonts w:eastAsia="Times New Roman"/>
          <w:i/>
          <w:iCs/>
          <w:sz w:val="24"/>
          <w:szCs w:val="24"/>
        </w:rPr>
        <w:t>из</w:t>
      </w:r>
      <w:r w:rsidRPr="00DF5D2E">
        <w:rPr>
          <w:rFonts w:eastAsia="Times New Roman"/>
          <w:sz w:val="24"/>
          <w:szCs w:val="24"/>
        </w:rPr>
        <w:t xml:space="preserve"> </w:t>
      </w:r>
      <w:r w:rsidRPr="00DF5D2E">
        <w:rPr>
          <w:rFonts w:eastAsia="Times New Roman"/>
          <w:i/>
          <w:iCs/>
          <w:sz w:val="24"/>
          <w:szCs w:val="24"/>
        </w:rPr>
        <w:t>100</w:t>
      </w:r>
      <w:r w:rsidRPr="00DF5D2E">
        <w:rPr>
          <w:rFonts w:eastAsia="Times New Roman"/>
          <w:sz w:val="24"/>
          <w:szCs w:val="24"/>
        </w:rPr>
        <w:t xml:space="preserve"> набрали </w:t>
      </w:r>
      <w:r w:rsidR="005C5570" w:rsidRPr="00DF5D2E">
        <w:rPr>
          <w:rFonts w:eastAsia="Times New Roman"/>
          <w:sz w:val="24"/>
          <w:szCs w:val="24"/>
        </w:rPr>
        <w:t xml:space="preserve">8 общеобразовательных </w:t>
      </w:r>
      <w:r w:rsidRPr="00DF5D2E">
        <w:rPr>
          <w:rFonts w:eastAsia="Times New Roman"/>
          <w:sz w:val="24"/>
          <w:szCs w:val="24"/>
        </w:rPr>
        <w:t>учреждени</w:t>
      </w:r>
      <w:r w:rsidR="005C5570" w:rsidRPr="00DF5D2E">
        <w:rPr>
          <w:rFonts w:eastAsia="Times New Roman"/>
          <w:sz w:val="24"/>
          <w:szCs w:val="24"/>
        </w:rPr>
        <w:t>й</w:t>
      </w:r>
      <w:r w:rsidR="00AB4EB3" w:rsidRPr="00DF5D2E">
        <w:rPr>
          <w:rFonts w:eastAsia="Times New Roman"/>
          <w:sz w:val="24"/>
          <w:szCs w:val="24"/>
        </w:rPr>
        <w:t xml:space="preserve"> </w:t>
      </w:r>
      <w:r w:rsidR="005C5570" w:rsidRPr="00DF5D2E">
        <w:rPr>
          <w:rFonts w:eastAsia="Times New Roman"/>
          <w:sz w:val="24"/>
          <w:szCs w:val="24"/>
        </w:rPr>
        <w:t>Волгограда</w:t>
      </w:r>
      <w:r w:rsidR="00AB4EB3" w:rsidRPr="00DF5D2E">
        <w:rPr>
          <w:rFonts w:eastAsia="Times New Roman"/>
          <w:sz w:val="24"/>
          <w:szCs w:val="24"/>
        </w:rPr>
        <w:t xml:space="preserve"> – </w:t>
      </w:r>
      <w:r w:rsidR="005C5570" w:rsidRPr="00DF5D2E">
        <w:rPr>
          <w:rFonts w:eastAsia="Times New Roman"/>
          <w:sz w:val="24"/>
          <w:szCs w:val="24"/>
        </w:rPr>
        <w:t>Вечерняя ОШ № 10 Кировского района, Начальная школа № 2 Ворошиловского района, СШ № 62,118,124 и ОШ № 79 Красноармейского района, СШ №№ 82, 97 Дзержинского района.</w:t>
      </w:r>
    </w:p>
    <w:p w:rsidR="00601951" w:rsidRPr="00DF5D2E" w:rsidRDefault="00601951" w:rsidP="00F42833">
      <w:pPr>
        <w:ind w:right="40" w:firstLine="708"/>
        <w:jc w:val="both"/>
        <w:rPr>
          <w:rFonts w:eastAsia="Times New Roman"/>
          <w:sz w:val="24"/>
          <w:szCs w:val="24"/>
        </w:rPr>
      </w:pPr>
      <w:r w:rsidRPr="00DF5D2E">
        <w:rPr>
          <w:rFonts w:eastAsia="Times New Roman"/>
          <w:sz w:val="24"/>
          <w:szCs w:val="24"/>
        </w:rPr>
        <w:lastRenderedPageBreak/>
        <w:t xml:space="preserve">Средний балл у </w:t>
      </w:r>
      <w:r w:rsidR="00ED0472" w:rsidRPr="00DF5D2E">
        <w:rPr>
          <w:rFonts w:eastAsia="Times New Roman"/>
          <w:sz w:val="24"/>
          <w:szCs w:val="24"/>
        </w:rPr>
        <w:t>обще</w:t>
      </w:r>
      <w:r w:rsidRPr="00DF5D2E">
        <w:rPr>
          <w:rFonts w:eastAsia="Times New Roman"/>
          <w:sz w:val="24"/>
          <w:szCs w:val="24"/>
        </w:rPr>
        <w:t xml:space="preserve">образовательных организаций </w:t>
      </w:r>
      <w:r w:rsidR="00ED0472" w:rsidRPr="00DF5D2E">
        <w:rPr>
          <w:rFonts w:eastAsia="Times New Roman"/>
          <w:sz w:val="24"/>
          <w:szCs w:val="24"/>
        </w:rPr>
        <w:t>96,88</w:t>
      </w:r>
      <w:r w:rsidRPr="00DF5D2E">
        <w:rPr>
          <w:rFonts w:eastAsia="Times New Roman"/>
          <w:sz w:val="24"/>
          <w:szCs w:val="24"/>
        </w:rPr>
        <w:t xml:space="preserve"> набрали </w:t>
      </w:r>
      <w:r w:rsidR="00ED0472" w:rsidRPr="00DF5D2E">
        <w:rPr>
          <w:rFonts w:eastAsia="Times New Roman"/>
          <w:sz w:val="24"/>
          <w:szCs w:val="24"/>
        </w:rPr>
        <w:t>22 школы</w:t>
      </w:r>
      <w:r w:rsidRPr="00DF5D2E">
        <w:rPr>
          <w:rFonts w:eastAsia="Times New Roman"/>
          <w:sz w:val="24"/>
          <w:szCs w:val="24"/>
        </w:rPr>
        <w:t xml:space="preserve"> из </w:t>
      </w:r>
      <w:r w:rsidR="00ED0472" w:rsidRPr="00DF5D2E">
        <w:rPr>
          <w:rFonts w:eastAsia="Times New Roman"/>
          <w:sz w:val="24"/>
          <w:szCs w:val="24"/>
        </w:rPr>
        <w:t>63%</w:t>
      </w:r>
      <w:r w:rsidRPr="00DF5D2E">
        <w:rPr>
          <w:rFonts w:eastAsia="Times New Roman"/>
          <w:sz w:val="24"/>
          <w:szCs w:val="24"/>
        </w:rPr>
        <w:t xml:space="preserve">. </w:t>
      </w:r>
      <w:r w:rsidR="00ED0472" w:rsidRPr="00DF5D2E">
        <w:rPr>
          <w:rFonts w:eastAsia="Times New Roman"/>
          <w:sz w:val="24"/>
          <w:szCs w:val="24"/>
        </w:rPr>
        <w:t>Среди учреждений дополнительного образования максимальный балл (100) набрали 3 учреждения из пяти.</w:t>
      </w:r>
    </w:p>
    <w:p w:rsidR="00ED0472" w:rsidRPr="00DF5D2E" w:rsidRDefault="00ED0472" w:rsidP="00F42833">
      <w:pPr>
        <w:ind w:right="40" w:firstLine="708"/>
        <w:jc w:val="both"/>
        <w:rPr>
          <w:rFonts w:eastAsia="Times New Roman"/>
          <w:sz w:val="24"/>
          <w:szCs w:val="24"/>
        </w:rPr>
      </w:pPr>
      <w:r w:rsidRPr="00DF5D2E">
        <w:rPr>
          <w:rFonts w:eastAsia="Times New Roman"/>
          <w:sz w:val="24"/>
          <w:szCs w:val="24"/>
        </w:rPr>
        <w:t>У бюджетных учреждений дополнительного образования максимальный балл набрала Детская музыкальная школа № 1. Средний балл 98,73 набрали 16 из 19 учреждений или 84%.</w:t>
      </w:r>
    </w:p>
    <w:p w:rsidR="00601951" w:rsidRPr="00DF5D2E" w:rsidRDefault="00601951" w:rsidP="00F42833">
      <w:pPr>
        <w:ind w:right="40" w:firstLine="708"/>
        <w:jc w:val="both"/>
        <w:rPr>
          <w:rFonts w:eastAsia="Times New Roman"/>
          <w:sz w:val="24"/>
          <w:szCs w:val="24"/>
        </w:rPr>
      </w:pPr>
      <w:r w:rsidRPr="00DF5D2E">
        <w:rPr>
          <w:rFonts w:eastAsia="Times New Roman"/>
          <w:sz w:val="24"/>
          <w:szCs w:val="24"/>
        </w:rPr>
        <w:t>Все это показывает достаточно высокую удовлетворенность условиями оказания предоставляемых услуг.</w:t>
      </w:r>
    </w:p>
    <w:p w:rsidR="005F766C" w:rsidRPr="00DF5D2E" w:rsidRDefault="005F766C" w:rsidP="00F42833">
      <w:pPr>
        <w:ind w:right="60"/>
        <w:jc w:val="center"/>
        <w:rPr>
          <w:rFonts w:eastAsia="Times New Roman"/>
          <w:b/>
          <w:i/>
          <w:iCs/>
          <w:sz w:val="28"/>
          <w:szCs w:val="28"/>
        </w:rPr>
      </w:pPr>
    </w:p>
    <w:p w:rsidR="00ED0472" w:rsidRPr="00DF5D2E" w:rsidRDefault="00ED0472" w:rsidP="00F42833">
      <w:pPr>
        <w:ind w:right="60"/>
        <w:jc w:val="center"/>
        <w:rPr>
          <w:rFonts w:eastAsia="Times New Roman"/>
          <w:b/>
          <w:i/>
          <w:iCs/>
          <w:sz w:val="28"/>
          <w:szCs w:val="28"/>
        </w:rPr>
      </w:pPr>
    </w:p>
    <w:p w:rsidR="00ED0472" w:rsidRPr="00DF5D2E" w:rsidRDefault="00ED0472" w:rsidP="00F42833">
      <w:pPr>
        <w:ind w:right="60"/>
        <w:jc w:val="center"/>
        <w:rPr>
          <w:rFonts w:eastAsia="Times New Roman"/>
          <w:b/>
          <w:i/>
          <w:iCs/>
          <w:sz w:val="28"/>
          <w:szCs w:val="28"/>
        </w:rPr>
      </w:pPr>
    </w:p>
    <w:p w:rsidR="00ED0472" w:rsidRPr="00DF5D2E" w:rsidRDefault="00ED0472" w:rsidP="00F42833">
      <w:pPr>
        <w:ind w:right="60"/>
        <w:jc w:val="center"/>
        <w:rPr>
          <w:rFonts w:eastAsia="Times New Roman"/>
          <w:b/>
          <w:i/>
          <w:iCs/>
          <w:sz w:val="28"/>
          <w:szCs w:val="28"/>
        </w:rPr>
      </w:pPr>
    </w:p>
    <w:p w:rsidR="00ED0472" w:rsidRPr="00DF5D2E" w:rsidRDefault="00ED0472" w:rsidP="00F42833">
      <w:pPr>
        <w:ind w:right="60"/>
        <w:jc w:val="center"/>
        <w:rPr>
          <w:rFonts w:eastAsia="Times New Roman"/>
          <w:b/>
          <w:i/>
          <w:iCs/>
          <w:sz w:val="28"/>
          <w:szCs w:val="28"/>
        </w:rPr>
      </w:pPr>
    </w:p>
    <w:p w:rsidR="00ED0472" w:rsidRDefault="00ED0472"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Default="00A16FDB" w:rsidP="00F42833">
      <w:pPr>
        <w:ind w:right="60"/>
        <w:jc w:val="center"/>
        <w:rPr>
          <w:rFonts w:eastAsia="Times New Roman"/>
          <w:b/>
          <w:i/>
          <w:iCs/>
          <w:sz w:val="28"/>
          <w:szCs w:val="28"/>
        </w:rPr>
      </w:pPr>
    </w:p>
    <w:p w:rsidR="00A16FDB" w:rsidRPr="00DF5D2E" w:rsidRDefault="00A16FDB" w:rsidP="00F42833">
      <w:pPr>
        <w:ind w:right="60"/>
        <w:jc w:val="center"/>
        <w:rPr>
          <w:rFonts w:eastAsia="Times New Roman"/>
          <w:b/>
          <w:i/>
          <w:iCs/>
          <w:sz w:val="28"/>
          <w:szCs w:val="28"/>
        </w:rPr>
      </w:pPr>
    </w:p>
    <w:p w:rsidR="00ED0472" w:rsidRPr="00DF5D2E" w:rsidRDefault="00ED0472" w:rsidP="00F42833">
      <w:pPr>
        <w:ind w:right="60"/>
        <w:jc w:val="center"/>
        <w:rPr>
          <w:rFonts w:eastAsia="Times New Roman"/>
          <w:b/>
          <w:i/>
          <w:iCs/>
          <w:sz w:val="28"/>
          <w:szCs w:val="28"/>
        </w:rPr>
      </w:pPr>
    </w:p>
    <w:p w:rsidR="00A359E5" w:rsidRPr="00DF5D2E" w:rsidRDefault="00A359E5" w:rsidP="00F42833">
      <w:pPr>
        <w:ind w:right="60"/>
        <w:jc w:val="center"/>
        <w:rPr>
          <w:rFonts w:eastAsia="Times New Roman"/>
          <w:b/>
          <w:i/>
          <w:iCs/>
          <w:sz w:val="28"/>
          <w:szCs w:val="28"/>
        </w:rPr>
      </w:pPr>
    </w:p>
    <w:p w:rsidR="00ED0472" w:rsidRPr="00DF5D2E" w:rsidRDefault="00ED0472" w:rsidP="00F42833">
      <w:pPr>
        <w:ind w:right="60"/>
        <w:jc w:val="center"/>
        <w:rPr>
          <w:rFonts w:eastAsia="Times New Roman"/>
          <w:b/>
          <w:i/>
          <w:iCs/>
          <w:sz w:val="28"/>
          <w:szCs w:val="28"/>
        </w:rPr>
      </w:pPr>
    </w:p>
    <w:p w:rsidR="00ED0472" w:rsidRPr="00DF5D2E" w:rsidRDefault="00ED0472" w:rsidP="00F42833">
      <w:pPr>
        <w:ind w:right="60"/>
        <w:jc w:val="center"/>
        <w:rPr>
          <w:rFonts w:eastAsia="Times New Roman"/>
          <w:b/>
          <w:i/>
          <w:iCs/>
          <w:sz w:val="28"/>
          <w:szCs w:val="28"/>
        </w:rPr>
      </w:pPr>
    </w:p>
    <w:p w:rsidR="005F766C" w:rsidRPr="00A16FDB" w:rsidRDefault="005F766C" w:rsidP="00F42833">
      <w:pPr>
        <w:ind w:right="60"/>
        <w:jc w:val="center"/>
        <w:rPr>
          <w:rFonts w:eastAsia="Times New Roman"/>
          <w:b/>
          <w:i/>
          <w:iCs/>
          <w:sz w:val="24"/>
          <w:szCs w:val="24"/>
        </w:rPr>
      </w:pPr>
      <w:r w:rsidRPr="00A16FDB">
        <w:rPr>
          <w:rFonts w:eastAsia="Times New Roman"/>
          <w:b/>
          <w:i/>
          <w:iCs/>
          <w:sz w:val="24"/>
          <w:szCs w:val="24"/>
        </w:rPr>
        <w:t>Диаграмма «</w:t>
      </w:r>
      <w:r w:rsidR="00A16FDB" w:rsidRPr="00A16FDB">
        <w:rPr>
          <w:rFonts w:eastAsia="Times New Roman"/>
          <w:b/>
          <w:i/>
          <w:sz w:val="24"/>
          <w:szCs w:val="24"/>
        </w:rPr>
        <w:t>Удовлетворенность условиями оказания услуг</w:t>
      </w:r>
      <w:r w:rsidRPr="00A16FDB">
        <w:rPr>
          <w:rFonts w:eastAsia="Times New Roman"/>
          <w:b/>
          <w:i/>
          <w:iCs/>
          <w:sz w:val="24"/>
          <w:szCs w:val="24"/>
        </w:rPr>
        <w:t>»</w:t>
      </w:r>
    </w:p>
    <w:p w:rsidR="00A12B59" w:rsidRPr="00DF5D2E" w:rsidRDefault="00A12B59" w:rsidP="00F42833">
      <w:pPr>
        <w:ind w:firstLine="709"/>
        <w:jc w:val="center"/>
        <w:rPr>
          <w:rFonts w:eastAsia="Times New Roman"/>
          <w:b/>
          <w:i/>
          <w:iCs/>
          <w:sz w:val="24"/>
          <w:szCs w:val="24"/>
        </w:rPr>
      </w:pPr>
      <w:r w:rsidRPr="00DF5D2E">
        <w:rPr>
          <w:rFonts w:eastAsia="Times New Roman"/>
          <w:b/>
          <w:i/>
          <w:iCs/>
          <w:sz w:val="24"/>
          <w:szCs w:val="24"/>
        </w:rPr>
        <w:t>Общеобразовательные организации (Диапазон значений)</w:t>
      </w:r>
    </w:p>
    <w:p w:rsidR="00A12B59" w:rsidRPr="00DF5D2E" w:rsidRDefault="00A12B59" w:rsidP="00F42833">
      <w:pPr>
        <w:rPr>
          <w:rFonts w:eastAsia="Times New Roman"/>
          <w:b/>
          <w:bCs/>
          <w:kern w:val="36"/>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DF5D2E">
        <w:rPr>
          <w:noProof/>
          <w:sz w:val="12"/>
          <w:szCs w:val="12"/>
        </w:rPr>
        <mc:AlternateContent>
          <mc:Choice Requires="wps">
            <w:drawing>
              <wp:anchor distT="0" distB="0" distL="114300" distR="114300" simplePos="0" relativeHeight="251670528" behindDoc="0" locked="0" layoutInCell="1" allowOverlap="1" wp14:anchorId="39AFD1B6" wp14:editId="290D0FA8">
                <wp:simplePos x="0" y="0"/>
                <wp:positionH relativeFrom="column">
                  <wp:posOffset>5205046</wp:posOffset>
                </wp:positionH>
                <wp:positionV relativeFrom="paragraph">
                  <wp:posOffset>209551</wp:posOffset>
                </wp:positionV>
                <wp:extent cx="1181393" cy="253218"/>
                <wp:effectExtent l="0" t="0" r="19050" b="13970"/>
                <wp:wrapNone/>
                <wp:docPr id="2" name="Надпись 2"/>
                <wp:cNvGraphicFramePr/>
                <a:graphic xmlns:a="http://schemas.openxmlformats.org/drawingml/2006/main">
                  <a:graphicData uri="http://schemas.microsoft.com/office/word/2010/wordprocessingShape">
                    <wps:wsp>
                      <wps:cNvSpPr txBox="1"/>
                      <wps:spPr>
                        <a:xfrm>
                          <a:off x="0" y="0"/>
                          <a:ext cx="1181393" cy="253218"/>
                        </a:xfrm>
                        <a:prstGeom prst="rect">
                          <a:avLst/>
                        </a:prstGeom>
                        <a:solidFill>
                          <a:schemeClr val="lt1"/>
                        </a:solidFill>
                        <a:ln w="6350">
                          <a:solidFill>
                            <a:schemeClr val="bg1"/>
                          </a:solidFill>
                        </a:ln>
                      </wps:spPr>
                      <wps:txbx>
                        <w:txbxContent>
                          <w:p w:rsidR="004011DC" w:rsidRPr="00C935C1" w:rsidRDefault="004011DC" w:rsidP="00A12B59">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 w14:anchorId="39AFD1B6" id="Надпись 2" o:spid="_x0000_s1030" type="#_x0000_t202" style="position:absolute;margin-left:409.85pt;margin-top:16.5pt;width:93pt;height:1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" fillcolor="white [3201]" strokecolor="white [3212]" strokeweight=".5pt">
                <v:textbox>
                  <w:txbxContent>
                    <w:p w:rsidR="004011DC" w:rsidRPr="00C935C1" w:rsidRDefault="004011DC" w:rsidP="00A12B59">
                      <w:pPr>
                        <w:rPr>
                          <w:b/>
                        </w:rPr>
                      </w:pPr>
                      <w:r w:rsidRPr="00C935C1">
                        <w:rPr>
                          <w:b/>
                          <w:lang w:val="en-US"/>
                        </w:rPr>
                        <w:t xml:space="preserve">max </w:t>
                      </w:r>
                      <w:r w:rsidRPr="00C935C1">
                        <w:rPr>
                          <w:b/>
                          <w14:textOutline w14:w="9525" w14:cap="rnd" w14:cmpd="sng" w14:algn="ctr">
                            <w14:noFill/>
                            <w14:prstDash w14:val="solid"/>
                            <w14:bevel/>
                          </w14:textOutline>
                          <w14:props3d w14:extrusionH="0" w14:contourW="12700" w14:prstMaterial="none">
                            <w14:contourClr>
                              <w14:schemeClr w14:val="bg1"/>
                            </w14:contourClr>
                          </w14:props3d>
                        </w:rPr>
                        <w:t>значение</w:t>
                      </w:r>
                    </w:p>
                  </w:txbxContent>
                </v:textbox>
              </v:shape>
            </w:pict>
          </mc:Fallback>
        </mc:AlternateContent>
      </w:r>
      <w:r w:rsidRPr="00DF5D2E">
        <w:rPr>
          <w:noProof/>
          <w:sz w:val="12"/>
          <w:szCs w:val="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751E6004" wp14:editId="29567E4D">
            <wp:extent cx="6374765" cy="7996408"/>
            <wp:effectExtent l="0" t="0" r="6985" b="508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rsidR="00A12B59" w:rsidRPr="00DF5D2E" w:rsidRDefault="00A12B59" w:rsidP="00F42833">
      <w:pPr>
        <w:ind w:firstLine="709"/>
        <w:jc w:val="both"/>
        <w:rPr>
          <w:rFonts w:eastAsia="Times New Roman"/>
          <w:b/>
          <w:bCs/>
          <w:kern w:val="36"/>
          <w:sz w:val="28"/>
          <w:szCs w:val="28"/>
        </w:rPr>
      </w:pPr>
    </w:p>
    <w:p w:rsidR="00A12B59" w:rsidRPr="00DF5D2E" w:rsidRDefault="00A12B59" w:rsidP="00F42833">
      <w:pPr>
        <w:ind w:firstLine="709"/>
        <w:jc w:val="center"/>
        <w:rPr>
          <w:rFonts w:eastAsia="Times New Roman"/>
          <w:bCs/>
          <w:kern w:val="36"/>
          <w:sz w:val="24"/>
          <w:szCs w:val="24"/>
        </w:rPr>
      </w:pPr>
    </w:p>
    <w:p w:rsidR="00A12B59" w:rsidRPr="00DF5D2E" w:rsidRDefault="00A12B59" w:rsidP="00F42833">
      <w:pPr>
        <w:ind w:firstLine="709"/>
        <w:jc w:val="center"/>
        <w:rPr>
          <w:rFonts w:eastAsia="Times New Roman"/>
          <w:bCs/>
          <w:kern w:val="36"/>
          <w:sz w:val="24"/>
          <w:szCs w:val="24"/>
        </w:rPr>
      </w:pPr>
    </w:p>
    <w:p w:rsidR="00A16FDB" w:rsidRDefault="00A16FDB" w:rsidP="00A16FDB">
      <w:pPr>
        <w:ind w:right="60"/>
        <w:jc w:val="center"/>
        <w:rPr>
          <w:rFonts w:eastAsia="Times New Roman"/>
          <w:b/>
          <w:i/>
          <w:iCs/>
          <w:sz w:val="24"/>
          <w:szCs w:val="24"/>
        </w:rPr>
      </w:pPr>
    </w:p>
    <w:p w:rsidR="00A16FDB" w:rsidRPr="00A16FDB" w:rsidRDefault="00A12B59" w:rsidP="00A16FDB">
      <w:pPr>
        <w:ind w:right="60"/>
        <w:jc w:val="center"/>
        <w:rPr>
          <w:rFonts w:eastAsia="Times New Roman"/>
          <w:b/>
          <w:i/>
          <w:iCs/>
          <w:sz w:val="24"/>
          <w:szCs w:val="24"/>
        </w:rPr>
      </w:pPr>
      <w:r w:rsidRPr="00DF5D2E">
        <w:rPr>
          <w:rFonts w:eastAsia="Times New Roman"/>
          <w:b/>
          <w:i/>
          <w:iCs/>
          <w:sz w:val="24"/>
          <w:szCs w:val="24"/>
        </w:rPr>
        <w:lastRenderedPageBreak/>
        <w:t xml:space="preserve">Диаграмма </w:t>
      </w:r>
      <w:r w:rsidR="00A16FDB" w:rsidRPr="00A16FDB">
        <w:rPr>
          <w:rFonts w:eastAsia="Times New Roman"/>
          <w:b/>
          <w:i/>
          <w:iCs/>
          <w:sz w:val="24"/>
          <w:szCs w:val="24"/>
        </w:rPr>
        <w:t>«</w:t>
      </w:r>
      <w:r w:rsidR="00A16FDB" w:rsidRPr="00A16FDB">
        <w:rPr>
          <w:rFonts w:eastAsia="Times New Roman"/>
          <w:b/>
          <w:i/>
          <w:sz w:val="24"/>
          <w:szCs w:val="24"/>
        </w:rPr>
        <w:t>Удовлетворенность условиями оказания услуг</w:t>
      </w:r>
      <w:r w:rsidR="00A16FDB" w:rsidRPr="00A16FDB">
        <w:rPr>
          <w:rFonts w:eastAsia="Times New Roman"/>
          <w:b/>
          <w:i/>
          <w:iCs/>
          <w:sz w:val="24"/>
          <w:szCs w:val="24"/>
        </w:rPr>
        <w:t>»</w:t>
      </w:r>
    </w:p>
    <w:p w:rsidR="00A12B59" w:rsidRPr="00DF5D2E" w:rsidRDefault="00A12B59" w:rsidP="00F42833">
      <w:pPr>
        <w:jc w:val="center"/>
        <w:rPr>
          <w:rFonts w:eastAsia="Times New Roman"/>
          <w:b/>
          <w:i/>
          <w:iCs/>
          <w:sz w:val="24"/>
          <w:szCs w:val="24"/>
        </w:rPr>
      </w:pPr>
      <w:r w:rsidRPr="00DF5D2E">
        <w:rPr>
          <w:rFonts w:eastAsia="Times New Roman"/>
          <w:b/>
          <w:i/>
          <w:iCs/>
          <w:sz w:val="24"/>
          <w:szCs w:val="24"/>
        </w:rPr>
        <w:t>Организации дополнительного образования (Диапазон значений)</w:t>
      </w:r>
    </w:p>
    <w:p w:rsidR="00A12B59" w:rsidRPr="00DF5D2E" w:rsidRDefault="00A12B59" w:rsidP="00F42833">
      <w:pPr>
        <w:ind w:firstLine="709"/>
        <w:jc w:val="both"/>
        <w:rPr>
          <w:rFonts w:eastAsia="Times New Roman"/>
          <w:b/>
          <w:bCs/>
          <w:kern w:val="36"/>
          <w:sz w:val="28"/>
          <w:szCs w:val="28"/>
        </w:rPr>
      </w:pPr>
    </w:p>
    <w:p w:rsidR="00A12B59" w:rsidRPr="00DF5D2E" w:rsidRDefault="00A12B59" w:rsidP="00F42833">
      <w:pPr>
        <w:ind w:firstLine="709"/>
        <w:jc w:val="both"/>
        <w:rPr>
          <w:rFonts w:eastAsia="Times New Roman"/>
          <w:b/>
          <w:bCs/>
          <w:kern w:val="36"/>
          <w:sz w:val="28"/>
          <w:szCs w:val="28"/>
        </w:rPr>
      </w:pPr>
      <w:r w:rsidRPr="00DF5D2E">
        <w:rPr>
          <w:noProof/>
          <w:sz w:val="28"/>
          <w:szCs w:val="28"/>
          <w:shd w:val="clear" w:color="auto" w:fill="FF0000"/>
        </w:rPr>
        <w:drawing>
          <wp:inline distT="0" distB="0" distL="0" distR="0" wp14:anchorId="76382BC2" wp14:editId="63F39EDF">
            <wp:extent cx="5810250" cy="7870874"/>
            <wp:effectExtent l="0" t="0" r="0" b="1587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rsidR="00A12B59" w:rsidRPr="00DF5D2E" w:rsidRDefault="00A12B59" w:rsidP="00F42833">
      <w:pPr>
        <w:ind w:firstLine="709"/>
        <w:jc w:val="both"/>
        <w:rPr>
          <w:rFonts w:eastAsia="Times New Roman"/>
          <w:b/>
          <w:bCs/>
          <w:kern w:val="36"/>
          <w:sz w:val="28"/>
          <w:szCs w:val="28"/>
        </w:rPr>
      </w:pPr>
    </w:p>
    <w:p w:rsidR="00A12B59" w:rsidRPr="00DF5D2E" w:rsidRDefault="00A12B59" w:rsidP="00F42833">
      <w:pPr>
        <w:ind w:firstLine="709"/>
        <w:jc w:val="center"/>
        <w:rPr>
          <w:rFonts w:eastAsia="Times New Roman"/>
          <w:bCs/>
          <w:kern w:val="36"/>
          <w:sz w:val="24"/>
          <w:szCs w:val="24"/>
        </w:rPr>
      </w:pPr>
    </w:p>
    <w:p w:rsidR="00A12B59" w:rsidRPr="00DF5D2E" w:rsidRDefault="00A12B59" w:rsidP="00F42833">
      <w:pPr>
        <w:ind w:firstLine="709"/>
        <w:jc w:val="center"/>
        <w:rPr>
          <w:rFonts w:eastAsia="Times New Roman"/>
          <w:bCs/>
          <w:kern w:val="36"/>
          <w:sz w:val="24"/>
          <w:szCs w:val="24"/>
        </w:rPr>
      </w:pPr>
    </w:p>
    <w:p w:rsidR="00A12B59" w:rsidRPr="00DF5D2E" w:rsidRDefault="00A12B59" w:rsidP="00F42833">
      <w:pPr>
        <w:ind w:firstLine="709"/>
        <w:jc w:val="center"/>
        <w:rPr>
          <w:rFonts w:eastAsia="Times New Roman"/>
          <w:bCs/>
          <w:kern w:val="36"/>
          <w:sz w:val="24"/>
          <w:szCs w:val="24"/>
        </w:rPr>
      </w:pPr>
    </w:p>
    <w:p w:rsidR="00A16FDB" w:rsidRPr="00A16FDB" w:rsidRDefault="00A16FDB" w:rsidP="00A16FDB">
      <w:pPr>
        <w:ind w:right="60"/>
        <w:jc w:val="center"/>
        <w:rPr>
          <w:rFonts w:eastAsia="Times New Roman"/>
          <w:b/>
          <w:i/>
          <w:iCs/>
          <w:sz w:val="24"/>
          <w:szCs w:val="24"/>
        </w:rPr>
      </w:pPr>
      <w:r w:rsidRPr="00A16FDB">
        <w:rPr>
          <w:rFonts w:eastAsia="Times New Roman"/>
          <w:b/>
          <w:i/>
          <w:iCs/>
          <w:sz w:val="24"/>
          <w:szCs w:val="24"/>
        </w:rPr>
        <w:lastRenderedPageBreak/>
        <w:t>Диаграмма «</w:t>
      </w:r>
      <w:r w:rsidRPr="00A16FDB">
        <w:rPr>
          <w:rFonts w:eastAsia="Times New Roman"/>
          <w:b/>
          <w:i/>
          <w:sz w:val="24"/>
          <w:szCs w:val="24"/>
        </w:rPr>
        <w:t>Удовлетворенность условиями оказания услуг</w:t>
      </w:r>
      <w:r w:rsidRPr="00A16FDB">
        <w:rPr>
          <w:rFonts w:eastAsia="Times New Roman"/>
          <w:b/>
          <w:i/>
          <w:iCs/>
          <w:sz w:val="24"/>
          <w:szCs w:val="24"/>
        </w:rPr>
        <w:t>»</w:t>
      </w:r>
    </w:p>
    <w:p w:rsidR="00A12B59" w:rsidRPr="00DF5D2E" w:rsidRDefault="00A12B59" w:rsidP="00F42833">
      <w:pPr>
        <w:jc w:val="center"/>
        <w:rPr>
          <w:rFonts w:eastAsia="Times New Roman"/>
          <w:b/>
          <w:i/>
          <w:iCs/>
          <w:sz w:val="24"/>
          <w:szCs w:val="24"/>
        </w:rPr>
      </w:pPr>
      <w:r w:rsidRPr="00DF5D2E">
        <w:rPr>
          <w:rFonts w:eastAsia="Times New Roman"/>
          <w:b/>
          <w:i/>
          <w:iCs/>
          <w:sz w:val="24"/>
          <w:szCs w:val="24"/>
        </w:rPr>
        <w:t>Бюджетные организации дополнительного образования (Диапазон значений)</w:t>
      </w:r>
    </w:p>
    <w:p w:rsidR="00A12B59" w:rsidRPr="00DF5D2E" w:rsidRDefault="00A12B59" w:rsidP="00F42833">
      <w:pPr>
        <w:ind w:firstLine="709"/>
        <w:jc w:val="both"/>
        <w:rPr>
          <w:rFonts w:eastAsia="Times New Roman"/>
          <w:b/>
          <w:bCs/>
          <w:kern w:val="36"/>
          <w:sz w:val="28"/>
          <w:szCs w:val="28"/>
        </w:rPr>
      </w:pPr>
    </w:p>
    <w:p w:rsidR="00A12B59" w:rsidRPr="00DF5D2E" w:rsidRDefault="00A12B59" w:rsidP="00F42833">
      <w:pPr>
        <w:rPr>
          <w:rFonts w:eastAsia="Times New Roman"/>
          <w:b/>
          <w:bCs/>
          <w:kern w:val="36"/>
          <w:sz w:val="28"/>
          <w:szCs w:val="28"/>
        </w:rPr>
      </w:pPr>
      <w:r w:rsidRPr="00DF5D2E">
        <w:rPr>
          <w:noProof/>
          <w:sz w:val="28"/>
          <w:szCs w:val="28"/>
          <w:shd w:val="clear" w:color="auto" w:fill="FF0000"/>
        </w:rPr>
        <w:drawing>
          <wp:inline distT="0" distB="0" distL="0" distR="0" wp14:anchorId="1422B259" wp14:editId="1220B1F0">
            <wp:extent cx="6376946" cy="8143875"/>
            <wp:effectExtent l="0" t="0" r="508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4"/>
              </a:graphicData>
            </a:graphic>
          </wp:inline>
        </w:drawing>
      </w:r>
    </w:p>
    <w:p w:rsidR="00A12B59" w:rsidRPr="00DF5D2E" w:rsidRDefault="00A12B59" w:rsidP="00F42833">
      <w:pPr>
        <w:ind w:firstLine="709"/>
        <w:jc w:val="both"/>
        <w:rPr>
          <w:rFonts w:eastAsia="Times New Roman"/>
          <w:b/>
          <w:bCs/>
          <w:kern w:val="36"/>
          <w:sz w:val="28"/>
          <w:szCs w:val="28"/>
        </w:rPr>
      </w:pPr>
    </w:p>
    <w:p w:rsidR="00601951" w:rsidRPr="00DF5D2E" w:rsidRDefault="00601951" w:rsidP="00F42833">
      <w:pPr>
        <w:pStyle w:val="1"/>
        <w:spacing w:before="0" w:beforeAutospacing="0" w:after="0" w:afterAutospacing="0"/>
        <w:ind w:firstLine="709"/>
        <w:jc w:val="both"/>
        <w:rPr>
          <w:b w:val="0"/>
          <w:sz w:val="24"/>
          <w:szCs w:val="24"/>
        </w:rPr>
      </w:pPr>
      <w:r w:rsidRPr="00DF5D2E">
        <w:rPr>
          <w:sz w:val="24"/>
          <w:szCs w:val="24"/>
        </w:rPr>
        <w:lastRenderedPageBreak/>
        <w:t xml:space="preserve">Раздел 4. АНАЛИЗ И ОЦЕНКА КАЧЕСТВА ДЕЯТЕЛЬНОСТИ </w:t>
      </w:r>
      <w:r w:rsidR="00514415" w:rsidRPr="00DF5D2E">
        <w:rPr>
          <w:sz w:val="24"/>
          <w:szCs w:val="24"/>
        </w:rPr>
        <w:t xml:space="preserve">ОБРАЗОВАТЕЛЬНЫХ </w:t>
      </w:r>
      <w:r w:rsidRPr="00DF5D2E">
        <w:rPr>
          <w:sz w:val="24"/>
          <w:szCs w:val="24"/>
        </w:rPr>
        <w:t xml:space="preserve">ОРГАНИЗАЦИЙ </w:t>
      </w:r>
      <w:r w:rsidR="00A12B59" w:rsidRPr="00DF5D2E">
        <w:rPr>
          <w:sz w:val="24"/>
          <w:szCs w:val="24"/>
        </w:rPr>
        <w:t>ВОЛГОГРАДА</w:t>
      </w:r>
      <w:r w:rsidR="005F5B03" w:rsidRPr="00DF5D2E">
        <w:rPr>
          <w:sz w:val="24"/>
          <w:szCs w:val="24"/>
        </w:rPr>
        <w:t xml:space="preserve"> </w:t>
      </w:r>
      <w:r w:rsidRPr="00DF5D2E">
        <w:rPr>
          <w:sz w:val="24"/>
          <w:szCs w:val="24"/>
        </w:rPr>
        <w:t>С УКАЗАНИЕМ ЛУЧШИХ ОРГАНИЗАЦИЙ ПО РЕЗУЛЬТАТАМ АНАЛИЗА</w:t>
      </w:r>
    </w:p>
    <w:p w:rsidR="00601951" w:rsidRPr="00DF5D2E" w:rsidRDefault="00601951" w:rsidP="00F42833">
      <w:pPr>
        <w:ind w:firstLine="709"/>
        <w:jc w:val="both"/>
        <w:rPr>
          <w:sz w:val="24"/>
          <w:szCs w:val="24"/>
        </w:rPr>
      </w:pPr>
      <w:r w:rsidRPr="00DF5D2E">
        <w:rPr>
          <w:rFonts w:eastAsia="Times New Roman"/>
          <w:sz w:val="24"/>
          <w:szCs w:val="24"/>
        </w:rPr>
        <w:t xml:space="preserve">По итогам проведения сбора и обобщения данных опроса получателей услуг и информации, размещенной на официальных сайтах </w:t>
      </w:r>
      <w:r w:rsidR="00514415" w:rsidRPr="00DF5D2E">
        <w:rPr>
          <w:rFonts w:eastAsia="Times New Roman"/>
          <w:sz w:val="24"/>
          <w:szCs w:val="24"/>
        </w:rPr>
        <w:t xml:space="preserve">образовательных </w:t>
      </w:r>
      <w:r w:rsidRPr="00DF5D2E">
        <w:rPr>
          <w:rFonts w:eastAsia="Times New Roman"/>
          <w:sz w:val="24"/>
          <w:szCs w:val="24"/>
        </w:rPr>
        <w:t xml:space="preserve">организаций </w:t>
      </w:r>
      <w:r w:rsidR="00A12B59" w:rsidRPr="00DF5D2E">
        <w:rPr>
          <w:rFonts w:eastAsia="Times New Roman"/>
          <w:sz w:val="24"/>
          <w:szCs w:val="24"/>
        </w:rPr>
        <w:t>Волгограда</w:t>
      </w:r>
      <w:r w:rsidRPr="00DF5D2E">
        <w:rPr>
          <w:rFonts w:eastAsia="Times New Roman"/>
          <w:sz w:val="24"/>
          <w:szCs w:val="24"/>
        </w:rPr>
        <w:t>, получена оценка качества условий оказания услуг этими организациями. Итоговые значения по организациям, занявшим лидирующие и аутсайдерские позиции</w:t>
      </w:r>
      <w:r w:rsidR="00B9284F" w:rsidRPr="00DF5D2E">
        <w:rPr>
          <w:rFonts w:eastAsia="Times New Roman"/>
          <w:sz w:val="24"/>
          <w:szCs w:val="24"/>
        </w:rPr>
        <w:t xml:space="preserve"> </w:t>
      </w:r>
      <w:r w:rsidRPr="00DF5D2E">
        <w:rPr>
          <w:rFonts w:eastAsia="Times New Roman"/>
          <w:sz w:val="24"/>
          <w:szCs w:val="24"/>
        </w:rPr>
        <w:t xml:space="preserve">в общем рейтинге, представлены </w:t>
      </w:r>
      <w:r w:rsidR="00B9284F" w:rsidRPr="00DF5D2E">
        <w:rPr>
          <w:rFonts w:eastAsia="Times New Roman"/>
          <w:sz w:val="24"/>
          <w:szCs w:val="24"/>
        </w:rPr>
        <w:t>в диаграмме.</w:t>
      </w:r>
    </w:p>
    <w:p w:rsidR="00601951" w:rsidRPr="00DF5D2E" w:rsidRDefault="00601951" w:rsidP="00F42833">
      <w:pPr>
        <w:ind w:firstLine="709"/>
        <w:jc w:val="both"/>
        <w:rPr>
          <w:rFonts w:eastAsia="Times New Roman"/>
          <w:sz w:val="24"/>
          <w:szCs w:val="24"/>
        </w:rPr>
      </w:pPr>
      <w:r w:rsidRPr="00DF5D2E">
        <w:rPr>
          <w:rFonts w:eastAsia="Times New Roman"/>
          <w:sz w:val="24"/>
          <w:szCs w:val="24"/>
        </w:rPr>
        <w:t xml:space="preserve">Значения показателей, характеризующих общие критерии оценки качества условий оказания услуг всеми </w:t>
      </w:r>
      <w:r w:rsidR="00514415" w:rsidRPr="00DF5D2E">
        <w:rPr>
          <w:rFonts w:eastAsia="Times New Roman"/>
          <w:sz w:val="24"/>
          <w:szCs w:val="24"/>
        </w:rPr>
        <w:t>5</w:t>
      </w:r>
      <w:r w:rsidR="00A12B59" w:rsidRPr="00DF5D2E">
        <w:rPr>
          <w:rFonts w:eastAsia="Times New Roman"/>
          <w:sz w:val="24"/>
          <w:szCs w:val="24"/>
        </w:rPr>
        <w:t>9</w:t>
      </w:r>
      <w:r w:rsidR="00514415" w:rsidRPr="00DF5D2E">
        <w:rPr>
          <w:rFonts w:eastAsia="Times New Roman"/>
          <w:sz w:val="24"/>
          <w:szCs w:val="24"/>
        </w:rPr>
        <w:t xml:space="preserve"> образовательными </w:t>
      </w:r>
      <w:r w:rsidRPr="00DF5D2E">
        <w:rPr>
          <w:rFonts w:eastAsia="Times New Roman"/>
          <w:sz w:val="24"/>
          <w:szCs w:val="24"/>
        </w:rPr>
        <w:t xml:space="preserve">организациями </w:t>
      </w:r>
      <w:r w:rsidR="00A12B59" w:rsidRPr="00DF5D2E">
        <w:rPr>
          <w:rFonts w:eastAsia="Times New Roman"/>
          <w:sz w:val="24"/>
          <w:szCs w:val="24"/>
        </w:rPr>
        <w:t>Волгограда</w:t>
      </w:r>
      <w:r w:rsidRPr="00DF5D2E">
        <w:rPr>
          <w:rFonts w:eastAsia="Times New Roman"/>
          <w:sz w:val="24"/>
          <w:szCs w:val="24"/>
        </w:rPr>
        <w:t xml:space="preserve">, представлены в табл. </w:t>
      </w:r>
      <w:r w:rsidR="00B9284F" w:rsidRPr="00DF5D2E">
        <w:rPr>
          <w:rFonts w:eastAsia="Times New Roman"/>
          <w:sz w:val="24"/>
          <w:szCs w:val="24"/>
        </w:rPr>
        <w:t>4.1</w:t>
      </w:r>
    </w:p>
    <w:p w:rsidR="00601951" w:rsidRPr="00DF5D2E" w:rsidRDefault="00601951" w:rsidP="00F42833">
      <w:pPr>
        <w:ind w:firstLine="709"/>
        <w:jc w:val="center"/>
        <w:rPr>
          <w:rFonts w:eastAsia="Times New Roman"/>
          <w:i/>
          <w:sz w:val="24"/>
          <w:szCs w:val="24"/>
        </w:rPr>
      </w:pPr>
      <w:r w:rsidRPr="00DF5D2E">
        <w:rPr>
          <w:rFonts w:eastAsia="Times New Roman"/>
          <w:i/>
          <w:sz w:val="24"/>
          <w:szCs w:val="24"/>
        </w:rPr>
        <w:t>Таблица 4.1.</w:t>
      </w:r>
      <w:r w:rsidR="004A5BBA" w:rsidRPr="00DF5D2E">
        <w:rPr>
          <w:rFonts w:eastAsia="Times New Roman"/>
          <w:i/>
          <w:sz w:val="24"/>
          <w:szCs w:val="24"/>
        </w:rPr>
        <w:t xml:space="preserve"> </w:t>
      </w:r>
      <w:r w:rsidRPr="00DF5D2E">
        <w:rPr>
          <w:rFonts w:eastAsia="Times New Roman"/>
          <w:i/>
          <w:sz w:val="24"/>
          <w:szCs w:val="24"/>
        </w:rPr>
        <w:t xml:space="preserve">Общий рейтинг </w:t>
      </w:r>
    </w:p>
    <w:tbl>
      <w:tblPr>
        <w:tblW w:w="10372" w:type="dxa"/>
        <w:jc w:val="center"/>
        <w:tblLayout w:type="fixed"/>
        <w:tblLook w:val="04A0" w:firstRow="1" w:lastRow="0" w:firstColumn="1" w:lastColumn="0" w:noHBand="0" w:noVBand="1"/>
      </w:tblPr>
      <w:tblGrid>
        <w:gridCol w:w="459"/>
        <w:gridCol w:w="4238"/>
        <w:gridCol w:w="810"/>
        <w:gridCol w:w="810"/>
        <w:gridCol w:w="810"/>
        <w:gridCol w:w="810"/>
        <w:gridCol w:w="810"/>
        <w:gridCol w:w="887"/>
        <w:gridCol w:w="738"/>
      </w:tblGrid>
      <w:tr w:rsidR="00601951" w:rsidRPr="00DF5D2E" w:rsidTr="00A12B59">
        <w:trPr>
          <w:trHeight w:val="1487"/>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951" w:rsidRPr="00DF5D2E" w:rsidRDefault="00601951" w:rsidP="00F42833">
            <w:pPr>
              <w:jc w:val="center"/>
              <w:rPr>
                <w:rFonts w:eastAsia="Times New Roman"/>
                <w:sz w:val="18"/>
                <w:szCs w:val="18"/>
              </w:rPr>
            </w:pPr>
            <w:r w:rsidRPr="00DF5D2E">
              <w:rPr>
                <w:rFonts w:eastAsia="Times New Roman"/>
                <w:sz w:val="18"/>
                <w:szCs w:val="18"/>
              </w:rPr>
              <w:t>№ п/п</w:t>
            </w:r>
          </w:p>
        </w:tc>
        <w:tc>
          <w:tcPr>
            <w:tcW w:w="4238" w:type="dxa"/>
            <w:tcBorders>
              <w:top w:val="single" w:sz="4" w:space="0" w:color="auto"/>
              <w:left w:val="nil"/>
              <w:bottom w:val="single" w:sz="4" w:space="0" w:color="auto"/>
              <w:right w:val="single" w:sz="4" w:space="0" w:color="auto"/>
            </w:tcBorders>
            <w:shd w:val="clear" w:color="auto" w:fill="auto"/>
            <w:vAlign w:val="center"/>
            <w:hideMark/>
          </w:tcPr>
          <w:p w:rsidR="00601951" w:rsidRPr="00DF5D2E" w:rsidRDefault="00601951" w:rsidP="00F42833">
            <w:pPr>
              <w:jc w:val="center"/>
              <w:rPr>
                <w:rFonts w:eastAsia="Times New Roman"/>
                <w:sz w:val="17"/>
                <w:szCs w:val="17"/>
              </w:rPr>
            </w:pPr>
            <w:r w:rsidRPr="00DF5D2E">
              <w:rPr>
                <w:rFonts w:eastAsia="Times New Roman"/>
                <w:sz w:val="17"/>
                <w:szCs w:val="17"/>
              </w:rPr>
              <w:t>НАИМЕНОВАНИЕ ОБЪЕКТА НОКУД</w:t>
            </w:r>
          </w:p>
        </w:tc>
        <w:tc>
          <w:tcPr>
            <w:tcW w:w="810"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601951" w:rsidRPr="00DF5D2E" w:rsidRDefault="00601951" w:rsidP="00F42833">
            <w:pPr>
              <w:jc w:val="center"/>
              <w:rPr>
                <w:rFonts w:eastAsia="Times New Roman"/>
                <w:sz w:val="17"/>
                <w:szCs w:val="17"/>
              </w:rPr>
            </w:pPr>
            <w:r w:rsidRPr="00DF5D2E">
              <w:rPr>
                <w:rFonts w:eastAsia="Times New Roman"/>
                <w:sz w:val="17"/>
                <w:szCs w:val="17"/>
              </w:rPr>
              <w:t>ЗНАЧЕНИЕ КРИТЕРИЯ I</w:t>
            </w:r>
          </w:p>
        </w:tc>
        <w:tc>
          <w:tcPr>
            <w:tcW w:w="810"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601951" w:rsidRPr="00DF5D2E" w:rsidRDefault="00601951" w:rsidP="00F42833">
            <w:pPr>
              <w:jc w:val="center"/>
              <w:rPr>
                <w:rFonts w:eastAsia="Times New Roman"/>
                <w:sz w:val="17"/>
                <w:szCs w:val="17"/>
              </w:rPr>
            </w:pPr>
            <w:r w:rsidRPr="00DF5D2E">
              <w:rPr>
                <w:rFonts w:eastAsia="Times New Roman"/>
                <w:sz w:val="17"/>
                <w:szCs w:val="17"/>
              </w:rPr>
              <w:t>ЗНАЧЕНИЕ КРИТЕРИЯ II</w:t>
            </w:r>
          </w:p>
        </w:tc>
        <w:tc>
          <w:tcPr>
            <w:tcW w:w="810"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601951" w:rsidRPr="00DF5D2E" w:rsidRDefault="00601951" w:rsidP="00F42833">
            <w:pPr>
              <w:jc w:val="center"/>
              <w:rPr>
                <w:rFonts w:eastAsia="Times New Roman"/>
                <w:sz w:val="17"/>
                <w:szCs w:val="17"/>
              </w:rPr>
            </w:pPr>
            <w:r w:rsidRPr="00DF5D2E">
              <w:rPr>
                <w:rFonts w:eastAsia="Times New Roman"/>
                <w:sz w:val="17"/>
                <w:szCs w:val="17"/>
              </w:rPr>
              <w:t>ЗНАЧЕНИЕ КРИТЕРИЯ III</w:t>
            </w:r>
          </w:p>
        </w:tc>
        <w:tc>
          <w:tcPr>
            <w:tcW w:w="810"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601951" w:rsidRPr="00DF5D2E" w:rsidRDefault="00601951" w:rsidP="00F42833">
            <w:pPr>
              <w:jc w:val="center"/>
              <w:rPr>
                <w:rFonts w:eastAsia="Times New Roman"/>
                <w:sz w:val="17"/>
                <w:szCs w:val="17"/>
              </w:rPr>
            </w:pPr>
            <w:r w:rsidRPr="00DF5D2E">
              <w:rPr>
                <w:rFonts w:eastAsia="Times New Roman"/>
                <w:sz w:val="17"/>
                <w:szCs w:val="17"/>
              </w:rPr>
              <w:t>ЗНАЧЕНИЕ КРИТЕРИЯ IV</w:t>
            </w:r>
          </w:p>
        </w:tc>
        <w:tc>
          <w:tcPr>
            <w:tcW w:w="810"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601951" w:rsidRPr="00DF5D2E" w:rsidRDefault="00601951" w:rsidP="00F42833">
            <w:pPr>
              <w:jc w:val="center"/>
              <w:rPr>
                <w:rFonts w:eastAsia="Times New Roman"/>
                <w:sz w:val="17"/>
                <w:szCs w:val="17"/>
              </w:rPr>
            </w:pPr>
            <w:r w:rsidRPr="00DF5D2E">
              <w:rPr>
                <w:rFonts w:eastAsia="Times New Roman"/>
                <w:sz w:val="17"/>
                <w:szCs w:val="17"/>
              </w:rPr>
              <w:t>ЗНАЧЕНИЕ КРИТЕРИЯ V</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hideMark/>
          </w:tcPr>
          <w:p w:rsidR="00601951" w:rsidRPr="00DF5D2E" w:rsidRDefault="00601951" w:rsidP="00F42833">
            <w:pPr>
              <w:jc w:val="center"/>
              <w:rPr>
                <w:rFonts w:eastAsia="Times New Roman"/>
                <w:sz w:val="17"/>
                <w:szCs w:val="17"/>
              </w:rPr>
            </w:pPr>
            <w:r w:rsidRPr="00DF5D2E">
              <w:rPr>
                <w:rFonts w:eastAsia="Times New Roman"/>
                <w:sz w:val="17"/>
                <w:szCs w:val="17"/>
              </w:rPr>
              <w:t>ИТОГОВЫЙ РЕЙТИНГ ОРГАНИЗАЦИИ</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textDirection w:val="btLr"/>
          </w:tcPr>
          <w:p w:rsidR="00601951" w:rsidRPr="00DF5D2E" w:rsidRDefault="00601951" w:rsidP="00F42833">
            <w:pPr>
              <w:jc w:val="center"/>
              <w:rPr>
                <w:rFonts w:eastAsia="Times New Roman"/>
                <w:sz w:val="17"/>
                <w:szCs w:val="17"/>
              </w:rPr>
            </w:pPr>
            <w:r w:rsidRPr="00DF5D2E">
              <w:rPr>
                <w:rFonts w:eastAsia="Times New Roman"/>
                <w:sz w:val="17"/>
                <w:szCs w:val="17"/>
              </w:rPr>
              <w:t>ИТОГОВЫЙ РЕЙТИНГ</w:t>
            </w:r>
          </w:p>
        </w:tc>
      </w:tr>
      <w:tr w:rsidR="00A12B59" w:rsidRPr="00DF5D2E" w:rsidTr="00A12B59">
        <w:trPr>
          <w:trHeight w:val="499"/>
          <w:jc w:val="center"/>
        </w:trPr>
        <w:tc>
          <w:tcPr>
            <w:tcW w:w="1037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12B59" w:rsidRPr="00DF5D2E" w:rsidRDefault="00A12B59" w:rsidP="00F42833">
            <w:pPr>
              <w:rPr>
                <w:b/>
                <w:color w:val="000000"/>
              </w:rPr>
            </w:pPr>
            <w:r w:rsidRPr="00DF5D2E">
              <w:rPr>
                <w:rFonts w:eastAsia="Times New Roman"/>
                <w:i/>
                <w:sz w:val="24"/>
                <w:szCs w:val="24"/>
              </w:rPr>
              <w:t>общеобразовательные учреждения</w:t>
            </w:r>
          </w:p>
        </w:tc>
      </w:tr>
      <w:tr w:rsidR="007A6C38"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C38" w:rsidRPr="00DF5D2E" w:rsidRDefault="007A6C38" w:rsidP="00F42833">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7A6C38" w:rsidRPr="00DF5D2E" w:rsidRDefault="006C1675" w:rsidP="006C1675">
            <w:pPr>
              <w:jc w:val="both"/>
              <w:rPr>
                <w:color w:val="000000"/>
                <w:sz w:val="16"/>
                <w:szCs w:val="16"/>
              </w:rPr>
            </w:pPr>
            <w:r>
              <w:t>Муниципальное общеобразовательное учреждение «Средняя школа № 15 Советского района Волгограда»</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99,01</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97,86</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99,83</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99,77</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sz w:val="20"/>
                <w:szCs w:val="20"/>
              </w:rPr>
            </w:pPr>
            <w:r w:rsidRPr="00DF5D2E">
              <w:rPr>
                <w:b/>
                <w:color w:val="000000"/>
                <w:sz w:val="20"/>
                <w:szCs w:val="20"/>
              </w:rPr>
              <w:t>99,29</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rPr>
            </w:pPr>
            <w:r w:rsidRPr="00DF5D2E">
              <w:rPr>
                <w:b/>
                <w:color w:val="000000"/>
              </w:rPr>
              <w:t>1</w:t>
            </w:r>
          </w:p>
        </w:tc>
      </w:tr>
      <w:tr w:rsidR="007A6C38"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A6C38" w:rsidRPr="00DF5D2E" w:rsidRDefault="007A6C38" w:rsidP="00F42833">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7A6C38" w:rsidRPr="00DF5D2E" w:rsidRDefault="004011DC" w:rsidP="006C1675">
            <w:pPr>
              <w:jc w:val="both"/>
              <w:rPr>
                <w:color w:val="000000"/>
                <w:sz w:val="16"/>
                <w:szCs w:val="16"/>
              </w:rPr>
            </w:pPr>
            <w:hyperlink r:id="rId185" w:tgtFrame="_blank" w:history="1">
              <w:r w:rsidR="006C1675" w:rsidRPr="007D16CC">
                <w:rPr>
                  <w:rFonts w:eastAsia="Times New Roman"/>
                </w:rPr>
                <w:t>Муниципальное общеобразовательное учреждение "Средняя школа № 6</w:t>
              </w:r>
              <w:r w:rsidR="006C1675">
                <w:rPr>
                  <w:rFonts w:eastAsia="Times New Roman"/>
                </w:rPr>
                <w:t xml:space="preserve">2 </w:t>
              </w:r>
              <w:r w:rsidR="006C1675" w:rsidRPr="007D16CC">
                <w:rPr>
                  <w:rFonts w:eastAsia="Times New Roman"/>
                </w:rPr>
                <w:t>Красноармейского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94</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sz w:val="20"/>
                <w:szCs w:val="20"/>
              </w:rPr>
            </w:pPr>
            <w:r w:rsidRPr="00DF5D2E">
              <w:rPr>
                <w:b/>
                <w:color w:val="000000"/>
                <w:sz w:val="20"/>
                <w:szCs w:val="20"/>
              </w:rPr>
              <w:t>98,80</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rPr>
            </w:pPr>
            <w:r w:rsidRPr="00DF5D2E">
              <w:rPr>
                <w:b/>
                <w:color w:val="000000"/>
              </w:rPr>
              <w:t>2</w:t>
            </w:r>
          </w:p>
        </w:tc>
      </w:tr>
      <w:tr w:rsidR="007A6C38"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A6C38" w:rsidRPr="00DF5D2E" w:rsidRDefault="007A6C38" w:rsidP="00F42833">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7A6C38" w:rsidRPr="00DF5D2E" w:rsidRDefault="004011DC" w:rsidP="006C1675">
            <w:pPr>
              <w:jc w:val="both"/>
              <w:rPr>
                <w:color w:val="000000"/>
                <w:sz w:val="16"/>
                <w:szCs w:val="16"/>
              </w:rPr>
            </w:pPr>
            <w:hyperlink r:id="rId186" w:tgtFrame="_blank" w:history="1">
              <w:r w:rsidR="006C1675" w:rsidRPr="007D16CC">
                <w:rPr>
                  <w:rFonts w:eastAsia="Times New Roman"/>
                </w:rPr>
                <w:t>Муниципальное общеобразовательное учреждение «Средняя школа с углубленным изучением отдельных предметов № 38 Красноармейского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99,76</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99,7</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93,57</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99,94</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99,85</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sz w:val="20"/>
                <w:szCs w:val="20"/>
              </w:rPr>
            </w:pPr>
            <w:r w:rsidRPr="00DF5D2E">
              <w:rPr>
                <w:b/>
                <w:color w:val="000000"/>
                <w:sz w:val="20"/>
                <w:szCs w:val="20"/>
              </w:rPr>
              <w:t>98,56</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rPr>
            </w:pPr>
            <w:r w:rsidRPr="00DF5D2E">
              <w:rPr>
                <w:b/>
                <w:color w:val="000000"/>
              </w:rPr>
              <w:t>3</w:t>
            </w:r>
          </w:p>
        </w:tc>
      </w:tr>
      <w:tr w:rsidR="007A6C38"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A6C38" w:rsidRPr="00DF5D2E" w:rsidRDefault="007A6C38" w:rsidP="00F42833">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7A6C38" w:rsidRPr="00DF5D2E" w:rsidRDefault="004011DC" w:rsidP="006C1675">
            <w:pPr>
              <w:jc w:val="both"/>
              <w:rPr>
                <w:color w:val="000000"/>
                <w:sz w:val="16"/>
                <w:szCs w:val="16"/>
              </w:rPr>
            </w:pPr>
            <w:hyperlink r:id="rId187" w:tgtFrame="_blank" w:history="1">
              <w:r w:rsidR="006C1675" w:rsidRPr="007D16CC">
                <w:rPr>
                  <w:rFonts w:eastAsia="Times New Roman"/>
                </w:rPr>
                <w:t>Муниципальное образовательное учреждение "Начальная школа, реализующая адаптированные образовательные программы для детей с нарушением зрения № 2 Ворошиловского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98,15</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99,23</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94</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sz w:val="20"/>
                <w:szCs w:val="20"/>
              </w:rPr>
            </w:pPr>
            <w:r w:rsidRPr="00DF5D2E">
              <w:rPr>
                <w:b/>
                <w:color w:val="000000"/>
                <w:sz w:val="20"/>
                <w:szCs w:val="20"/>
              </w:rPr>
              <w:t>98,28</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rPr>
            </w:pPr>
            <w:r w:rsidRPr="00DF5D2E">
              <w:rPr>
                <w:b/>
                <w:color w:val="000000"/>
              </w:rPr>
              <w:t>4</w:t>
            </w:r>
          </w:p>
        </w:tc>
      </w:tr>
      <w:tr w:rsidR="007A6C38"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A6C38" w:rsidRPr="00DF5D2E" w:rsidRDefault="007A6C38" w:rsidP="00F42833">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7A6C38" w:rsidRPr="00DF5D2E" w:rsidRDefault="004011DC" w:rsidP="006C1675">
            <w:pPr>
              <w:jc w:val="both"/>
              <w:rPr>
                <w:color w:val="000000"/>
                <w:sz w:val="16"/>
                <w:szCs w:val="16"/>
              </w:rPr>
            </w:pPr>
            <w:hyperlink r:id="rId188" w:tgtFrame="_blank" w:history="1">
              <w:r w:rsidR="006C1675" w:rsidRPr="007D16CC">
                <w:rPr>
                  <w:rFonts w:eastAsia="Times New Roman"/>
                </w:rPr>
                <w:t xml:space="preserve">Муниципальное общеобразовательное учреждение "Средняя школа № </w:t>
              </w:r>
              <w:r w:rsidR="006C1675">
                <w:rPr>
                  <w:rFonts w:eastAsia="Times New Roman"/>
                </w:rPr>
                <w:t>124</w:t>
              </w:r>
              <w:r w:rsidR="006C1675" w:rsidRPr="007D16CC">
                <w:rPr>
                  <w:rFonts w:eastAsia="Times New Roman"/>
                </w:rPr>
                <w:t xml:space="preserve"> Красноармейского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99,72</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99,77</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86</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99,72</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sz w:val="20"/>
                <w:szCs w:val="20"/>
              </w:rPr>
            </w:pPr>
            <w:r w:rsidRPr="00DF5D2E">
              <w:rPr>
                <w:b/>
                <w:color w:val="000000"/>
                <w:sz w:val="20"/>
                <w:szCs w:val="20"/>
              </w:rPr>
              <w:t>97,04</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rPr>
            </w:pPr>
            <w:r w:rsidRPr="00DF5D2E">
              <w:rPr>
                <w:b/>
                <w:color w:val="000000"/>
              </w:rPr>
              <w:t>5</w:t>
            </w:r>
          </w:p>
        </w:tc>
      </w:tr>
      <w:tr w:rsidR="007A6C38"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A6C38" w:rsidRPr="00DF5D2E" w:rsidRDefault="007A6C38" w:rsidP="00F42833">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7A6C38" w:rsidRPr="00DF5D2E" w:rsidRDefault="004011DC" w:rsidP="006C1675">
            <w:pPr>
              <w:jc w:val="both"/>
              <w:rPr>
                <w:color w:val="000000"/>
                <w:sz w:val="16"/>
                <w:szCs w:val="16"/>
              </w:rPr>
            </w:pPr>
            <w:hyperlink r:id="rId189" w:tgtFrame="_blank" w:history="1">
              <w:r w:rsidR="006C1675" w:rsidRPr="007D16CC">
                <w:rPr>
                  <w:rFonts w:eastAsia="Times New Roman"/>
                </w:rPr>
                <w:t>Муниципальное общеобразовательное учреждение "Основная школа - интернат Краснооктябрьского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95,59</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98,9</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91,69</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99,41</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98,9</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sz w:val="20"/>
                <w:szCs w:val="20"/>
              </w:rPr>
            </w:pPr>
            <w:r w:rsidRPr="00DF5D2E">
              <w:rPr>
                <w:b/>
                <w:color w:val="000000"/>
                <w:sz w:val="20"/>
                <w:szCs w:val="20"/>
              </w:rPr>
              <w:t>96,90</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rPr>
            </w:pPr>
            <w:r w:rsidRPr="00DF5D2E">
              <w:rPr>
                <w:b/>
                <w:color w:val="000000"/>
              </w:rPr>
              <w:t>6</w:t>
            </w:r>
          </w:p>
        </w:tc>
      </w:tr>
      <w:tr w:rsidR="007A6C38"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A6C38" w:rsidRPr="00DF5D2E" w:rsidRDefault="007A6C38" w:rsidP="00F42833">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7A6C38" w:rsidRPr="00DF5D2E" w:rsidRDefault="004011DC" w:rsidP="006C1675">
            <w:pPr>
              <w:jc w:val="both"/>
              <w:rPr>
                <w:color w:val="000000"/>
                <w:sz w:val="16"/>
                <w:szCs w:val="16"/>
              </w:rPr>
            </w:pPr>
            <w:hyperlink r:id="rId190" w:tgtFrame="_blank" w:history="1">
              <w:r w:rsidR="006C1675" w:rsidRPr="007D16CC">
                <w:rPr>
                  <w:rFonts w:eastAsia="Times New Roman"/>
                </w:rPr>
                <w:t>Муниципальное общеобразовательное учреждение «Средняя школа с углубленным изучением отдельных предметов № 33 Дзержинского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99,74</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99,82</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85,3</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99,55</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99,7</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sz w:val="20"/>
                <w:szCs w:val="20"/>
              </w:rPr>
            </w:pPr>
            <w:r w:rsidRPr="00DF5D2E">
              <w:rPr>
                <w:b/>
                <w:color w:val="000000"/>
                <w:sz w:val="20"/>
                <w:szCs w:val="20"/>
              </w:rPr>
              <w:t>96,82</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rPr>
            </w:pPr>
            <w:r w:rsidRPr="00DF5D2E">
              <w:rPr>
                <w:b/>
                <w:color w:val="000000"/>
              </w:rPr>
              <w:t>7</w:t>
            </w:r>
          </w:p>
        </w:tc>
      </w:tr>
      <w:tr w:rsidR="007A6C38"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A6C38" w:rsidRPr="00DF5D2E" w:rsidRDefault="007A6C38" w:rsidP="00F42833">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7A6C38" w:rsidRPr="00DF5D2E" w:rsidRDefault="004011DC" w:rsidP="006C1675">
            <w:pPr>
              <w:jc w:val="both"/>
              <w:rPr>
                <w:color w:val="000000"/>
                <w:sz w:val="16"/>
                <w:szCs w:val="16"/>
              </w:rPr>
            </w:pPr>
            <w:hyperlink r:id="rId191" w:tgtFrame="_blank" w:history="1">
              <w:r w:rsidR="006C1675" w:rsidRPr="007D16CC">
                <w:rPr>
                  <w:rFonts w:eastAsia="Times New Roman"/>
                </w:rPr>
                <w:t>Муниципальное общеобразовательное учреждение "Средняя школа № 89 Дзержинского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97,68</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98,7</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85,86</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99,74</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99,64</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sz w:val="20"/>
                <w:szCs w:val="20"/>
              </w:rPr>
            </w:pPr>
            <w:r w:rsidRPr="00DF5D2E">
              <w:rPr>
                <w:b/>
                <w:color w:val="000000"/>
                <w:sz w:val="20"/>
                <w:szCs w:val="20"/>
              </w:rPr>
              <w:t>96,32</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rPr>
            </w:pPr>
            <w:r w:rsidRPr="00DF5D2E">
              <w:rPr>
                <w:b/>
                <w:color w:val="000000"/>
              </w:rPr>
              <w:t>8</w:t>
            </w:r>
          </w:p>
        </w:tc>
      </w:tr>
      <w:tr w:rsidR="007A6C38"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A6C38" w:rsidRPr="00DF5D2E" w:rsidRDefault="007A6C38" w:rsidP="00F42833">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7A6C38" w:rsidRPr="00DF5D2E" w:rsidRDefault="004011DC" w:rsidP="006C1675">
            <w:pPr>
              <w:jc w:val="both"/>
              <w:rPr>
                <w:color w:val="000000"/>
                <w:sz w:val="16"/>
                <w:szCs w:val="16"/>
              </w:rPr>
            </w:pPr>
            <w:hyperlink r:id="rId192" w:tgtFrame="_blank" w:history="1">
              <w:r w:rsidR="006C1675" w:rsidRPr="007D16CC">
                <w:rPr>
                  <w:rFonts w:eastAsia="Times New Roman"/>
                </w:rPr>
                <w:t>Муниципальное общеобразовательное учреждение «Средняя школа с углубленным изучением отдельных предметов № 120 Красноармейского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81,33</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7A6C38" w:rsidRPr="00DF5D2E" w:rsidRDefault="007A6C38" w:rsidP="00F42833">
            <w:pPr>
              <w:jc w:val="center"/>
              <w:rPr>
                <w:color w:val="000000"/>
                <w:sz w:val="20"/>
                <w:szCs w:val="20"/>
              </w:rPr>
            </w:pPr>
            <w:r w:rsidRPr="00DF5D2E">
              <w:rPr>
                <w:color w:val="000000"/>
                <w:sz w:val="20"/>
                <w:szCs w:val="20"/>
              </w:rPr>
              <w:t>99,88</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sz w:val="20"/>
                <w:szCs w:val="20"/>
              </w:rPr>
            </w:pPr>
            <w:r w:rsidRPr="00DF5D2E">
              <w:rPr>
                <w:b/>
                <w:color w:val="000000"/>
                <w:sz w:val="20"/>
                <w:szCs w:val="20"/>
              </w:rPr>
              <w:t>96,24</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7A6C38" w:rsidRPr="00DF5D2E" w:rsidRDefault="007A6C38" w:rsidP="00F42833">
            <w:pPr>
              <w:jc w:val="center"/>
              <w:rPr>
                <w:b/>
                <w:color w:val="000000"/>
              </w:rPr>
            </w:pPr>
            <w:r w:rsidRPr="00DF5D2E">
              <w:rPr>
                <w:b/>
                <w:color w:val="000000"/>
              </w:rPr>
              <w:t>9</w:t>
            </w:r>
          </w:p>
        </w:tc>
      </w:tr>
      <w:tr w:rsidR="006C1675" w:rsidRPr="00DF5D2E" w:rsidTr="004011DC">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tcPr>
          <w:p w:rsidR="006C1675" w:rsidRPr="007D16CC" w:rsidRDefault="004011DC" w:rsidP="006C1675">
            <w:pPr>
              <w:jc w:val="both"/>
              <w:rPr>
                <w:rFonts w:eastAsia="Times New Roman"/>
              </w:rPr>
            </w:pPr>
            <w:hyperlink r:id="rId193" w:tgtFrame="_blank" w:history="1">
              <w:r w:rsidR="006C1675" w:rsidRPr="007D16CC">
                <w:rPr>
                  <w:rFonts w:eastAsia="Times New Roman"/>
                </w:rPr>
                <w:t>Муниципальное образовательное учреждение вечерняя (сменная) общеобразовательная школа № 10 Кировского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98,77</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96,15</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10</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194" w:tgtFrame="_blank" w:history="1">
              <w:r w:rsidR="006C1675" w:rsidRPr="007D16CC">
                <w:rPr>
                  <w:rFonts w:eastAsia="Times New Roman"/>
                </w:rPr>
                <w:t>Муниципальное образовательное учреждение "Начальная школа, реализующая адаптированные образовательные программы для детей с нарушением зрения № 1 Тракторозаводского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96,29</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97,16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99,32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99,32</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96,02</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11</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195" w:tgtFrame="_blank" w:history="1">
              <w:r w:rsidR="006C1675" w:rsidRPr="007D16CC">
                <w:rPr>
                  <w:rFonts w:eastAsia="Times New Roman"/>
                </w:rPr>
                <w:t xml:space="preserve">Муниципальное общеобразовательное учреждение "Средняя школа № </w:t>
              </w:r>
              <w:r w:rsidR="006C1675">
                <w:rPr>
                  <w:rFonts w:eastAsia="Times New Roman"/>
                </w:rPr>
                <w:t xml:space="preserve">118 </w:t>
              </w:r>
              <w:r w:rsidR="006C1675" w:rsidRPr="007D16CC">
                <w:rPr>
                  <w:rFonts w:eastAsia="Times New Roman"/>
                </w:rPr>
                <w:t>Красноармейского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96,00</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12</w:t>
            </w:r>
          </w:p>
        </w:tc>
      </w:tr>
      <w:tr w:rsidR="006C1675" w:rsidRPr="00DF5D2E" w:rsidTr="004011DC">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tcPr>
          <w:p w:rsidR="006C1675" w:rsidRPr="007D16CC" w:rsidRDefault="004011DC" w:rsidP="006C1675">
            <w:pPr>
              <w:jc w:val="both"/>
              <w:rPr>
                <w:rFonts w:eastAsia="Times New Roman"/>
              </w:rPr>
            </w:pPr>
            <w:hyperlink r:id="rId196" w:tgtFrame="_blank" w:history="1">
              <w:r w:rsidR="006C1675" w:rsidRPr="007D16CC">
                <w:rPr>
                  <w:rFonts w:eastAsia="Times New Roman"/>
                </w:rPr>
                <w:t>Муниципальное общеобразовательное учреждение «Средняя школа с углубленным изучением отдельных предметов № 97 Дзержинского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99,68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99,84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95,90</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13</w:t>
            </w:r>
          </w:p>
        </w:tc>
      </w:tr>
      <w:tr w:rsidR="006C1675" w:rsidRPr="00DF5D2E" w:rsidTr="00264339">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tcPr>
          <w:p w:rsidR="006C1675" w:rsidRPr="007D16CC" w:rsidRDefault="004011DC" w:rsidP="006C1675">
            <w:pPr>
              <w:jc w:val="both"/>
              <w:rPr>
                <w:rFonts w:eastAsia="Times New Roman"/>
              </w:rPr>
            </w:pPr>
            <w:hyperlink r:id="rId197" w:tgtFrame="_blank" w:history="1">
              <w:r w:rsidR="006C1675" w:rsidRPr="007D16CC">
                <w:rPr>
                  <w:rFonts w:eastAsia="Times New Roman"/>
                </w:rPr>
                <w:t xml:space="preserve">Муниципальное общеобразовательное учреждение </w:t>
              </w:r>
              <w:r w:rsidR="006C1675">
                <w:rPr>
                  <w:rFonts w:eastAsia="Times New Roman"/>
                </w:rPr>
                <w:t>«</w:t>
              </w:r>
              <w:r w:rsidR="006C1675" w:rsidRPr="007D16CC">
                <w:rPr>
                  <w:rFonts w:eastAsia="Times New Roman"/>
                </w:rPr>
                <w:t>Средняя школа № 5 Краснооктябрьского района Волгограда</w:t>
              </w:r>
            </w:hyperlink>
            <w:r w:rsidR="006C1675">
              <w:rPr>
                <w:rFonts w:eastAsia="Times New Roman"/>
              </w:rPr>
              <w:t>»</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95,64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95,12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90,25</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98,18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97,11</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95,26</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14</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198" w:tgtFrame="_blank" w:history="1">
              <w:r w:rsidR="006C1675" w:rsidRPr="007D16CC">
                <w:rPr>
                  <w:rFonts w:eastAsia="Times New Roman"/>
                </w:rPr>
                <w:t xml:space="preserve">Муниципальное общеобразовательное учреждение "Средняя школа № </w:t>
              </w:r>
              <w:r w:rsidR="006C1675">
                <w:rPr>
                  <w:rFonts w:eastAsia="Times New Roman"/>
                </w:rPr>
                <w:t>125</w:t>
              </w:r>
              <w:r w:rsidR="006C1675" w:rsidRPr="007D16CC">
                <w:rPr>
                  <w:rFonts w:eastAsia="Times New Roman"/>
                </w:rPr>
                <w:t xml:space="preserve"> Красноармейского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99,42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99,9</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72,97</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99,79</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99,79</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94,37</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15</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199" w:tgtFrame="_blank" w:history="1">
              <w:r w:rsidR="006C1675" w:rsidRPr="007D16CC">
                <w:rPr>
                  <w:rFonts w:eastAsia="Times New Roman"/>
                </w:rPr>
                <w:t>Муниципальное общеобразовательное учреждение "Средняя школа № 82 Дзержинского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97,36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66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92,67</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16</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00" w:tgtFrame="_blank" w:history="1">
              <w:r w:rsidR="006C1675" w:rsidRPr="007D16CC">
                <w:rPr>
                  <w:rFonts w:eastAsia="Times New Roman"/>
                </w:rPr>
                <w:t>Муниципальное общеобразовательное учреждение "Средняя школа № 6</w:t>
              </w:r>
              <w:r w:rsidR="006C1675">
                <w:rPr>
                  <w:rFonts w:eastAsia="Times New Roman"/>
                </w:rPr>
                <w:t>5</w:t>
              </w:r>
              <w:r w:rsidR="006C1675" w:rsidRPr="007D16CC">
                <w:rPr>
                  <w:rFonts w:eastAsia="Times New Roman"/>
                </w:rPr>
                <w:t xml:space="preserve"> Красноармейского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95,52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94,28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95,13</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95,38</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92,46</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17</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01" w:tgtFrame="_blank" w:history="1">
              <w:r w:rsidR="006C1675" w:rsidRPr="007D16CC">
                <w:rPr>
                  <w:rFonts w:eastAsia="Times New Roman"/>
                </w:rPr>
                <w:t>Муниципальное общеобразовательное учреждение "Средняя школа № 29 Тракторозаводского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99,07</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98,46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66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99,28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99,38</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92,44</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18</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02" w:tgtFrame="_blank" w:history="1">
              <w:r w:rsidR="006C1675" w:rsidRPr="007D16CC">
                <w:rPr>
                  <w:rFonts w:eastAsia="Times New Roman"/>
                </w:rPr>
                <w:t>Муниципальное общеобразовательное учреждение «Средняя школа с углубленным изучением отдельных предметов № 94 Тракторозаводского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89,46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97,02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96,77</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92,25</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19</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03" w:tgtFrame="_blank" w:history="1">
              <w:r w:rsidR="006C1675" w:rsidRPr="007D16CC">
                <w:rPr>
                  <w:rFonts w:eastAsia="Times New Roman"/>
                </w:rPr>
                <w:t xml:space="preserve">Муниципальное общеобразовательное учреждение "Средняя школа № </w:t>
              </w:r>
              <w:r w:rsidR="006C1675">
                <w:rPr>
                  <w:rFonts w:eastAsia="Times New Roman"/>
                </w:rPr>
                <w:t>91</w:t>
              </w:r>
              <w:r w:rsidR="006C1675" w:rsidRPr="007D16CC">
                <w:rPr>
                  <w:rFonts w:eastAsia="Times New Roman"/>
                </w:rPr>
                <w:t xml:space="preserve"> Краснооктябрьского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93,55</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90,61</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95,02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96</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92,24</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20</w:t>
            </w:r>
          </w:p>
        </w:tc>
      </w:tr>
      <w:tr w:rsidR="006C1675" w:rsidRPr="00DF5D2E" w:rsidTr="00070E30">
        <w:trPr>
          <w:trHeight w:val="499"/>
          <w:jc w:val="center"/>
        </w:trPr>
        <w:tc>
          <w:tcPr>
            <w:tcW w:w="459" w:type="dxa"/>
            <w:tcBorders>
              <w:top w:val="single" w:sz="18" w:space="0" w:color="FF0000"/>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18" w:space="0" w:color="FF0000"/>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04" w:tgtFrame="_blank" w:history="1">
              <w:r w:rsidR="006C1675" w:rsidRPr="00DF5D2E">
                <w:rPr>
                  <w:rFonts w:eastAsia="Times New Roman"/>
                  <w:sz w:val="24"/>
                  <w:szCs w:val="24"/>
                </w:rPr>
                <w:t>Муниципальное общеобразовательное учреждение «Средняя школа № 86 Тракторозаводского района Волгограда</w:t>
              </w:r>
            </w:hyperlink>
            <w:r w:rsidR="006C1675" w:rsidRPr="00DF5D2E">
              <w:rPr>
                <w:rFonts w:eastAsia="Times New Roman"/>
                <w:sz w:val="24"/>
                <w:szCs w:val="24"/>
              </w:rPr>
              <w:t>»</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97,24</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94,05</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72,09</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98,18</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97,22</w:t>
            </w:r>
          </w:p>
        </w:tc>
        <w:tc>
          <w:tcPr>
            <w:tcW w:w="887" w:type="dxa"/>
            <w:tcBorders>
              <w:top w:val="single" w:sz="18" w:space="0" w:color="FF0000"/>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91,76</w:t>
            </w:r>
          </w:p>
        </w:tc>
        <w:tc>
          <w:tcPr>
            <w:tcW w:w="738" w:type="dxa"/>
            <w:tcBorders>
              <w:top w:val="single" w:sz="18" w:space="0" w:color="FF0000"/>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21</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05" w:tgtFrame="_blank" w:history="1">
              <w:r w:rsidR="006C1675" w:rsidRPr="007D16CC">
                <w:rPr>
                  <w:rFonts w:eastAsia="Times New Roman"/>
                </w:rPr>
                <w:t>Муниципальное общеобразовательное учреждение "</w:t>
              </w:r>
              <w:r w:rsidR="006C1675">
                <w:rPr>
                  <w:rFonts w:eastAsia="Times New Roman"/>
                </w:rPr>
                <w:t xml:space="preserve">Основная </w:t>
              </w:r>
              <w:r w:rsidR="006C1675" w:rsidRPr="007D16CC">
                <w:rPr>
                  <w:rFonts w:eastAsia="Times New Roman"/>
                </w:rPr>
                <w:t xml:space="preserve">школа № </w:t>
              </w:r>
              <w:r w:rsidR="006C1675">
                <w:rPr>
                  <w:rFonts w:eastAsia="Times New Roman"/>
                </w:rPr>
                <w:t>79</w:t>
              </w:r>
              <w:r w:rsidR="006C1675" w:rsidRPr="007D16CC">
                <w:rPr>
                  <w:rFonts w:eastAsia="Times New Roman"/>
                </w:rPr>
                <w:t xml:space="preserve"> Красноармейского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92,8</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64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90,96</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22</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06" w:tgtFrame="_blank" w:history="1">
              <w:r w:rsidR="006C1675" w:rsidRPr="007D16CC">
                <w:rPr>
                  <w:rFonts w:eastAsia="Times New Roman"/>
                </w:rPr>
                <w:t>Муниципальное общеобразовательное учреждение "Средняя школа № 34 Краснооктябрьского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91,39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94,56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72,85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97,09</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90,70</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23</w:t>
            </w:r>
          </w:p>
        </w:tc>
      </w:tr>
      <w:tr w:rsidR="006C1675" w:rsidRPr="00DF5D2E" w:rsidTr="004011DC">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tcPr>
          <w:p w:rsidR="006C1675" w:rsidRPr="007D16CC" w:rsidRDefault="004011DC" w:rsidP="006C1675">
            <w:pPr>
              <w:jc w:val="both"/>
              <w:rPr>
                <w:rFonts w:eastAsia="Times New Roman"/>
              </w:rPr>
            </w:pPr>
            <w:hyperlink r:id="rId207" w:tgtFrame="_blank" w:history="1">
              <w:r w:rsidR="006C1675" w:rsidRPr="007D16CC">
                <w:rPr>
                  <w:rFonts w:eastAsia="Times New Roman"/>
                </w:rPr>
                <w:t>Муниципальное общеобразовательное учреждение "Средняя школа № 8</w:t>
              </w:r>
              <w:r w:rsidR="006C1675">
                <w:rPr>
                  <w:rFonts w:eastAsia="Times New Roman"/>
                </w:rPr>
                <w:t>7</w:t>
              </w:r>
              <w:r w:rsidR="006C1675" w:rsidRPr="007D16CC">
                <w:rPr>
                  <w:rFonts w:eastAsia="Times New Roman"/>
                </w:rPr>
                <w:t xml:space="preserve"> Тракторозаводского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91,83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88,74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84,09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94,92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90,62</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90,04</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24</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08" w:tgtFrame="_blank" w:history="1">
              <w:r w:rsidR="006C1675" w:rsidRPr="007D16CC">
                <w:rPr>
                  <w:rFonts w:eastAsia="Times New Roman"/>
                </w:rPr>
                <w:t xml:space="preserve">Муниципальное общеобразовательное учреждение «Средняя школа с </w:t>
              </w:r>
              <w:r w:rsidR="006C1675" w:rsidRPr="007D16CC">
                <w:rPr>
                  <w:rFonts w:eastAsia="Times New Roman"/>
                </w:rPr>
                <w:lastRenderedPageBreak/>
                <w:t>углубленным изучением отдельных предметов № 106 Советского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lastRenderedPageBreak/>
              <w:t>91,94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92,37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76,47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95,49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93,08</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89,87</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25</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09" w:tgtFrame="_blank" w:history="1">
              <w:r w:rsidR="006C1675" w:rsidRPr="007D16CC">
                <w:rPr>
                  <w:rFonts w:eastAsia="Times New Roman"/>
                </w:rPr>
                <w:t>Муниципальное общеобразовательное учреждение "Средняя школа № 7</w:t>
              </w:r>
              <w:r w:rsidR="006C1675">
                <w:rPr>
                  <w:rFonts w:eastAsia="Times New Roman"/>
                </w:rPr>
                <w:t>8</w:t>
              </w:r>
              <w:r w:rsidR="006C1675" w:rsidRPr="007D16CC">
                <w:rPr>
                  <w:rFonts w:eastAsia="Times New Roman"/>
                </w:rPr>
                <w:t xml:space="preserve"> Краснооктябрьского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90,06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87,08</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78,76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93,43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93</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88,47</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26</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10" w:tgtFrame="_blank" w:history="1">
              <w:r w:rsidR="006C1675" w:rsidRPr="007D16CC">
                <w:rPr>
                  <w:rFonts w:eastAsia="Times New Roman"/>
                </w:rPr>
                <w:t>Муниципальное общеобразовательное учреждение "Средняя школа № 7</w:t>
              </w:r>
              <w:r w:rsidR="006C1675">
                <w:rPr>
                  <w:rFonts w:eastAsia="Times New Roman"/>
                </w:rPr>
                <w:t>6</w:t>
              </w:r>
              <w:r w:rsidR="006C1675" w:rsidRPr="007D16CC">
                <w:rPr>
                  <w:rFonts w:eastAsia="Times New Roman"/>
                </w:rPr>
                <w:t xml:space="preserve"> Краснооктябрьского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97,66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97,89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44,24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98,94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98,03</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87,35</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27</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11" w:tgtFrame="_blank" w:history="1">
              <w:r w:rsidR="006C1675" w:rsidRPr="007D16CC">
                <w:rPr>
                  <w:rFonts w:eastAsia="Times New Roman"/>
                </w:rPr>
                <w:t>Муниципальное общеобразовательное учреждение "</w:t>
              </w:r>
              <w:r w:rsidR="006C1675">
                <w:rPr>
                  <w:rFonts w:eastAsia="Times New Roman"/>
                </w:rPr>
                <w:t>Основная</w:t>
              </w:r>
              <w:r w:rsidR="006C1675" w:rsidRPr="007D16CC">
                <w:rPr>
                  <w:rFonts w:eastAsia="Times New Roman"/>
                </w:rPr>
                <w:t xml:space="preserve"> школа № </w:t>
              </w:r>
              <w:r w:rsidR="006C1675">
                <w:rPr>
                  <w:rFonts w:eastAsia="Times New Roman"/>
                </w:rPr>
                <w:t>119</w:t>
              </w:r>
              <w:r w:rsidR="006C1675" w:rsidRPr="007D16CC">
                <w:rPr>
                  <w:rFonts w:eastAsia="Times New Roman"/>
                </w:rPr>
                <w:t xml:space="preserve"> Красноармейского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84,36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90,39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68</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98,21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92,44</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86,68</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28</w:t>
            </w:r>
          </w:p>
        </w:tc>
      </w:tr>
      <w:tr w:rsidR="006C1675" w:rsidRPr="00DF5D2E" w:rsidTr="004011DC">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tcPr>
          <w:p w:rsidR="006C1675" w:rsidRPr="007D16CC" w:rsidRDefault="004011DC" w:rsidP="006C1675">
            <w:pPr>
              <w:jc w:val="both"/>
              <w:rPr>
                <w:rFonts w:eastAsia="Times New Roman"/>
              </w:rPr>
            </w:pPr>
            <w:hyperlink r:id="rId212" w:tgtFrame="_blank" w:history="1">
              <w:r w:rsidR="006C1675" w:rsidRPr="007D16CC">
                <w:rPr>
                  <w:rFonts w:eastAsia="Times New Roman"/>
                </w:rPr>
                <w:t>Муниципальное общеобразовательное учреждение "Средняя школа № 8</w:t>
              </w:r>
              <w:r w:rsidR="006C1675">
                <w:rPr>
                  <w:rFonts w:eastAsia="Times New Roman"/>
                </w:rPr>
                <w:t>8</w:t>
              </w:r>
              <w:r w:rsidR="006C1675" w:rsidRPr="007D16CC">
                <w:rPr>
                  <w:rFonts w:eastAsia="Times New Roman"/>
                </w:rPr>
                <w:t xml:space="preserve"> Тракторозаводского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91,17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91,64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58,57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97,03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94,86</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86,66</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29</w:t>
            </w:r>
          </w:p>
        </w:tc>
      </w:tr>
      <w:tr w:rsidR="006C1675" w:rsidRPr="00DF5D2E" w:rsidTr="00264339">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tcPr>
          <w:p w:rsidR="006C1675" w:rsidRPr="007D16CC" w:rsidRDefault="004011DC" w:rsidP="006C1675">
            <w:pPr>
              <w:jc w:val="both"/>
              <w:rPr>
                <w:rFonts w:eastAsia="Times New Roman"/>
              </w:rPr>
            </w:pPr>
            <w:hyperlink r:id="rId213" w:tgtFrame="_blank" w:history="1">
              <w:r w:rsidR="006C1675" w:rsidRPr="007D16CC">
                <w:rPr>
                  <w:rFonts w:eastAsia="Times New Roman"/>
                </w:rPr>
                <w:t>Муниципальное общеобразовательное учреждение «Средняя школа с углубленным изучением отдельных предметов № 20 Краснооктябрьского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86,15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83,34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95,09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92,2</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86,16</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30</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14" w:tgtFrame="_blank" w:history="1">
              <w:r w:rsidR="006C1675" w:rsidRPr="007D16CC">
                <w:rPr>
                  <w:rFonts w:eastAsia="Times New Roman"/>
                </w:rPr>
                <w:t xml:space="preserve">Муниципальное общеобразовательное учреждение "Средняя школа № 85 им. Героя Российской Федерации Г.П. </w:t>
              </w:r>
              <w:proofErr w:type="spellStart"/>
              <w:r w:rsidR="006C1675" w:rsidRPr="007D16CC">
                <w:rPr>
                  <w:rFonts w:eastAsia="Times New Roman"/>
                </w:rPr>
                <w:t>Лячина</w:t>
              </w:r>
              <w:proofErr w:type="spellEnd"/>
              <w:r w:rsidR="006C1675" w:rsidRPr="007D16CC">
                <w:rPr>
                  <w:rFonts w:eastAsia="Times New Roman"/>
                </w:rPr>
                <w:t xml:space="preserve"> Дзержинского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94,93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91,56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52,16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95,47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95,11</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85,85</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31</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15" w:tgtFrame="_blank" w:history="1">
              <w:r w:rsidR="006C1675" w:rsidRPr="007D16CC">
                <w:rPr>
                  <w:rFonts w:eastAsia="Times New Roman"/>
                </w:rPr>
                <w:t>Муниципальное общеобразовательное учреждение "Средняя школа № 60 Красноармейского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80,57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51,5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99,72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97,82</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85,70</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32</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16" w:tgtFrame="_blank" w:history="1">
              <w:r w:rsidR="006C1675" w:rsidRPr="007D16CC">
                <w:rPr>
                  <w:rFonts w:eastAsia="Times New Roman"/>
                </w:rPr>
                <w:t xml:space="preserve">Муниципальное общеобразовательное учреждение "Средняя школа № </w:t>
              </w:r>
              <w:r w:rsidR="006C1675">
                <w:rPr>
                  <w:rFonts w:eastAsia="Times New Roman"/>
                </w:rPr>
                <w:t>95</w:t>
              </w:r>
              <w:r w:rsidR="006C1675" w:rsidRPr="007D16CC">
                <w:rPr>
                  <w:rFonts w:eastAsia="Times New Roman"/>
                </w:rPr>
                <w:t xml:space="preserve"> Краснооктябрьского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87,64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86,49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65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91,94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92,14</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84,64</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33</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17" w:tgtFrame="_blank" w:history="1">
              <w:r w:rsidR="006C1675" w:rsidRPr="007D16CC">
                <w:rPr>
                  <w:rFonts w:eastAsia="Times New Roman"/>
                </w:rPr>
                <w:t>Муниципальное общеобразовательное учреждение "Средняя школа № 99 имени дважды Героя Советского Союза А.Г. Кравченко Тракторозаводского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73,79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87,03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71,86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91,14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86,01</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81,96</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34</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6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18" w:tgtFrame="_blank" w:history="1">
              <w:r w:rsidR="006C1675" w:rsidRPr="007D16CC">
                <w:rPr>
                  <w:rFonts w:eastAsia="Times New Roman"/>
                </w:rPr>
                <w:t>Муниципальное общеобразовательное учреждение "Средняя школа № 72 Краснооктябрьского района Волгограда"</w:t>
              </w:r>
            </w:hyperlink>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87,35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42,25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91,98</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89,69</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80,45</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35</w:t>
            </w:r>
          </w:p>
        </w:tc>
      </w:tr>
      <w:tr w:rsidR="006C1675" w:rsidRPr="00DF5D2E" w:rsidTr="00070E30">
        <w:trPr>
          <w:trHeight w:val="303"/>
          <w:jc w:val="center"/>
        </w:trPr>
        <w:tc>
          <w:tcPr>
            <w:tcW w:w="1037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jc w:val="center"/>
              <w:rPr>
                <w:b/>
                <w:color w:val="000000"/>
                <w:sz w:val="20"/>
                <w:szCs w:val="20"/>
              </w:rPr>
            </w:pPr>
            <w:r w:rsidRPr="00DF5D2E">
              <w:rPr>
                <w:rFonts w:eastAsia="Times New Roman"/>
                <w:i/>
                <w:sz w:val="20"/>
                <w:szCs w:val="20"/>
              </w:rPr>
              <w:t>Учреждения дополнительного образования</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75" w:rsidRPr="00DF5D2E" w:rsidRDefault="006C1675" w:rsidP="006C1675">
            <w:pPr>
              <w:pStyle w:val="a4"/>
              <w:numPr>
                <w:ilvl w:val="0"/>
                <w:numId w:val="118"/>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7D16CC">
              <w:rPr>
                <w:rFonts w:eastAsia="Times New Roman"/>
              </w:rPr>
              <w:t>Муниципальное учреждение дополнительного образования «Детско-юношеский центр Волгограда»</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82,3</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99,78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90,4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99,91</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99,79</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94,44</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75" w:rsidRPr="00DF5D2E" w:rsidRDefault="006C1675" w:rsidP="006C1675">
            <w:pPr>
              <w:pStyle w:val="a4"/>
              <w:numPr>
                <w:ilvl w:val="0"/>
                <w:numId w:val="118"/>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19" w:tgtFrame="_blank" w:history="1">
              <w:r w:rsidR="006C1675" w:rsidRPr="007D16CC">
                <w:rPr>
                  <w:rFonts w:eastAsia="Times New Roman"/>
                </w:rPr>
                <w:t>Муниципальное учреждение дополнительного образования «Детский Морской Центр им. Н.А.</w:t>
              </w:r>
              <w:r w:rsidR="006C1675">
                <w:rPr>
                  <w:rFonts w:eastAsia="Times New Roman"/>
                </w:rPr>
                <w:t xml:space="preserve"> </w:t>
              </w:r>
              <w:r w:rsidR="006C1675" w:rsidRPr="007D16CC">
                <w:rPr>
                  <w:rFonts w:eastAsia="Times New Roman"/>
                </w:rPr>
                <w:t>Вилкова Ворошиловского района Волгограда»</w:t>
              </w:r>
            </w:hyperlink>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95,9</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95,52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70,86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99,49</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92,35</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w:t>
            </w:r>
          </w:p>
        </w:tc>
      </w:tr>
      <w:tr w:rsidR="006C1675" w:rsidRPr="00DF5D2E" w:rsidTr="00070E30">
        <w:trPr>
          <w:trHeight w:val="499"/>
          <w:jc w:val="center"/>
        </w:trPr>
        <w:tc>
          <w:tcPr>
            <w:tcW w:w="459" w:type="dxa"/>
            <w:tcBorders>
              <w:top w:val="single" w:sz="18" w:space="0" w:color="FF0000"/>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8"/>
              </w:numPr>
              <w:ind w:left="0" w:firstLine="0"/>
              <w:contextualSpacing w:val="0"/>
              <w:jc w:val="right"/>
              <w:rPr>
                <w:rFonts w:ascii="Times New Roman" w:eastAsia="Times New Roman" w:hAnsi="Times New Roman" w:cs="Times New Roman"/>
                <w:sz w:val="16"/>
                <w:szCs w:val="16"/>
              </w:rPr>
            </w:pPr>
          </w:p>
        </w:tc>
        <w:tc>
          <w:tcPr>
            <w:tcW w:w="4238" w:type="dxa"/>
            <w:tcBorders>
              <w:top w:val="single" w:sz="18" w:space="0" w:color="FF0000"/>
              <w:left w:val="nil"/>
              <w:bottom w:val="single" w:sz="4" w:space="0" w:color="auto"/>
              <w:right w:val="single" w:sz="4" w:space="0" w:color="auto"/>
            </w:tcBorders>
            <w:shd w:val="clear" w:color="auto" w:fill="auto"/>
            <w:vAlign w:val="center"/>
          </w:tcPr>
          <w:p w:rsidR="006C1675" w:rsidRPr="00DF5D2E" w:rsidRDefault="004011DC" w:rsidP="006C1675">
            <w:pPr>
              <w:jc w:val="both"/>
              <w:rPr>
                <w:color w:val="000000"/>
                <w:sz w:val="16"/>
                <w:szCs w:val="16"/>
              </w:rPr>
            </w:pPr>
            <w:hyperlink r:id="rId220" w:tgtFrame="_blank" w:history="1">
              <w:r w:rsidR="006C1675" w:rsidRPr="007D16CC">
                <w:rPr>
                  <w:rFonts w:eastAsia="Times New Roman"/>
                </w:rPr>
                <w:t>Муниципальное учреждение дополнительного образования «Центр «Качинец» им. В.А.</w:t>
              </w:r>
              <w:r w:rsidR="006C1675">
                <w:rPr>
                  <w:rFonts w:eastAsia="Times New Roman"/>
                </w:rPr>
                <w:t xml:space="preserve"> </w:t>
              </w:r>
              <w:r w:rsidR="006C1675" w:rsidRPr="007D16CC">
                <w:rPr>
                  <w:rFonts w:eastAsia="Times New Roman"/>
                </w:rPr>
                <w:t>Шаталова Центрального района Волгограда»</w:t>
              </w:r>
            </w:hyperlink>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99,09</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51</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99,9</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87" w:type="dxa"/>
            <w:tcBorders>
              <w:top w:val="single" w:sz="18" w:space="0" w:color="FF0000"/>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90,00</w:t>
            </w:r>
          </w:p>
        </w:tc>
        <w:tc>
          <w:tcPr>
            <w:tcW w:w="738" w:type="dxa"/>
            <w:tcBorders>
              <w:top w:val="single" w:sz="18" w:space="0" w:color="FF0000"/>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3</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8"/>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7D16CC">
              <w:rPr>
                <w:sz w:val="24"/>
                <w:szCs w:val="24"/>
              </w:rPr>
              <w:t>Муниципальное учреждение дополнительного образования «Пост №1» Волгограда»</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99,84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38</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87,57</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4</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8"/>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7D16CC">
              <w:rPr>
                <w:sz w:val="24"/>
                <w:szCs w:val="24"/>
              </w:rPr>
              <w:t>Муниципальное учреждение дополнительного образования «Центр «Истоки» Волгограда»</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99,51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99,81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37,09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99,89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99,92</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87,24</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5</w:t>
            </w:r>
          </w:p>
        </w:tc>
      </w:tr>
      <w:tr w:rsidR="006C1675" w:rsidRPr="00DF5D2E" w:rsidTr="00070E30">
        <w:trPr>
          <w:trHeight w:val="332"/>
          <w:jc w:val="center"/>
        </w:trPr>
        <w:tc>
          <w:tcPr>
            <w:tcW w:w="1037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jc w:val="center"/>
              <w:rPr>
                <w:b/>
                <w:color w:val="000000"/>
                <w:sz w:val="20"/>
                <w:szCs w:val="20"/>
              </w:rPr>
            </w:pPr>
            <w:r w:rsidRPr="00DF5D2E">
              <w:rPr>
                <w:rFonts w:eastAsia="Times New Roman"/>
                <w:i/>
                <w:sz w:val="20"/>
                <w:szCs w:val="20"/>
              </w:rPr>
              <w:lastRenderedPageBreak/>
              <w:t>Бюджетные учреждения дополнительного образования</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школа искусств № </w:t>
            </w:r>
            <w:r>
              <w:t>5»</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99,56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99,34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99,84</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98,55</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Муниципальное бюджетное учреждение дополнительного образования Волгограда «Детская школа искусств «Воскресение»</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98,66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98,92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99,21</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99,58</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98,07</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2</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музыкальная школа № </w:t>
            </w:r>
            <w:r>
              <w:t>5</w:t>
            </w:r>
            <w:r w:rsidRPr="00E40C9D">
              <w:t>»</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99,14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99,19</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91,27</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99,46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99,68</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97,75</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3</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школа искусств № </w:t>
            </w:r>
            <w:r>
              <w:t>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98,24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97,57</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98,69</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99,31</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97,16</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4</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E40C9D" w:rsidRDefault="006C1675" w:rsidP="006C1675">
            <w:pPr>
              <w:jc w:val="both"/>
            </w:pPr>
            <w:r w:rsidRPr="00E40C9D">
              <w:t>Муниципальное бюджетное учреждение дополнительного образования Волгограда «Детская художественная школа № 1 им. В.В.</w:t>
            </w:r>
            <w:r>
              <w:t xml:space="preserve"> </w:t>
            </w:r>
            <w:r w:rsidRPr="00E40C9D">
              <w:t>Федорова»</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99,22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99,68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99,87</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96,95</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5</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Муниципальное бюджетное учреждение дополнительного образования Волгограда «Детская музыкальная школа № 1</w:t>
            </w:r>
            <w:r>
              <w:t>4</w:t>
            </w:r>
            <w:r w:rsidRPr="00E40C9D">
              <w:t>»</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98,94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98,35</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99,47</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99,87</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96,93</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6</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школа искусств № </w:t>
            </w:r>
            <w:r>
              <w:t>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98,73</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99,1</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98,73</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99,49</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96,41</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7</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школа искусств № </w:t>
            </w:r>
            <w:r>
              <w:t>9»</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98,07</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98,53</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85,43</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99,57</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99,15</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96,15</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8</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школа искусств № </w:t>
            </w:r>
            <w:r>
              <w:t>11»</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98,13</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97,74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99,21</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99,49</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96,11</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9</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школа искусств № </w:t>
            </w:r>
            <w:r>
              <w:t>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94,02</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94,83</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99,08</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98,16</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96,02</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10</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nil"/>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школа искусств № </w:t>
            </w:r>
            <w:r>
              <w:t>1»</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98,7</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98,66</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81</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w:t>
            </w:r>
          </w:p>
        </w:tc>
        <w:tc>
          <w:tcPr>
            <w:tcW w:w="810" w:type="dxa"/>
            <w:tcBorders>
              <w:top w:val="nil"/>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99,62</w:t>
            </w:r>
          </w:p>
        </w:tc>
        <w:tc>
          <w:tcPr>
            <w:tcW w:w="887"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95,40</w:t>
            </w:r>
          </w:p>
        </w:tc>
        <w:tc>
          <w:tcPr>
            <w:tcW w:w="738" w:type="dxa"/>
            <w:tcBorders>
              <w:top w:val="nil"/>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11</w:t>
            </w:r>
          </w:p>
        </w:tc>
      </w:tr>
      <w:tr w:rsidR="006C1675" w:rsidRPr="00DF5D2E" w:rsidTr="00070E30">
        <w:trPr>
          <w:trHeight w:val="499"/>
          <w:jc w:val="center"/>
        </w:trPr>
        <w:tc>
          <w:tcPr>
            <w:tcW w:w="459" w:type="dxa"/>
            <w:tcBorders>
              <w:top w:val="single" w:sz="18" w:space="0" w:color="FF0000"/>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single" w:sz="18" w:space="0" w:color="FF0000"/>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музыкальная школа № </w:t>
            </w:r>
            <w:r>
              <w:t>2</w:t>
            </w:r>
            <w:r w:rsidRPr="00E40C9D">
              <w:t>»</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98,24</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96,95</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82</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98,78</w:t>
            </w:r>
          </w:p>
        </w:tc>
        <w:tc>
          <w:tcPr>
            <w:tcW w:w="810" w:type="dxa"/>
            <w:tcBorders>
              <w:top w:val="single" w:sz="18" w:space="0" w:color="FF0000"/>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99,28</w:t>
            </w:r>
          </w:p>
        </w:tc>
        <w:tc>
          <w:tcPr>
            <w:tcW w:w="887" w:type="dxa"/>
            <w:tcBorders>
              <w:top w:val="single" w:sz="18" w:space="0" w:color="FF0000"/>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95,05</w:t>
            </w:r>
          </w:p>
        </w:tc>
        <w:tc>
          <w:tcPr>
            <w:tcW w:w="738" w:type="dxa"/>
            <w:tcBorders>
              <w:top w:val="single" w:sz="18" w:space="0" w:color="FF0000"/>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12</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Муниципальное бюджетное учреждение дополнительного образования Волгограда «Детская школа хореографического искусства»</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95,25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99,21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99,76</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94,84</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13</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Муниципальное бюджетное учреждение дополнительного образования Волгограда «Детская школа искусств им. М.А. Балакирева</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98,53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96,77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96,29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96,46</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94,01</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14</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школа искусств № </w:t>
            </w:r>
            <w:r>
              <w:t>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98,81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99,49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99,51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99,35</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93,83</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15</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 xml:space="preserve">Муниципальное бюджетное учреждение дополнительного образования Волгограда «Детская музыкальная школа № </w:t>
            </w:r>
            <w:r>
              <w:t>8</w:t>
            </w:r>
            <w:r w:rsidRPr="00E40C9D">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95,89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98,12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78</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98,22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98,46</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93,74</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16</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Муниципальное бюджетное учреждение дополнительного образования Волгограда «Детская музыкальная школа № 1</w:t>
            </w:r>
            <w:r>
              <w:t>3</w:t>
            </w:r>
            <w:r w:rsidRPr="00E40C9D">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98,95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98,13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66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99,93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99,51</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92,50</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17</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Муниципальное бюджетное учреждение дополнительного образования Волгограда «Детская музыкальная школа № 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98,86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99,34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60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99,82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100</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91,60</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18</w:t>
            </w:r>
          </w:p>
        </w:tc>
      </w:tr>
      <w:tr w:rsidR="006C1675" w:rsidRPr="00DF5D2E" w:rsidTr="00070E30">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6C1675" w:rsidRPr="00DF5D2E" w:rsidRDefault="006C1675" w:rsidP="006C1675">
            <w:pPr>
              <w:pStyle w:val="a4"/>
              <w:numPr>
                <w:ilvl w:val="0"/>
                <w:numId w:val="119"/>
              </w:numPr>
              <w:ind w:left="0" w:firstLine="0"/>
              <w:contextualSpacing w:val="0"/>
              <w:jc w:val="right"/>
              <w:rPr>
                <w:rFonts w:ascii="Times New Roman" w:eastAsia="Times New Roman" w:hAnsi="Times New Roman" w:cs="Times New Roman"/>
                <w:sz w:val="16"/>
                <w:szCs w:val="16"/>
              </w:rPr>
            </w:pPr>
          </w:p>
        </w:tc>
        <w:tc>
          <w:tcPr>
            <w:tcW w:w="4238" w:type="dxa"/>
            <w:tcBorders>
              <w:top w:val="single" w:sz="4" w:space="0" w:color="auto"/>
              <w:left w:val="nil"/>
              <w:bottom w:val="single" w:sz="4" w:space="0" w:color="auto"/>
              <w:right w:val="single" w:sz="4" w:space="0" w:color="auto"/>
            </w:tcBorders>
            <w:shd w:val="clear" w:color="auto" w:fill="auto"/>
            <w:vAlign w:val="center"/>
          </w:tcPr>
          <w:p w:rsidR="006C1675" w:rsidRPr="00DF5D2E" w:rsidRDefault="006C1675" w:rsidP="006C1675">
            <w:pPr>
              <w:jc w:val="both"/>
              <w:rPr>
                <w:color w:val="000000"/>
                <w:sz w:val="16"/>
                <w:szCs w:val="16"/>
              </w:rPr>
            </w:pPr>
            <w:r w:rsidRPr="00E40C9D">
              <w:t>Муниципальное бюджетное образовательное учреждение высшего образования «Волгоградская консерватория (институт) им. П.А. Серебрякова</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94,76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86,65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93,2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6C1675" w:rsidRPr="00DF5D2E" w:rsidRDefault="006C1675" w:rsidP="006C1675">
            <w:pPr>
              <w:jc w:val="center"/>
              <w:rPr>
                <w:color w:val="000000"/>
                <w:sz w:val="20"/>
                <w:szCs w:val="20"/>
              </w:rPr>
            </w:pPr>
            <w:r w:rsidRPr="00DF5D2E">
              <w:rPr>
                <w:color w:val="000000"/>
                <w:sz w:val="20"/>
                <w:szCs w:val="20"/>
              </w:rPr>
              <w:t>88,94</w:t>
            </w:r>
          </w:p>
        </w:tc>
        <w:tc>
          <w:tcPr>
            <w:tcW w:w="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sz w:val="20"/>
                <w:szCs w:val="20"/>
              </w:rPr>
            </w:pPr>
            <w:r w:rsidRPr="00DF5D2E">
              <w:rPr>
                <w:b/>
                <w:color w:val="000000"/>
                <w:sz w:val="20"/>
                <w:szCs w:val="20"/>
              </w:rPr>
              <w:t>91,51</w:t>
            </w:r>
          </w:p>
        </w:tc>
        <w:tc>
          <w:tcPr>
            <w:tcW w:w="7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C1675" w:rsidRPr="00DF5D2E" w:rsidRDefault="006C1675" w:rsidP="006C1675">
            <w:pPr>
              <w:jc w:val="center"/>
              <w:rPr>
                <w:b/>
                <w:color w:val="000000"/>
              </w:rPr>
            </w:pPr>
            <w:r w:rsidRPr="00DF5D2E">
              <w:rPr>
                <w:b/>
                <w:color w:val="000000"/>
              </w:rPr>
              <w:t>19</w:t>
            </w:r>
          </w:p>
        </w:tc>
      </w:tr>
    </w:tbl>
    <w:p w:rsidR="00A12B59" w:rsidRPr="00DF5D2E" w:rsidRDefault="00A12B59" w:rsidP="00F42833">
      <w:pPr>
        <w:ind w:firstLine="709"/>
        <w:jc w:val="both"/>
        <w:rPr>
          <w:rFonts w:eastAsia="Times New Roman"/>
          <w:sz w:val="28"/>
          <w:szCs w:val="28"/>
        </w:rPr>
      </w:pPr>
    </w:p>
    <w:p w:rsidR="00601951" w:rsidRPr="00DF5D2E" w:rsidRDefault="00601951" w:rsidP="00F42833">
      <w:pPr>
        <w:ind w:firstLine="709"/>
        <w:jc w:val="both"/>
        <w:rPr>
          <w:rFonts w:eastAsia="Times New Roman"/>
          <w:sz w:val="24"/>
          <w:szCs w:val="24"/>
        </w:rPr>
      </w:pPr>
      <w:r w:rsidRPr="00DF5D2E">
        <w:rPr>
          <w:rFonts w:eastAsia="Times New Roman"/>
          <w:sz w:val="24"/>
          <w:szCs w:val="24"/>
        </w:rPr>
        <w:t xml:space="preserve">Средний балл среди </w:t>
      </w:r>
      <w:r w:rsidR="00C63CC1" w:rsidRPr="00DF5D2E">
        <w:rPr>
          <w:rFonts w:eastAsia="Times New Roman"/>
          <w:sz w:val="24"/>
          <w:szCs w:val="24"/>
        </w:rPr>
        <w:t xml:space="preserve">общеобразовательных </w:t>
      </w:r>
      <w:r w:rsidRPr="00DF5D2E">
        <w:rPr>
          <w:rFonts w:eastAsia="Times New Roman"/>
          <w:sz w:val="24"/>
          <w:szCs w:val="24"/>
        </w:rPr>
        <w:t>организаций</w:t>
      </w:r>
      <w:r w:rsidR="00C63CC1" w:rsidRPr="00DF5D2E">
        <w:rPr>
          <w:rFonts w:eastAsia="Times New Roman"/>
          <w:sz w:val="24"/>
          <w:szCs w:val="24"/>
        </w:rPr>
        <w:t xml:space="preserve"> </w:t>
      </w:r>
      <w:r w:rsidR="00F83F17" w:rsidRPr="00DF5D2E">
        <w:rPr>
          <w:rFonts w:eastAsia="Times New Roman"/>
          <w:sz w:val="24"/>
          <w:szCs w:val="24"/>
        </w:rPr>
        <w:t>–</w:t>
      </w:r>
      <w:r w:rsidRPr="00DF5D2E">
        <w:rPr>
          <w:rFonts w:eastAsia="Times New Roman"/>
          <w:sz w:val="24"/>
          <w:szCs w:val="24"/>
        </w:rPr>
        <w:t xml:space="preserve"> </w:t>
      </w:r>
      <w:r w:rsidR="00C63CC1" w:rsidRPr="00DF5D2E">
        <w:rPr>
          <w:rFonts w:eastAsia="Times New Roman"/>
          <w:sz w:val="24"/>
          <w:szCs w:val="24"/>
        </w:rPr>
        <w:t>92,04</w:t>
      </w:r>
      <w:r w:rsidRPr="00DF5D2E">
        <w:rPr>
          <w:rFonts w:eastAsia="Times New Roman"/>
          <w:sz w:val="24"/>
          <w:szCs w:val="24"/>
        </w:rPr>
        <w:t xml:space="preserve">. Его сумели преодолеть </w:t>
      </w:r>
      <w:r w:rsidR="00C63CC1" w:rsidRPr="00DF5D2E">
        <w:rPr>
          <w:rFonts w:eastAsia="Times New Roman"/>
          <w:sz w:val="24"/>
          <w:szCs w:val="24"/>
        </w:rPr>
        <w:t>20 из 35 организаций</w:t>
      </w:r>
      <w:r w:rsidRPr="00DF5D2E">
        <w:rPr>
          <w:rFonts w:eastAsia="Times New Roman"/>
          <w:sz w:val="24"/>
          <w:szCs w:val="24"/>
        </w:rPr>
        <w:t xml:space="preserve"> или </w:t>
      </w:r>
      <w:r w:rsidR="00F83F17" w:rsidRPr="00DF5D2E">
        <w:rPr>
          <w:rFonts w:eastAsia="Times New Roman"/>
          <w:sz w:val="24"/>
          <w:szCs w:val="24"/>
        </w:rPr>
        <w:t>5</w:t>
      </w:r>
      <w:r w:rsidR="00C63CC1" w:rsidRPr="00DF5D2E">
        <w:rPr>
          <w:rFonts w:eastAsia="Times New Roman"/>
          <w:sz w:val="24"/>
          <w:szCs w:val="24"/>
        </w:rPr>
        <w:t>7</w:t>
      </w:r>
      <w:r w:rsidRPr="00DF5D2E">
        <w:rPr>
          <w:rFonts w:eastAsia="Times New Roman"/>
          <w:sz w:val="24"/>
          <w:szCs w:val="24"/>
        </w:rPr>
        <w:t xml:space="preserve"> %.</w:t>
      </w:r>
      <w:r w:rsidR="00C63CC1" w:rsidRPr="00DF5D2E">
        <w:rPr>
          <w:rFonts w:eastAsia="Times New Roman"/>
          <w:sz w:val="24"/>
          <w:szCs w:val="24"/>
        </w:rPr>
        <w:t xml:space="preserve"> 100 баллов не набрал никто.</w:t>
      </w:r>
    </w:p>
    <w:p w:rsidR="00601951" w:rsidRPr="00DF5D2E" w:rsidRDefault="00601951" w:rsidP="00F42833">
      <w:pPr>
        <w:ind w:firstLine="709"/>
        <w:jc w:val="both"/>
        <w:rPr>
          <w:rFonts w:eastAsia="Times New Roman"/>
          <w:sz w:val="24"/>
          <w:szCs w:val="24"/>
        </w:rPr>
      </w:pPr>
      <w:r w:rsidRPr="00DF5D2E">
        <w:rPr>
          <w:rFonts w:eastAsia="Times New Roman"/>
          <w:sz w:val="24"/>
          <w:szCs w:val="24"/>
        </w:rPr>
        <w:t>Первое место и наибольший балл (</w:t>
      </w:r>
      <w:r w:rsidR="00C63CC1" w:rsidRPr="00DF5D2E">
        <w:rPr>
          <w:rFonts w:eastAsia="Times New Roman"/>
          <w:sz w:val="24"/>
          <w:szCs w:val="24"/>
        </w:rPr>
        <w:t>99,29</w:t>
      </w:r>
      <w:r w:rsidRPr="00DF5D2E">
        <w:rPr>
          <w:rFonts w:eastAsia="Times New Roman"/>
          <w:sz w:val="24"/>
          <w:szCs w:val="24"/>
        </w:rPr>
        <w:t xml:space="preserve">) итогового показателя независимой оценки качества </w:t>
      </w:r>
      <w:r w:rsidR="00973D46" w:rsidRPr="00DF5D2E">
        <w:rPr>
          <w:rFonts w:eastAsia="Times New Roman"/>
          <w:sz w:val="24"/>
          <w:szCs w:val="24"/>
        </w:rPr>
        <w:t xml:space="preserve">предоставляемых услуг </w:t>
      </w:r>
      <w:r w:rsidRPr="00DF5D2E">
        <w:rPr>
          <w:rFonts w:eastAsia="Times New Roman"/>
          <w:sz w:val="24"/>
          <w:szCs w:val="24"/>
        </w:rPr>
        <w:t>организаций</w:t>
      </w:r>
      <w:r w:rsidR="00973D46" w:rsidRPr="00DF5D2E">
        <w:rPr>
          <w:rFonts w:eastAsia="Times New Roman"/>
          <w:sz w:val="24"/>
          <w:szCs w:val="24"/>
        </w:rPr>
        <w:t xml:space="preserve"> </w:t>
      </w:r>
      <w:r w:rsidR="00F83F17" w:rsidRPr="00DF5D2E">
        <w:rPr>
          <w:rFonts w:eastAsia="Times New Roman"/>
          <w:sz w:val="24"/>
          <w:szCs w:val="24"/>
        </w:rPr>
        <w:t>образования</w:t>
      </w:r>
      <w:r w:rsidR="00973D46" w:rsidRPr="00DF5D2E">
        <w:rPr>
          <w:rFonts w:eastAsia="Times New Roman"/>
          <w:sz w:val="24"/>
          <w:szCs w:val="24"/>
        </w:rPr>
        <w:t xml:space="preserve"> </w:t>
      </w:r>
      <w:r w:rsidRPr="00DF5D2E">
        <w:rPr>
          <w:rFonts w:eastAsia="Times New Roman"/>
          <w:sz w:val="24"/>
          <w:szCs w:val="24"/>
        </w:rPr>
        <w:t xml:space="preserve">у </w:t>
      </w:r>
      <w:r w:rsidR="00C63CC1" w:rsidRPr="00DF5D2E">
        <w:rPr>
          <w:rFonts w:eastAsia="Times New Roman"/>
          <w:sz w:val="24"/>
          <w:szCs w:val="24"/>
        </w:rPr>
        <w:t>Средней школы № 15 Советского района Волгограда. Второе и третье места (98,80 и 98,56 баллов) у СШ №№ 52 и 38 Красноармейского района Волгограда</w:t>
      </w:r>
      <w:r w:rsidRPr="00DF5D2E">
        <w:rPr>
          <w:rFonts w:eastAsia="Times New Roman"/>
          <w:sz w:val="24"/>
          <w:szCs w:val="24"/>
        </w:rPr>
        <w:t xml:space="preserve">. </w:t>
      </w:r>
    </w:p>
    <w:p w:rsidR="00CB77D5" w:rsidRPr="00DF5D2E" w:rsidRDefault="00F83F17" w:rsidP="00F42833">
      <w:pPr>
        <w:ind w:firstLine="709"/>
        <w:jc w:val="both"/>
        <w:rPr>
          <w:rFonts w:eastAsia="Times New Roman"/>
          <w:sz w:val="24"/>
          <w:szCs w:val="24"/>
        </w:rPr>
      </w:pPr>
      <w:r w:rsidRPr="00DF5D2E">
        <w:rPr>
          <w:rFonts w:eastAsia="Times New Roman"/>
          <w:sz w:val="24"/>
          <w:szCs w:val="24"/>
        </w:rPr>
        <w:t>Среди учреждений</w:t>
      </w:r>
      <w:r w:rsidR="00C63CC1" w:rsidRPr="00DF5D2E">
        <w:rPr>
          <w:rFonts w:eastAsia="Times New Roman"/>
          <w:sz w:val="24"/>
          <w:szCs w:val="24"/>
        </w:rPr>
        <w:t xml:space="preserve"> дополнительного образования</w:t>
      </w:r>
      <w:r w:rsidRPr="00DF5D2E">
        <w:rPr>
          <w:rFonts w:eastAsia="Times New Roman"/>
          <w:sz w:val="24"/>
          <w:szCs w:val="24"/>
        </w:rPr>
        <w:t xml:space="preserve"> первое место у </w:t>
      </w:r>
      <w:r w:rsidR="00C63CC1" w:rsidRPr="00DF5D2E">
        <w:rPr>
          <w:rFonts w:eastAsia="Times New Roman"/>
          <w:sz w:val="24"/>
          <w:szCs w:val="24"/>
        </w:rPr>
        <w:t>ДЮЦ Волгограда</w:t>
      </w:r>
      <w:r w:rsidRPr="00DF5D2E">
        <w:rPr>
          <w:rFonts w:eastAsia="Times New Roman"/>
          <w:sz w:val="24"/>
          <w:szCs w:val="24"/>
        </w:rPr>
        <w:t xml:space="preserve"> - 94, </w:t>
      </w:r>
      <w:r w:rsidR="00C63CC1" w:rsidRPr="00DF5D2E">
        <w:rPr>
          <w:rFonts w:eastAsia="Times New Roman"/>
          <w:sz w:val="24"/>
          <w:szCs w:val="24"/>
        </w:rPr>
        <w:t>44</w:t>
      </w:r>
      <w:r w:rsidRPr="00DF5D2E">
        <w:rPr>
          <w:rFonts w:eastAsia="Times New Roman"/>
          <w:sz w:val="24"/>
          <w:szCs w:val="24"/>
        </w:rPr>
        <w:t xml:space="preserve"> балла. </w:t>
      </w:r>
    </w:p>
    <w:p w:rsidR="00C63CC1" w:rsidRPr="00DF5D2E" w:rsidRDefault="00C63CC1" w:rsidP="00F42833">
      <w:pPr>
        <w:ind w:firstLine="709"/>
        <w:jc w:val="both"/>
        <w:rPr>
          <w:color w:val="000000"/>
          <w:sz w:val="24"/>
          <w:szCs w:val="24"/>
        </w:rPr>
      </w:pPr>
      <w:r w:rsidRPr="00DF5D2E">
        <w:rPr>
          <w:color w:val="000000"/>
          <w:sz w:val="24"/>
          <w:szCs w:val="24"/>
        </w:rPr>
        <w:t>Среди бюджетных учреждений дополнительного образования наибольший балл – 98,55 набрала Детская школа искусств № 5 Волгограда. Средний балл 95,40 преодолели 11 организаций из 20 или</w:t>
      </w:r>
      <w:r w:rsidR="00070E30" w:rsidRPr="00DF5D2E">
        <w:rPr>
          <w:color w:val="000000"/>
          <w:sz w:val="24"/>
          <w:szCs w:val="24"/>
        </w:rPr>
        <w:t xml:space="preserve"> 55%.</w:t>
      </w:r>
    </w:p>
    <w:p w:rsidR="00C63CC1" w:rsidRPr="00DF5D2E" w:rsidRDefault="00C63CC1" w:rsidP="00F42833">
      <w:pPr>
        <w:ind w:firstLine="709"/>
        <w:jc w:val="center"/>
        <w:rPr>
          <w:b/>
          <w:i/>
          <w:color w:val="000000"/>
          <w:sz w:val="24"/>
          <w:szCs w:val="24"/>
        </w:rPr>
      </w:pPr>
    </w:p>
    <w:p w:rsidR="00C63CC1" w:rsidRPr="00DF5D2E" w:rsidRDefault="00C63CC1" w:rsidP="00F42833">
      <w:pPr>
        <w:ind w:firstLine="709"/>
        <w:jc w:val="center"/>
        <w:rPr>
          <w:b/>
          <w:i/>
          <w:color w:val="000000"/>
          <w:sz w:val="24"/>
          <w:szCs w:val="24"/>
        </w:rPr>
      </w:pPr>
    </w:p>
    <w:p w:rsidR="00C63CC1" w:rsidRPr="00DF5D2E" w:rsidRDefault="00C63CC1" w:rsidP="00F42833">
      <w:pPr>
        <w:ind w:firstLine="709"/>
        <w:jc w:val="center"/>
        <w:rPr>
          <w:b/>
          <w:i/>
          <w:color w:val="000000"/>
          <w:sz w:val="24"/>
          <w:szCs w:val="24"/>
        </w:rPr>
      </w:pPr>
    </w:p>
    <w:p w:rsidR="00C63CC1" w:rsidRPr="00DF5D2E" w:rsidRDefault="00C63CC1" w:rsidP="00F42833">
      <w:pPr>
        <w:ind w:firstLine="709"/>
        <w:jc w:val="center"/>
        <w:rPr>
          <w:b/>
          <w:i/>
          <w:color w:val="000000"/>
          <w:sz w:val="24"/>
          <w:szCs w:val="24"/>
        </w:rPr>
      </w:pPr>
    </w:p>
    <w:p w:rsidR="00C63CC1" w:rsidRPr="00DF5D2E" w:rsidRDefault="00C63CC1" w:rsidP="00F42833">
      <w:pPr>
        <w:ind w:firstLine="709"/>
        <w:jc w:val="center"/>
        <w:rPr>
          <w:b/>
          <w:i/>
          <w:color w:val="000000"/>
          <w:sz w:val="24"/>
          <w:szCs w:val="24"/>
        </w:rPr>
      </w:pPr>
    </w:p>
    <w:p w:rsidR="00C63CC1" w:rsidRPr="00DF5D2E" w:rsidRDefault="00C63CC1" w:rsidP="00F42833">
      <w:pPr>
        <w:ind w:firstLine="709"/>
        <w:jc w:val="center"/>
        <w:rPr>
          <w:b/>
          <w:i/>
          <w:color w:val="000000"/>
          <w:sz w:val="24"/>
          <w:szCs w:val="24"/>
        </w:rPr>
      </w:pPr>
    </w:p>
    <w:p w:rsidR="00C63CC1" w:rsidRPr="00DF5D2E" w:rsidRDefault="00C63CC1" w:rsidP="00F42833">
      <w:pPr>
        <w:ind w:firstLine="709"/>
        <w:jc w:val="center"/>
        <w:rPr>
          <w:b/>
          <w:i/>
          <w:color w:val="000000"/>
          <w:sz w:val="24"/>
          <w:szCs w:val="24"/>
        </w:rPr>
      </w:pPr>
    </w:p>
    <w:p w:rsidR="00A359E5" w:rsidRDefault="00A359E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Default="006C1675" w:rsidP="00F42833">
      <w:pPr>
        <w:ind w:firstLine="709"/>
        <w:jc w:val="center"/>
        <w:rPr>
          <w:b/>
          <w:i/>
          <w:color w:val="000000"/>
          <w:sz w:val="24"/>
          <w:szCs w:val="24"/>
        </w:rPr>
      </w:pPr>
    </w:p>
    <w:p w:rsidR="006C1675" w:rsidRPr="00DF5D2E" w:rsidRDefault="006C1675" w:rsidP="00F42833">
      <w:pPr>
        <w:ind w:firstLine="709"/>
        <w:jc w:val="center"/>
        <w:rPr>
          <w:b/>
          <w:i/>
          <w:color w:val="000000"/>
          <w:sz w:val="24"/>
          <w:szCs w:val="24"/>
        </w:rPr>
      </w:pPr>
    </w:p>
    <w:p w:rsidR="00A359E5" w:rsidRPr="00DF5D2E" w:rsidRDefault="00A359E5" w:rsidP="00F42833">
      <w:pPr>
        <w:ind w:firstLine="709"/>
        <w:jc w:val="center"/>
        <w:rPr>
          <w:b/>
          <w:i/>
          <w:color w:val="000000"/>
          <w:sz w:val="24"/>
          <w:szCs w:val="24"/>
        </w:rPr>
      </w:pPr>
    </w:p>
    <w:p w:rsidR="00A359E5" w:rsidRPr="00DF5D2E" w:rsidRDefault="00A359E5" w:rsidP="00F42833">
      <w:pPr>
        <w:ind w:firstLine="709"/>
        <w:jc w:val="center"/>
        <w:rPr>
          <w:b/>
          <w:i/>
          <w:color w:val="000000"/>
          <w:sz w:val="24"/>
          <w:szCs w:val="24"/>
        </w:rPr>
      </w:pPr>
    </w:p>
    <w:p w:rsidR="00A359E5" w:rsidRPr="00DF5D2E" w:rsidRDefault="00A359E5" w:rsidP="00F42833">
      <w:pPr>
        <w:ind w:firstLine="709"/>
        <w:jc w:val="center"/>
        <w:rPr>
          <w:b/>
          <w:i/>
          <w:color w:val="000000"/>
          <w:sz w:val="24"/>
          <w:szCs w:val="24"/>
        </w:rPr>
      </w:pPr>
    </w:p>
    <w:p w:rsidR="00A359E5" w:rsidRPr="00DF5D2E" w:rsidRDefault="00A359E5" w:rsidP="00F42833">
      <w:pPr>
        <w:ind w:firstLine="709"/>
        <w:jc w:val="center"/>
        <w:rPr>
          <w:b/>
          <w:i/>
          <w:color w:val="000000"/>
          <w:sz w:val="24"/>
          <w:szCs w:val="24"/>
        </w:rPr>
      </w:pPr>
    </w:p>
    <w:p w:rsidR="00A359E5" w:rsidRPr="00DF5D2E" w:rsidRDefault="00A359E5" w:rsidP="00F42833">
      <w:pPr>
        <w:ind w:firstLine="709"/>
        <w:jc w:val="center"/>
        <w:rPr>
          <w:b/>
          <w:i/>
          <w:color w:val="000000"/>
          <w:sz w:val="24"/>
          <w:szCs w:val="24"/>
        </w:rPr>
      </w:pPr>
    </w:p>
    <w:p w:rsidR="00C63CC1" w:rsidRPr="00DF5D2E" w:rsidRDefault="00C63CC1" w:rsidP="00F42833">
      <w:pPr>
        <w:ind w:firstLine="709"/>
        <w:jc w:val="center"/>
        <w:rPr>
          <w:b/>
          <w:i/>
          <w:color w:val="000000"/>
          <w:sz w:val="24"/>
          <w:szCs w:val="24"/>
        </w:rPr>
      </w:pPr>
    </w:p>
    <w:p w:rsidR="00C63CC1" w:rsidRPr="00DF5D2E" w:rsidRDefault="00C63CC1" w:rsidP="00F42833">
      <w:pPr>
        <w:ind w:firstLine="709"/>
        <w:jc w:val="center"/>
        <w:rPr>
          <w:b/>
          <w:i/>
          <w:color w:val="000000"/>
          <w:sz w:val="24"/>
          <w:szCs w:val="24"/>
        </w:rPr>
      </w:pPr>
    </w:p>
    <w:p w:rsidR="00BD6513" w:rsidRPr="00DF5D2E" w:rsidRDefault="00F83F17" w:rsidP="00F42833">
      <w:pPr>
        <w:ind w:firstLine="709"/>
        <w:jc w:val="center"/>
        <w:rPr>
          <w:b/>
          <w:color w:val="000000"/>
          <w:sz w:val="24"/>
          <w:szCs w:val="24"/>
        </w:rPr>
      </w:pPr>
      <w:r w:rsidRPr="00DF5D2E">
        <w:rPr>
          <w:b/>
          <w:color w:val="000000"/>
          <w:sz w:val="24"/>
          <w:szCs w:val="24"/>
        </w:rPr>
        <w:lastRenderedPageBreak/>
        <w:t>Д</w:t>
      </w:r>
      <w:r w:rsidR="00A323EE" w:rsidRPr="00DF5D2E">
        <w:rPr>
          <w:b/>
          <w:color w:val="000000"/>
          <w:sz w:val="24"/>
          <w:szCs w:val="24"/>
        </w:rPr>
        <w:t xml:space="preserve">иаграмма «Общий рейтинг </w:t>
      </w:r>
      <w:r w:rsidRPr="00DF5D2E">
        <w:rPr>
          <w:b/>
          <w:color w:val="000000"/>
          <w:sz w:val="24"/>
          <w:szCs w:val="24"/>
        </w:rPr>
        <w:t xml:space="preserve">образовательных </w:t>
      </w:r>
      <w:r w:rsidR="00A323EE" w:rsidRPr="00DF5D2E">
        <w:rPr>
          <w:b/>
          <w:color w:val="000000"/>
          <w:sz w:val="24"/>
          <w:szCs w:val="24"/>
        </w:rPr>
        <w:t>организаций</w:t>
      </w:r>
      <w:r w:rsidR="00BD6513" w:rsidRPr="00DF5D2E">
        <w:rPr>
          <w:b/>
          <w:color w:val="000000"/>
          <w:sz w:val="24"/>
          <w:szCs w:val="24"/>
        </w:rPr>
        <w:t>»</w:t>
      </w:r>
    </w:p>
    <w:p w:rsidR="00BD6513" w:rsidRPr="00DF5D2E" w:rsidRDefault="00BD6513" w:rsidP="00F42833">
      <w:pPr>
        <w:ind w:firstLine="709"/>
        <w:jc w:val="center"/>
        <w:rPr>
          <w:b/>
          <w:i/>
          <w:color w:val="000000"/>
          <w:sz w:val="24"/>
          <w:szCs w:val="24"/>
        </w:rPr>
      </w:pPr>
      <w:r w:rsidRPr="00DF5D2E">
        <w:rPr>
          <w:b/>
          <w:i/>
          <w:color w:val="000000"/>
          <w:sz w:val="24"/>
          <w:szCs w:val="24"/>
        </w:rPr>
        <w:t>Общеобразовательные учреждения</w:t>
      </w:r>
    </w:p>
    <w:p w:rsidR="00601951" w:rsidRPr="00DF5D2E" w:rsidRDefault="00BD6513" w:rsidP="00F42833">
      <w:pPr>
        <w:ind w:firstLine="709"/>
        <w:rPr>
          <w:b/>
          <w:i/>
          <w:color w:val="000000"/>
          <w:sz w:val="24"/>
          <w:szCs w:val="24"/>
        </w:rPr>
      </w:pPr>
      <w:r w:rsidRPr="00DF5D2E">
        <w:rPr>
          <w:noProof/>
          <w:color w:val="FF0000"/>
          <w:shd w:val="clear" w:color="auto" w:fill="FF0000"/>
        </w:rPr>
        <w:drawing>
          <wp:inline distT="0" distB="0" distL="0" distR="0" wp14:anchorId="0B699EC1" wp14:editId="6DFBFAB9">
            <wp:extent cx="5940425" cy="8468751"/>
            <wp:effectExtent l="0" t="0" r="3175" b="8890"/>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1"/>
              </a:graphicData>
            </a:graphic>
          </wp:inline>
        </w:drawing>
      </w:r>
    </w:p>
    <w:p w:rsidR="00A323EE" w:rsidRPr="00DF5D2E" w:rsidRDefault="00A323EE" w:rsidP="00F42833">
      <w:pPr>
        <w:ind w:firstLine="709"/>
        <w:jc w:val="both"/>
        <w:rPr>
          <w:color w:val="000000"/>
          <w:sz w:val="24"/>
          <w:szCs w:val="24"/>
        </w:rPr>
      </w:pPr>
    </w:p>
    <w:p w:rsidR="003710E4" w:rsidRPr="00DF5D2E" w:rsidRDefault="003710E4" w:rsidP="00F42833"/>
    <w:p w:rsidR="009453CF" w:rsidRPr="00DF5D2E" w:rsidRDefault="009453CF" w:rsidP="00F42833"/>
    <w:p w:rsidR="004233A2" w:rsidRPr="00DF5D2E" w:rsidRDefault="004233A2" w:rsidP="004233A2">
      <w:pPr>
        <w:ind w:firstLine="709"/>
        <w:jc w:val="center"/>
        <w:rPr>
          <w:b/>
          <w:color w:val="000000"/>
          <w:sz w:val="24"/>
          <w:szCs w:val="24"/>
        </w:rPr>
      </w:pPr>
      <w:r w:rsidRPr="00DF5D2E">
        <w:rPr>
          <w:b/>
          <w:color w:val="000000"/>
          <w:sz w:val="24"/>
          <w:szCs w:val="24"/>
        </w:rPr>
        <w:lastRenderedPageBreak/>
        <w:t>Диаграмма «Общий рейтинг образовательных организаций»</w:t>
      </w:r>
    </w:p>
    <w:p w:rsidR="0043369E" w:rsidRPr="00DF5D2E" w:rsidRDefault="0043369E" w:rsidP="004233A2">
      <w:pPr>
        <w:jc w:val="center"/>
        <w:rPr>
          <w:b/>
          <w:sz w:val="24"/>
          <w:szCs w:val="24"/>
        </w:rPr>
      </w:pPr>
      <w:r w:rsidRPr="00DF5D2E">
        <w:rPr>
          <w:b/>
          <w:sz w:val="24"/>
          <w:szCs w:val="24"/>
        </w:rPr>
        <w:t>Учреждения дополнительного образования</w:t>
      </w:r>
    </w:p>
    <w:p w:rsidR="0043369E" w:rsidRPr="00DF5D2E" w:rsidRDefault="0043369E" w:rsidP="00F42833">
      <w:pPr>
        <w:rPr>
          <w:b/>
          <w:sz w:val="24"/>
          <w:szCs w:val="24"/>
        </w:rPr>
      </w:pPr>
    </w:p>
    <w:p w:rsidR="0043369E" w:rsidRPr="00DF5D2E" w:rsidRDefault="0043369E" w:rsidP="00F42833">
      <w:r w:rsidRPr="00DF5D2E">
        <w:rPr>
          <w:noProof/>
          <w:color w:val="FF0000"/>
        </w:rPr>
        <w:drawing>
          <wp:inline distT="0" distB="0" distL="0" distR="0" wp14:anchorId="1E4DAA1F" wp14:editId="2484302B">
            <wp:extent cx="5940425" cy="1716258"/>
            <wp:effectExtent l="0" t="0" r="3175" b="17780"/>
            <wp:docPr id="2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2"/>
              </a:graphicData>
            </a:graphic>
          </wp:inline>
        </w:drawing>
      </w:r>
    </w:p>
    <w:p w:rsidR="009453CF" w:rsidRPr="00DF5D2E" w:rsidRDefault="009453CF" w:rsidP="00F42833"/>
    <w:p w:rsidR="008223F7" w:rsidRPr="00DF5D2E" w:rsidRDefault="008223F7" w:rsidP="00F42833"/>
    <w:p w:rsidR="004233A2" w:rsidRPr="00DF5D2E" w:rsidRDefault="004233A2" w:rsidP="004233A2">
      <w:pPr>
        <w:ind w:firstLine="709"/>
        <w:jc w:val="center"/>
        <w:rPr>
          <w:b/>
          <w:color w:val="000000"/>
          <w:sz w:val="24"/>
          <w:szCs w:val="24"/>
        </w:rPr>
      </w:pPr>
      <w:r w:rsidRPr="00DF5D2E">
        <w:rPr>
          <w:b/>
          <w:color w:val="000000"/>
          <w:sz w:val="24"/>
          <w:szCs w:val="24"/>
        </w:rPr>
        <w:t>Диаграмма «Общий рейтинг образовательных организаций»</w:t>
      </w:r>
    </w:p>
    <w:p w:rsidR="008223F7" w:rsidRPr="00DF5D2E" w:rsidRDefault="008223F7" w:rsidP="004233A2">
      <w:pPr>
        <w:jc w:val="center"/>
        <w:rPr>
          <w:b/>
          <w:sz w:val="24"/>
          <w:szCs w:val="24"/>
        </w:rPr>
      </w:pPr>
      <w:r w:rsidRPr="00DF5D2E">
        <w:rPr>
          <w:b/>
          <w:sz w:val="24"/>
          <w:szCs w:val="24"/>
        </w:rPr>
        <w:t>Бюджетные учреждения дополнительного образования</w:t>
      </w:r>
    </w:p>
    <w:p w:rsidR="008223F7" w:rsidRPr="00DF5D2E" w:rsidRDefault="008223F7" w:rsidP="00F42833"/>
    <w:p w:rsidR="008223F7" w:rsidRPr="00DF5D2E" w:rsidRDefault="008223F7" w:rsidP="00F42833"/>
    <w:p w:rsidR="008223F7" w:rsidRPr="00DF5D2E" w:rsidRDefault="008223F7" w:rsidP="00F42833">
      <w:pPr>
        <w:sectPr w:rsidR="008223F7" w:rsidRPr="00DF5D2E" w:rsidSect="00691249">
          <w:pgSz w:w="11900" w:h="16838"/>
          <w:pgMar w:top="1135" w:right="846" w:bottom="993" w:left="1440" w:header="0" w:footer="275" w:gutter="0"/>
          <w:cols w:space="720" w:equalWidth="0">
            <w:col w:w="9620"/>
          </w:cols>
        </w:sectPr>
      </w:pPr>
      <w:r w:rsidRPr="00DF5D2E">
        <w:rPr>
          <w:noProof/>
          <w:color w:val="FF0000"/>
        </w:rPr>
        <w:drawing>
          <wp:inline distT="0" distB="0" distL="0" distR="0" wp14:anchorId="3E97BD85" wp14:editId="5E4E7101">
            <wp:extent cx="5940425" cy="5296486"/>
            <wp:effectExtent l="0" t="0" r="3175" b="0"/>
            <wp:docPr id="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3"/>
              </a:graphicData>
            </a:graphic>
          </wp:inline>
        </w:drawing>
      </w:r>
    </w:p>
    <w:p w:rsidR="003710E4" w:rsidRPr="00DF5D2E" w:rsidRDefault="003710E4" w:rsidP="00F42833">
      <w:pPr>
        <w:rPr>
          <w:sz w:val="20"/>
          <w:szCs w:val="20"/>
        </w:rPr>
      </w:pPr>
    </w:p>
    <w:p w:rsidR="00962D9F" w:rsidRPr="00DF5D2E" w:rsidRDefault="00962D9F" w:rsidP="00F42833">
      <w:pPr>
        <w:jc w:val="center"/>
        <w:rPr>
          <w:rFonts w:eastAsia="Times New Roman"/>
          <w:b/>
          <w:sz w:val="24"/>
          <w:szCs w:val="24"/>
        </w:rPr>
      </w:pPr>
      <w:bookmarkStart w:id="11" w:name="_Toc24312863"/>
      <w:bookmarkStart w:id="12" w:name="_Toc24312864"/>
      <w:r w:rsidRPr="00DF5D2E">
        <w:rPr>
          <w:rFonts w:eastAsia="Times New Roman"/>
          <w:b/>
          <w:sz w:val="24"/>
          <w:szCs w:val="24"/>
        </w:rPr>
        <w:t xml:space="preserve">Раздел 5. ОСНОВНЫЕ ПРОБЛЕМЫ ДЕЯТЕЛЬНОСТИ ОБРАЗОВАТЕЛЬНЫХ ОРГАНИЗАЦИЙ НА ТЕРРИТОРИИ </w:t>
      </w:r>
      <w:r w:rsidR="008223F7" w:rsidRPr="00DF5D2E">
        <w:rPr>
          <w:rFonts w:eastAsia="Times New Roman"/>
          <w:b/>
          <w:sz w:val="24"/>
          <w:szCs w:val="24"/>
        </w:rPr>
        <w:t xml:space="preserve">ВОЛГОГРАДА </w:t>
      </w:r>
      <w:r w:rsidRPr="00DF5D2E">
        <w:rPr>
          <w:rFonts w:eastAsia="Times New Roman"/>
          <w:b/>
          <w:sz w:val="24"/>
          <w:szCs w:val="24"/>
        </w:rPr>
        <w:t>ПО РЕЗУЛЬТАТАМ НОКУОД</w:t>
      </w:r>
      <w:bookmarkEnd w:id="11"/>
    </w:p>
    <w:p w:rsidR="00962D9F" w:rsidRPr="00DF5D2E" w:rsidRDefault="00962D9F" w:rsidP="00F42833">
      <w:pPr>
        <w:tabs>
          <w:tab w:val="left" w:pos="142"/>
          <w:tab w:val="left" w:pos="1134"/>
        </w:tabs>
        <w:ind w:firstLine="709"/>
        <w:jc w:val="both"/>
        <w:rPr>
          <w:sz w:val="24"/>
          <w:szCs w:val="24"/>
        </w:rPr>
      </w:pPr>
      <w:r w:rsidRPr="00DF5D2E">
        <w:rPr>
          <w:rFonts w:eastAsia="Times New Roman"/>
          <w:sz w:val="24"/>
          <w:szCs w:val="24"/>
        </w:rPr>
        <w:t xml:space="preserve">Проведенная независимая оценка качества образовательной деятельности образовательных организаций </w:t>
      </w:r>
      <w:r w:rsidR="008223F7" w:rsidRPr="00DF5D2E">
        <w:rPr>
          <w:rFonts w:eastAsia="Times New Roman"/>
          <w:sz w:val="24"/>
          <w:szCs w:val="24"/>
        </w:rPr>
        <w:t>Волгограда</w:t>
      </w:r>
      <w:r w:rsidRPr="00DF5D2E">
        <w:rPr>
          <w:rFonts w:eastAsia="Times New Roman"/>
          <w:sz w:val="24"/>
          <w:szCs w:val="24"/>
        </w:rPr>
        <w:t xml:space="preserve"> показала, что среди основных проблем деятельности образовательных организаций можно отметить следующие:</w:t>
      </w:r>
    </w:p>
    <w:p w:rsidR="00962D9F" w:rsidRPr="00DF5D2E" w:rsidRDefault="00962D9F" w:rsidP="00F42833">
      <w:pPr>
        <w:numPr>
          <w:ilvl w:val="0"/>
          <w:numId w:val="70"/>
        </w:numPr>
        <w:tabs>
          <w:tab w:val="left" w:pos="142"/>
          <w:tab w:val="left" w:pos="1134"/>
          <w:tab w:val="left" w:pos="1301"/>
        </w:tabs>
        <w:ind w:firstLine="709"/>
        <w:jc w:val="both"/>
        <w:rPr>
          <w:rFonts w:eastAsia="Times New Roman"/>
          <w:sz w:val="24"/>
          <w:szCs w:val="24"/>
        </w:rPr>
      </w:pPr>
      <w:r w:rsidRPr="00DF5D2E">
        <w:rPr>
          <w:rFonts w:eastAsia="Times New Roman"/>
          <w:sz w:val="24"/>
          <w:szCs w:val="24"/>
        </w:rPr>
        <w:t>Недостаточность условий для организации обучения и воспитания обучающихся с ОВЗ и инвалидов.</w:t>
      </w:r>
    </w:p>
    <w:p w:rsidR="00962D9F" w:rsidRPr="00DF5D2E" w:rsidRDefault="00962D9F" w:rsidP="00F42833">
      <w:pPr>
        <w:numPr>
          <w:ilvl w:val="0"/>
          <w:numId w:val="70"/>
        </w:numPr>
        <w:tabs>
          <w:tab w:val="left" w:pos="142"/>
          <w:tab w:val="left" w:pos="1134"/>
          <w:tab w:val="left" w:pos="1652"/>
        </w:tabs>
        <w:ind w:firstLine="709"/>
        <w:jc w:val="both"/>
        <w:rPr>
          <w:rFonts w:eastAsia="Times New Roman"/>
          <w:sz w:val="24"/>
          <w:szCs w:val="24"/>
        </w:rPr>
      </w:pPr>
      <w:r w:rsidRPr="00DF5D2E">
        <w:rPr>
          <w:rFonts w:eastAsia="Times New Roman"/>
          <w:sz w:val="24"/>
          <w:szCs w:val="24"/>
        </w:rPr>
        <w:t xml:space="preserve">Дефицит разъяснительной работы с потребителями образовательных услуг о функционировании официального сайта образовательной организации и порядке пользования данным инструментом.  </w:t>
      </w:r>
    </w:p>
    <w:p w:rsidR="00962D9F" w:rsidRPr="00DF5D2E" w:rsidRDefault="00962D9F" w:rsidP="00F42833">
      <w:pPr>
        <w:spacing w:after="160"/>
        <w:rPr>
          <w:sz w:val="24"/>
          <w:szCs w:val="24"/>
        </w:rPr>
      </w:pPr>
      <w:r w:rsidRPr="00DF5D2E">
        <w:rPr>
          <w:sz w:val="24"/>
          <w:szCs w:val="24"/>
        </w:rPr>
        <w:br w:type="page"/>
      </w:r>
    </w:p>
    <w:p w:rsidR="003353E1" w:rsidRPr="00DF5D2E" w:rsidRDefault="00962D9F" w:rsidP="00F42833">
      <w:pPr>
        <w:pStyle w:val="1"/>
        <w:spacing w:before="0" w:beforeAutospacing="0" w:after="0" w:afterAutospacing="0"/>
        <w:jc w:val="center"/>
        <w:rPr>
          <w:sz w:val="24"/>
          <w:szCs w:val="24"/>
        </w:rPr>
      </w:pPr>
      <w:r w:rsidRPr="00DF5D2E">
        <w:rPr>
          <w:sz w:val="24"/>
          <w:szCs w:val="24"/>
        </w:rPr>
        <w:lastRenderedPageBreak/>
        <w:t xml:space="preserve">Раздел 6. ПРЕДЛОЖЕНИЯ И РЕКОМЕНДАЦИИ </w:t>
      </w:r>
    </w:p>
    <w:p w:rsidR="00962D9F" w:rsidRPr="00DF5D2E" w:rsidRDefault="00962D9F" w:rsidP="00F42833">
      <w:pPr>
        <w:pStyle w:val="1"/>
        <w:spacing w:before="0" w:beforeAutospacing="0" w:after="0" w:afterAutospacing="0"/>
        <w:jc w:val="center"/>
        <w:rPr>
          <w:sz w:val="24"/>
          <w:szCs w:val="24"/>
        </w:rPr>
      </w:pPr>
      <w:r w:rsidRPr="00DF5D2E">
        <w:rPr>
          <w:sz w:val="24"/>
          <w:szCs w:val="24"/>
        </w:rPr>
        <w:t xml:space="preserve">ОБРАЗОВАТЕЛЬНЫМ ОРГАНИЗАЦИЯМ </w:t>
      </w:r>
      <w:r w:rsidR="003353E1" w:rsidRPr="00DF5D2E">
        <w:rPr>
          <w:sz w:val="24"/>
          <w:szCs w:val="24"/>
        </w:rPr>
        <w:t>ВОЛГОГРАДА</w:t>
      </w:r>
    </w:p>
    <w:p w:rsidR="003353E1" w:rsidRPr="00DF5D2E" w:rsidRDefault="003353E1" w:rsidP="00F42833">
      <w:pPr>
        <w:pStyle w:val="1"/>
        <w:spacing w:before="0" w:beforeAutospacing="0" w:after="0" w:afterAutospacing="0"/>
        <w:jc w:val="center"/>
        <w:rPr>
          <w:sz w:val="24"/>
          <w:szCs w:val="24"/>
        </w:rPr>
      </w:pPr>
    </w:p>
    <w:p w:rsidR="00962D9F" w:rsidRPr="00DF5D2E" w:rsidRDefault="00962D9F" w:rsidP="00F42833">
      <w:pPr>
        <w:tabs>
          <w:tab w:val="left" w:pos="0"/>
        </w:tabs>
        <w:ind w:firstLine="709"/>
        <w:jc w:val="both"/>
        <w:rPr>
          <w:b/>
          <w:sz w:val="24"/>
          <w:szCs w:val="24"/>
        </w:rPr>
      </w:pPr>
      <w:r w:rsidRPr="00DF5D2E">
        <w:rPr>
          <w:rFonts w:eastAsia="Times New Roman"/>
          <w:b/>
          <w:sz w:val="24"/>
          <w:szCs w:val="24"/>
        </w:rPr>
        <w:t>Рекомендации для образовательных организаций.</w:t>
      </w:r>
    </w:p>
    <w:p w:rsidR="00962D9F" w:rsidRPr="00DF5D2E" w:rsidRDefault="00962D9F" w:rsidP="00F42833">
      <w:pPr>
        <w:numPr>
          <w:ilvl w:val="0"/>
          <w:numId w:val="71"/>
        </w:numPr>
        <w:tabs>
          <w:tab w:val="left" w:pos="0"/>
          <w:tab w:val="left" w:pos="1263"/>
        </w:tabs>
        <w:ind w:firstLine="709"/>
        <w:jc w:val="both"/>
        <w:rPr>
          <w:rFonts w:eastAsia="Times New Roman"/>
          <w:sz w:val="24"/>
          <w:szCs w:val="24"/>
        </w:rPr>
      </w:pPr>
      <w:r w:rsidRPr="00DF5D2E">
        <w:rPr>
          <w:rFonts w:eastAsia="Times New Roman"/>
          <w:sz w:val="24"/>
          <w:szCs w:val="24"/>
        </w:rPr>
        <w:t>Проводить системную работу по созданию условий для организации обучения и воспитания обучающихся с ОВЗ и инвалидов.</w:t>
      </w:r>
    </w:p>
    <w:p w:rsidR="00962D9F" w:rsidRPr="00DF5D2E" w:rsidRDefault="00962D9F" w:rsidP="00F42833">
      <w:pPr>
        <w:numPr>
          <w:ilvl w:val="0"/>
          <w:numId w:val="71"/>
        </w:numPr>
        <w:tabs>
          <w:tab w:val="left" w:pos="0"/>
          <w:tab w:val="left" w:pos="1263"/>
        </w:tabs>
        <w:ind w:firstLine="709"/>
        <w:jc w:val="both"/>
        <w:rPr>
          <w:rFonts w:eastAsia="Times New Roman"/>
          <w:sz w:val="24"/>
          <w:szCs w:val="24"/>
        </w:rPr>
      </w:pPr>
      <w:r w:rsidRPr="00DF5D2E">
        <w:rPr>
          <w:rFonts w:eastAsia="Times New Roman"/>
          <w:spacing w:val="-4"/>
          <w:sz w:val="24"/>
          <w:szCs w:val="24"/>
        </w:rPr>
        <w:t xml:space="preserve">Осуществлять с определенной периодичностью мониторинг удовлетворенности получателей услуг, из числа обучающихся (воспитанников), </w:t>
      </w:r>
      <w:r w:rsidRPr="00DF5D2E">
        <w:rPr>
          <w:rFonts w:eastAsia="Times New Roman"/>
          <w:spacing w:val="-4"/>
          <w:sz w:val="24"/>
          <w:szCs w:val="24"/>
        </w:rPr>
        <w:br/>
        <w:t>а также родителей (законных представителей получателей услуг) качеством образовательной деятельности.</w:t>
      </w:r>
    </w:p>
    <w:p w:rsidR="00962D9F" w:rsidRPr="00DF5D2E" w:rsidRDefault="00962D9F" w:rsidP="00F42833">
      <w:pPr>
        <w:tabs>
          <w:tab w:val="left" w:pos="0"/>
        </w:tabs>
        <w:ind w:firstLine="709"/>
        <w:jc w:val="both"/>
        <w:rPr>
          <w:rFonts w:eastAsia="Times New Roman"/>
          <w:sz w:val="24"/>
          <w:szCs w:val="24"/>
        </w:rPr>
      </w:pPr>
      <w:r w:rsidRPr="00DF5D2E">
        <w:rPr>
          <w:rFonts w:eastAsia="Times New Roman"/>
          <w:sz w:val="24"/>
          <w:szCs w:val="24"/>
        </w:rPr>
        <w:t>Более детальные рекомендации по каждой образовательной организации представлены в актах (См. Приложение 4 к отчету).</w:t>
      </w:r>
    </w:p>
    <w:p w:rsidR="003353E1" w:rsidRPr="00DF5D2E" w:rsidRDefault="003353E1" w:rsidP="00F42833">
      <w:pPr>
        <w:tabs>
          <w:tab w:val="left" w:pos="0"/>
        </w:tabs>
        <w:ind w:firstLine="709"/>
        <w:jc w:val="both"/>
        <w:rPr>
          <w:rFonts w:eastAsia="Times New Roman"/>
          <w:b/>
          <w:bCs/>
          <w:sz w:val="24"/>
          <w:szCs w:val="24"/>
        </w:rPr>
      </w:pPr>
    </w:p>
    <w:p w:rsidR="00962D9F" w:rsidRPr="00DF5D2E" w:rsidRDefault="00962D9F" w:rsidP="00F42833">
      <w:pPr>
        <w:tabs>
          <w:tab w:val="left" w:pos="0"/>
        </w:tabs>
        <w:ind w:firstLine="709"/>
        <w:jc w:val="both"/>
        <w:rPr>
          <w:sz w:val="24"/>
          <w:szCs w:val="24"/>
        </w:rPr>
      </w:pPr>
      <w:proofErr w:type="gramStart"/>
      <w:r w:rsidRPr="00DF5D2E">
        <w:rPr>
          <w:rFonts w:eastAsia="Times New Roman"/>
          <w:b/>
          <w:bCs/>
          <w:sz w:val="24"/>
          <w:szCs w:val="24"/>
        </w:rPr>
        <w:t>Предложения</w:t>
      </w:r>
      <w:r w:rsidR="003353E1" w:rsidRPr="00DF5D2E">
        <w:rPr>
          <w:rFonts w:eastAsia="Times New Roman"/>
          <w:b/>
          <w:bCs/>
          <w:sz w:val="24"/>
          <w:szCs w:val="24"/>
        </w:rPr>
        <w:t xml:space="preserve"> </w:t>
      </w:r>
      <w:r w:rsidRPr="00DF5D2E">
        <w:rPr>
          <w:rFonts w:eastAsia="Times New Roman"/>
          <w:b/>
          <w:bCs/>
          <w:sz w:val="24"/>
          <w:szCs w:val="24"/>
        </w:rPr>
        <w:t>по</w:t>
      </w:r>
      <w:r w:rsidR="003353E1" w:rsidRPr="00DF5D2E">
        <w:rPr>
          <w:rFonts w:eastAsia="Times New Roman"/>
          <w:b/>
          <w:bCs/>
          <w:sz w:val="24"/>
          <w:szCs w:val="24"/>
        </w:rPr>
        <w:t xml:space="preserve"> </w:t>
      </w:r>
      <w:r w:rsidRPr="00DF5D2E">
        <w:rPr>
          <w:rFonts w:eastAsia="Times New Roman"/>
          <w:b/>
          <w:bCs/>
          <w:sz w:val="24"/>
          <w:szCs w:val="24"/>
        </w:rPr>
        <w:t>итоговой оценке</w:t>
      </w:r>
      <w:proofErr w:type="gramEnd"/>
      <w:r w:rsidRPr="00DF5D2E">
        <w:rPr>
          <w:rFonts w:eastAsia="Times New Roman"/>
          <w:b/>
          <w:bCs/>
          <w:sz w:val="24"/>
          <w:szCs w:val="24"/>
        </w:rPr>
        <w:t xml:space="preserve"> качества образовательной деятельности образовательных организаций </w:t>
      </w:r>
      <w:r w:rsidR="003353E1" w:rsidRPr="00DF5D2E">
        <w:rPr>
          <w:rFonts w:eastAsia="Times New Roman"/>
          <w:b/>
          <w:bCs/>
          <w:sz w:val="24"/>
          <w:szCs w:val="24"/>
        </w:rPr>
        <w:t>Волгограда</w:t>
      </w:r>
      <w:r w:rsidRPr="00DF5D2E">
        <w:rPr>
          <w:rFonts w:eastAsia="Times New Roman"/>
          <w:b/>
          <w:bCs/>
          <w:sz w:val="24"/>
          <w:szCs w:val="24"/>
        </w:rPr>
        <w:t xml:space="preserve">. </w:t>
      </w:r>
    </w:p>
    <w:p w:rsidR="00962D9F" w:rsidRPr="00DF5D2E" w:rsidRDefault="00962D9F" w:rsidP="00F42833">
      <w:pPr>
        <w:tabs>
          <w:tab w:val="left" w:pos="0"/>
        </w:tabs>
        <w:ind w:right="20" w:firstLine="709"/>
        <w:jc w:val="both"/>
        <w:rPr>
          <w:sz w:val="24"/>
          <w:szCs w:val="24"/>
        </w:rPr>
      </w:pPr>
      <w:r w:rsidRPr="00DF5D2E">
        <w:rPr>
          <w:rFonts w:eastAsia="Times New Roman"/>
          <w:sz w:val="24"/>
          <w:szCs w:val="24"/>
        </w:rPr>
        <w:t>Основными направления улучшения показателей являются:</w:t>
      </w:r>
    </w:p>
    <w:p w:rsidR="00962D9F" w:rsidRPr="00DF5D2E" w:rsidRDefault="00962D9F" w:rsidP="00F42833">
      <w:pPr>
        <w:numPr>
          <w:ilvl w:val="0"/>
          <w:numId w:val="72"/>
        </w:numPr>
        <w:tabs>
          <w:tab w:val="left" w:pos="0"/>
          <w:tab w:val="left" w:pos="993"/>
          <w:tab w:val="left" w:pos="1292"/>
        </w:tabs>
        <w:ind w:firstLine="709"/>
        <w:jc w:val="both"/>
        <w:rPr>
          <w:rFonts w:eastAsia="Times New Roman"/>
          <w:sz w:val="24"/>
          <w:szCs w:val="24"/>
        </w:rPr>
      </w:pPr>
      <w:r w:rsidRPr="00DF5D2E">
        <w:rPr>
          <w:rFonts w:eastAsia="Times New Roman"/>
          <w:sz w:val="24"/>
          <w:szCs w:val="24"/>
        </w:rPr>
        <w:t>повышение комфортности условий обучения и воспитания обучающихся с ОВЗ и инвалидов;</w:t>
      </w:r>
    </w:p>
    <w:p w:rsidR="00962D9F" w:rsidRPr="00DF5D2E" w:rsidRDefault="00962D9F" w:rsidP="00F42833">
      <w:pPr>
        <w:numPr>
          <w:ilvl w:val="0"/>
          <w:numId w:val="72"/>
        </w:numPr>
        <w:tabs>
          <w:tab w:val="left" w:pos="0"/>
          <w:tab w:val="left" w:pos="993"/>
          <w:tab w:val="left" w:pos="1292"/>
        </w:tabs>
        <w:ind w:firstLine="709"/>
        <w:jc w:val="both"/>
        <w:rPr>
          <w:rFonts w:eastAsia="Times New Roman"/>
          <w:sz w:val="24"/>
          <w:szCs w:val="24"/>
        </w:rPr>
      </w:pPr>
      <w:r w:rsidRPr="00DF5D2E">
        <w:rPr>
          <w:rFonts w:eastAsia="Times New Roman"/>
          <w:sz w:val="24"/>
          <w:szCs w:val="24"/>
        </w:rPr>
        <w:t xml:space="preserve">активизация взаимодействия с родительской общественностью </w:t>
      </w:r>
      <w:r w:rsidRPr="00DF5D2E">
        <w:rPr>
          <w:rFonts w:eastAsia="Times New Roman"/>
          <w:sz w:val="24"/>
          <w:szCs w:val="24"/>
        </w:rPr>
        <w:br/>
        <w:t xml:space="preserve">и формирование у родителей привычки получения информации на сайте </w:t>
      </w:r>
      <w:r w:rsidRPr="00DF5D2E">
        <w:rPr>
          <w:rFonts w:eastAsia="Times New Roman"/>
          <w:sz w:val="24"/>
          <w:szCs w:val="24"/>
        </w:rPr>
        <w:br/>
        <w:t>и стендах образовательной организации.</w:t>
      </w:r>
    </w:p>
    <w:p w:rsidR="00962D9F" w:rsidRPr="00DF5D2E" w:rsidRDefault="00962D9F" w:rsidP="00F42833">
      <w:pPr>
        <w:tabs>
          <w:tab w:val="left" w:pos="0"/>
        </w:tabs>
        <w:ind w:firstLine="709"/>
        <w:jc w:val="both"/>
        <w:rPr>
          <w:rFonts w:eastAsia="Times New Roman"/>
          <w:sz w:val="24"/>
          <w:szCs w:val="24"/>
        </w:rPr>
      </w:pPr>
      <w:r w:rsidRPr="00DF5D2E">
        <w:rPr>
          <w:rFonts w:eastAsia="Times New Roman"/>
          <w:sz w:val="24"/>
          <w:szCs w:val="24"/>
        </w:rPr>
        <w:t xml:space="preserve">Образовательным организациям следует вести целенаправленную </w:t>
      </w:r>
      <w:r w:rsidRPr="00DF5D2E">
        <w:rPr>
          <w:rFonts w:eastAsia="Times New Roman"/>
          <w:sz w:val="24"/>
          <w:szCs w:val="24"/>
        </w:rPr>
        <w:br/>
        <w:t>и системную работу по привлечению активных пользователей сайта образовательной организации, способствовать воспитанию информационной культуры, как родителей, так и обучающихся.</w:t>
      </w:r>
    </w:p>
    <w:p w:rsidR="00962D9F" w:rsidRPr="00DF5D2E" w:rsidRDefault="00962D9F" w:rsidP="00F42833">
      <w:pPr>
        <w:tabs>
          <w:tab w:val="left" w:pos="0"/>
        </w:tabs>
        <w:ind w:firstLine="709"/>
        <w:jc w:val="both"/>
        <w:rPr>
          <w:rFonts w:eastAsia="Times New Roman"/>
          <w:sz w:val="24"/>
          <w:szCs w:val="24"/>
        </w:rPr>
      </w:pPr>
    </w:p>
    <w:p w:rsidR="00962D9F" w:rsidRPr="00DF5D2E" w:rsidRDefault="00962D9F" w:rsidP="00F42833">
      <w:pPr>
        <w:spacing w:after="160"/>
        <w:ind w:firstLine="709"/>
        <w:rPr>
          <w:sz w:val="24"/>
          <w:szCs w:val="24"/>
        </w:rPr>
      </w:pPr>
      <w:r w:rsidRPr="00DF5D2E">
        <w:rPr>
          <w:sz w:val="24"/>
          <w:szCs w:val="24"/>
        </w:rPr>
        <w:br w:type="page"/>
      </w:r>
    </w:p>
    <w:p w:rsidR="00962D9F" w:rsidRPr="00DF5D2E" w:rsidRDefault="00962D9F" w:rsidP="00F42833">
      <w:pPr>
        <w:pStyle w:val="1"/>
        <w:jc w:val="right"/>
        <w:rPr>
          <w:sz w:val="24"/>
          <w:szCs w:val="24"/>
        </w:rPr>
      </w:pPr>
      <w:bookmarkStart w:id="13" w:name="page15"/>
      <w:bookmarkStart w:id="14" w:name="page16"/>
      <w:bookmarkEnd w:id="13"/>
      <w:bookmarkEnd w:id="14"/>
      <w:r w:rsidRPr="00DF5D2E">
        <w:rPr>
          <w:sz w:val="24"/>
          <w:szCs w:val="24"/>
        </w:rPr>
        <w:lastRenderedPageBreak/>
        <w:t>Приложение 1</w:t>
      </w:r>
    </w:p>
    <w:p w:rsidR="00962D9F" w:rsidRPr="00DF5D2E" w:rsidRDefault="00962D9F" w:rsidP="00F42833">
      <w:pPr>
        <w:rPr>
          <w:rFonts w:eastAsia="Times New Roman"/>
          <w:sz w:val="24"/>
          <w:szCs w:val="24"/>
        </w:rPr>
      </w:pPr>
    </w:p>
    <w:p w:rsidR="00962D9F" w:rsidRPr="00DF5D2E" w:rsidRDefault="00962D9F" w:rsidP="00F42833">
      <w:pPr>
        <w:ind w:left="284"/>
        <w:jc w:val="center"/>
        <w:rPr>
          <w:rFonts w:eastAsia="Times New Roman"/>
          <w:b/>
          <w:sz w:val="24"/>
          <w:szCs w:val="24"/>
        </w:rPr>
      </w:pPr>
      <w:r w:rsidRPr="00DF5D2E">
        <w:rPr>
          <w:rFonts w:eastAsia="Times New Roman"/>
          <w:b/>
          <w:sz w:val="24"/>
          <w:szCs w:val="24"/>
        </w:rPr>
        <w:t xml:space="preserve">Перечень образовательных организаций, </w:t>
      </w:r>
    </w:p>
    <w:p w:rsidR="00962D9F" w:rsidRPr="00DF5D2E" w:rsidRDefault="00962D9F" w:rsidP="00F42833">
      <w:pPr>
        <w:ind w:left="284"/>
        <w:jc w:val="center"/>
        <w:rPr>
          <w:rFonts w:eastAsia="Times New Roman"/>
          <w:b/>
          <w:sz w:val="24"/>
          <w:szCs w:val="24"/>
        </w:rPr>
      </w:pPr>
      <w:r w:rsidRPr="00DF5D2E">
        <w:rPr>
          <w:rFonts w:eastAsia="Times New Roman"/>
          <w:b/>
          <w:sz w:val="24"/>
          <w:szCs w:val="24"/>
        </w:rPr>
        <w:t>в отношении, которых проводится независимая оценка качества условий осуществления образовательной деятельности в 2020 году</w:t>
      </w:r>
    </w:p>
    <w:p w:rsidR="00962D9F" w:rsidRPr="00DF5D2E" w:rsidRDefault="00962D9F" w:rsidP="00F42833">
      <w:pPr>
        <w:ind w:left="284"/>
        <w:jc w:val="center"/>
        <w:rPr>
          <w:rFonts w:eastAsia="Times New Roman"/>
          <w:b/>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55"/>
        <w:gridCol w:w="9426"/>
      </w:tblGrid>
      <w:tr w:rsidR="00962D9F" w:rsidRPr="00DF5D2E" w:rsidTr="0031399D">
        <w:trPr>
          <w:jc w:val="center"/>
        </w:trPr>
        <w:tc>
          <w:tcPr>
            <w:tcW w:w="355" w:type="dxa"/>
            <w:shd w:val="clear" w:color="auto" w:fill="FFFFFF"/>
          </w:tcPr>
          <w:p w:rsidR="00962D9F" w:rsidRPr="00DF5D2E" w:rsidRDefault="00962D9F" w:rsidP="00F42833">
            <w:pPr>
              <w:pStyle w:val="a4"/>
              <w:ind w:left="0"/>
              <w:contextualSpacing w:val="0"/>
              <w:rPr>
                <w:rFonts w:ascii="Times New Roman" w:hAnsi="Times New Roman" w:cs="Times New Roman"/>
                <w:b/>
                <w:color w:val="333333"/>
                <w:sz w:val="24"/>
                <w:szCs w:val="24"/>
              </w:rPr>
            </w:pPr>
            <w:r w:rsidRPr="00DF5D2E">
              <w:rPr>
                <w:rFonts w:ascii="Times New Roman" w:hAnsi="Times New Roman" w:cs="Times New Roman"/>
                <w:sz w:val="24"/>
                <w:szCs w:val="24"/>
              </w:rPr>
              <w:br w:type="page"/>
            </w:r>
            <w:r w:rsidRPr="00DF5D2E">
              <w:rPr>
                <w:rFonts w:ascii="Times New Roman" w:hAnsi="Times New Roman" w:cs="Times New Roman"/>
                <w:b/>
                <w:color w:val="333333"/>
                <w:sz w:val="24"/>
                <w:szCs w:val="24"/>
              </w:rPr>
              <w:t>№ п/п</w:t>
            </w:r>
          </w:p>
        </w:tc>
        <w:tc>
          <w:tcPr>
            <w:tcW w:w="9426" w:type="dxa"/>
            <w:shd w:val="clear" w:color="auto" w:fill="FFFFFF"/>
            <w:tcMar>
              <w:top w:w="30" w:type="dxa"/>
              <w:left w:w="60" w:type="dxa"/>
              <w:bottom w:w="30" w:type="dxa"/>
              <w:right w:w="60" w:type="dxa"/>
            </w:tcMar>
            <w:vAlign w:val="center"/>
          </w:tcPr>
          <w:p w:rsidR="00962D9F" w:rsidRPr="00DF5D2E" w:rsidRDefault="00962D9F" w:rsidP="00F42833">
            <w:pPr>
              <w:jc w:val="center"/>
              <w:rPr>
                <w:b/>
                <w:sz w:val="24"/>
                <w:szCs w:val="24"/>
              </w:rPr>
            </w:pPr>
            <w:r w:rsidRPr="00DF5D2E">
              <w:rPr>
                <w:b/>
                <w:sz w:val="24"/>
                <w:szCs w:val="24"/>
              </w:rPr>
              <w:t>Наименование образовательного учреждения</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hideMark/>
          </w:tcPr>
          <w:p w:rsidR="003353E1" w:rsidRPr="00DF5D2E" w:rsidRDefault="003353E1" w:rsidP="00F42833">
            <w:pPr>
              <w:jc w:val="both"/>
              <w:rPr>
                <w:sz w:val="24"/>
                <w:szCs w:val="24"/>
              </w:rPr>
            </w:pPr>
            <w:r w:rsidRPr="00DF5D2E">
              <w:rPr>
                <w:sz w:val="24"/>
                <w:szCs w:val="24"/>
              </w:rPr>
              <w:t>Муниципальное бюджетное образовательное учреждение высшего образования «Волгоградская консерватория (институт) им. П.А. Серебрякова</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hideMark/>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«Воскресение»</w:t>
            </w:r>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hideMark/>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1»</w:t>
            </w:r>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2»</w:t>
            </w:r>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5»</w:t>
            </w:r>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8»</w:t>
            </w:r>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13»</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музыкальная школа № 14»</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1</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2</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3</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4</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 xml:space="preserve">Муниципальное бюджетное учреждение дополнительного образования Волгограда «Детская школа искусств № 5 </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8</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9</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 11</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художественная школа № 1 им. В.В.</w:t>
            </w:r>
            <w:r w:rsidR="009F650D" w:rsidRPr="00DF5D2E">
              <w:rPr>
                <w:sz w:val="24"/>
                <w:szCs w:val="24"/>
              </w:rPr>
              <w:t xml:space="preserve"> </w:t>
            </w:r>
            <w:r w:rsidRPr="00DF5D2E">
              <w:rPr>
                <w:sz w:val="24"/>
                <w:szCs w:val="24"/>
              </w:rPr>
              <w:t>Федорова»</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хореографического искусства»</w:t>
            </w:r>
          </w:p>
        </w:tc>
      </w:tr>
      <w:tr w:rsidR="003353E1" w:rsidRPr="00DF5D2E" w:rsidTr="0031399D">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vAlign w:val="center"/>
          </w:tcPr>
          <w:p w:rsidR="003353E1" w:rsidRPr="00DF5D2E" w:rsidRDefault="003353E1" w:rsidP="00F42833">
            <w:pPr>
              <w:jc w:val="both"/>
              <w:rPr>
                <w:sz w:val="24"/>
                <w:szCs w:val="24"/>
              </w:rPr>
            </w:pPr>
            <w:r w:rsidRPr="00DF5D2E">
              <w:rPr>
                <w:sz w:val="24"/>
                <w:szCs w:val="24"/>
              </w:rPr>
              <w:t>Муниципальное бюджетное учреждение дополнительного образования Волгограда «Детская школа искусств им. М.А. Балакирева</w:t>
            </w:r>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3353E1" w:rsidRPr="00DF5D2E" w:rsidRDefault="004011DC" w:rsidP="00F42833">
            <w:pPr>
              <w:jc w:val="both"/>
              <w:rPr>
                <w:rFonts w:eastAsia="Times New Roman"/>
                <w:sz w:val="24"/>
                <w:szCs w:val="24"/>
              </w:rPr>
            </w:pPr>
            <w:hyperlink r:id="rId224" w:tgtFrame="_blank" w:history="1">
              <w:r w:rsidR="003353E1" w:rsidRPr="00DF5D2E">
                <w:rPr>
                  <w:rFonts w:eastAsia="Times New Roman"/>
                  <w:sz w:val="24"/>
                  <w:szCs w:val="24"/>
                </w:rPr>
                <w:t>Муниципальное учреждение дополнительного образования «Детский Морской Центр им. Н.А.</w:t>
              </w:r>
              <w:r w:rsidR="009F650D" w:rsidRPr="00DF5D2E">
                <w:rPr>
                  <w:rFonts w:eastAsia="Times New Roman"/>
                  <w:sz w:val="24"/>
                  <w:szCs w:val="24"/>
                </w:rPr>
                <w:t xml:space="preserve"> </w:t>
              </w:r>
              <w:r w:rsidR="003353E1" w:rsidRPr="00DF5D2E">
                <w:rPr>
                  <w:rFonts w:eastAsia="Times New Roman"/>
                  <w:sz w:val="24"/>
                  <w:szCs w:val="24"/>
                </w:rPr>
                <w:t>Вилкова Ворошиловского района Волгограда»</w:t>
              </w:r>
            </w:hyperlink>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3353E1" w:rsidRPr="00DF5D2E" w:rsidRDefault="004011DC" w:rsidP="00F42833">
            <w:pPr>
              <w:jc w:val="both"/>
              <w:rPr>
                <w:sz w:val="24"/>
                <w:szCs w:val="24"/>
              </w:rPr>
            </w:pPr>
            <w:hyperlink r:id="rId225" w:tgtFrame="_blank" w:history="1">
              <w:r w:rsidR="003353E1" w:rsidRPr="00DF5D2E">
                <w:rPr>
                  <w:rFonts w:eastAsia="Times New Roman"/>
                  <w:sz w:val="24"/>
                  <w:szCs w:val="24"/>
                </w:rPr>
                <w:t>Муниципальное учреждение дополнительного образования «Центр «Качинец» им. В.А.</w:t>
              </w:r>
              <w:r w:rsidR="009F650D" w:rsidRPr="00DF5D2E">
                <w:rPr>
                  <w:rFonts w:eastAsia="Times New Roman"/>
                  <w:sz w:val="24"/>
                  <w:szCs w:val="24"/>
                </w:rPr>
                <w:t xml:space="preserve"> </w:t>
              </w:r>
              <w:r w:rsidR="003353E1" w:rsidRPr="00DF5D2E">
                <w:rPr>
                  <w:rFonts w:eastAsia="Times New Roman"/>
                  <w:sz w:val="24"/>
                  <w:szCs w:val="24"/>
                </w:rPr>
                <w:t>Шаталова Центрального района Волгограда»</w:t>
              </w:r>
            </w:hyperlink>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3353E1" w:rsidRPr="00DF5D2E" w:rsidRDefault="003353E1" w:rsidP="00F42833">
            <w:pPr>
              <w:shd w:val="clear" w:color="auto" w:fill="FFFFFF"/>
              <w:outlineLvl w:val="2"/>
              <w:rPr>
                <w:rFonts w:eastAsia="Times New Roman"/>
                <w:sz w:val="24"/>
                <w:szCs w:val="24"/>
              </w:rPr>
            </w:pPr>
            <w:r w:rsidRPr="00DF5D2E">
              <w:rPr>
                <w:rFonts w:eastAsia="Times New Roman"/>
                <w:sz w:val="24"/>
                <w:szCs w:val="24"/>
              </w:rPr>
              <w:t>Муниципальное учреждение дополнительного образования «Детско-юношеский центр Волгограда»</w:t>
            </w:r>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3353E1" w:rsidRPr="00DF5D2E" w:rsidRDefault="003353E1" w:rsidP="00F42833">
            <w:pPr>
              <w:pStyle w:val="3"/>
              <w:shd w:val="clear" w:color="auto" w:fill="FFFFFF"/>
              <w:spacing w:before="0"/>
              <w:rPr>
                <w:rFonts w:ascii="Times New Roman" w:hAnsi="Times New Roman" w:cs="Times New Roman"/>
                <w:b/>
                <w:bCs/>
                <w:color w:val="auto"/>
              </w:rPr>
            </w:pPr>
            <w:r w:rsidRPr="00DF5D2E">
              <w:rPr>
                <w:rFonts w:ascii="Times New Roman" w:hAnsi="Times New Roman" w:cs="Times New Roman"/>
                <w:color w:val="auto"/>
              </w:rPr>
              <w:t>Муниципальное учреждение дополнительного образования «Пост №1» Волгограда»</w:t>
            </w:r>
          </w:p>
        </w:tc>
      </w:tr>
      <w:tr w:rsidR="003353E1" w:rsidRPr="00DF5D2E" w:rsidTr="00215119">
        <w:trPr>
          <w:jc w:val="center"/>
        </w:trPr>
        <w:tc>
          <w:tcPr>
            <w:tcW w:w="355" w:type="dxa"/>
            <w:shd w:val="clear" w:color="auto" w:fill="FFFFFF"/>
          </w:tcPr>
          <w:p w:rsidR="003353E1" w:rsidRPr="00DF5D2E" w:rsidRDefault="003353E1"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3353E1" w:rsidRPr="00DF5D2E" w:rsidRDefault="003353E1" w:rsidP="00F42833">
            <w:pPr>
              <w:pStyle w:val="3"/>
              <w:shd w:val="clear" w:color="auto" w:fill="FFFFFF"/>
              <w:spacing w:before="0"/>
              <w:rPr>
                <w:rFonts w:ascii="Times New Roman" w:hAnsi="Times New Roman" w:cs="Times New Roman"/>
                <w:b/>
                <w:bCs/>
                <w:color w:val="auto"/>
              </w:rPr>
            </w:pPr>
            <w:r w:rsidRPr="00DF5D2E">
              <w:rPr>
                <w:rFonts w:ascii="Times New Roman" w:hAnsi="Times New Roman" w:cs="Times New Roman"/>
                <w:color w:val="auto"/>
              </w:rPr>
              <w:t>Муниципальное учреждение дополнительного образования «Центр «Истоки» Волгограда»</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26" w:tgtFrame="_blank" w:history="1">
              <w:r w:rsidR="009F650D" w:rsidRPr="00DF5D2E">
                <w:rPr>
                  <w:rFonts w:eastAsia="Times New Roman"/>
                  <w:sz w:val="24"/>
                  <w:szCs w:val="24"/>
                </w:rPr>
                <w:t>Муниципальное общеобразовательное учреждение «Средняя школа № 5 Краснооктябрьского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27" w:tgtFrame="_blank" w:history="1">
              <w:r w:rsidR="009F650D" w:rsidRPr="00DF5D2E">
                <w:rPr>
                  <w:rFonts w:eastAsia="Times New Roman"/>
                  <w:sz w:val="24"/>
                  <w:szCs w:val="24"/>
                </w:rPr>
                <w:t>Муниципальное общеобразовательное учреждение «Средняя школа с углубленным изучением отдельных предметов № 20 Краснооктябрьского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28" w:tgtFrame="_blank" w:history="1">
              <w:r w:rsidR="009F650D" w:rsidRPr="00DF5D2E">
                <w:rPr>
                  <w:rFonts w:eastAsia="Times New Roman"/>
                  <w:sz w:val="24"/>
                  <w:szCs w:val="24"/>
                </w:rPr>
                <w:t>Муниципальное общеобразовательное учреждение «Средняя школа № 34 Краснооктябрьского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29" w:tgtFrame="_blank" w:history="1">
              <w:r w:rsidR="009F650D" w:rsidRPr="00DF5D2E">
                <w:rPr>
                  <w:rFonts w:eastAsia="Times New Roman"/>
                  <w:sz w:val="24"/>
                  <w:szCs w:val="24"/>
                </w:rPr>
                <w:t>Муниципальное общеобразовательное учреждение «Средняя школа № 72 Краснооктябрьского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0" w:tgtFrame="_blank" w:history="1">
              <w:r w:rsidR="009F650D" w:rsidRPr="00DF5D2E">
                <w:rPr>
                  <w:rFonts w:eastAsia="Times New Roman"/>
                  <w:sz w:val="24"/>
                  <w:szCs w:val="24"/>
                </w:rPr>
                <w:t>Муниципальное общеобразовательное учреждение «Средняя школа № 76 Краснооктябрьского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1" w:tgtFrame="_blank" w:history="1">
              <w:r w:rsidR="009F650D" w:rsidRPr="00DF5D2E">
                <w:rPr>
                  <w:rFonts w:eastAsia="Times New Roman"/>
                  <w:sz w:val="24"/>
                  <w:szCs w:val="24"/>
                </w:rPr>
                <w:t>Муниципальное общеобразовательное учреждение «Средняя школа № 78 Краснооктябрьского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2" w:tgtFrame="_blank" w:history="1">
              <w:r w:rsidR="009F650D" w:rsidRPr="00DF5D2E">
                <w:rPr>
                  <w:rFonts w:eastAsia="Times New Roman"/>
                  <w:sz w:val="24"/>
                  <w:szCs w:val="24"/>
                </w:rPr>
                <w:t>Муниципальное общеобразовательное учреждение «Средняя школа № 91 Краснооктябрьского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3" w:tgtFrame="_blank" w:history="1">
              <w:r w:rsidR="009F650D" w:rsidRPr="00DF5D2E">
                <w:rPr>
                  <w:rFonts w:eastAsia="Times New Roman"/>
                  <w:sz w:val="24"/>
                  <w:szCs w:val="24"/>
                </w:rPr>
                <w:t>Муниципальное общеобразовательное учреждение «Средняя школа № 95 Краснооктябрьского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4" w:tgtFrame="_blank" w:history="1">
              <w:r w:rsidR="009F650D" w:rsidRPr="00DF5D2E">
                <w:rPr>
                  <w:rFonts w:eastAsia="Times New Roman"/>
                  <w:sz w:val="24"/>
                  <w:szCs w:val="24"/>
                </w:rPr>
                <w:t>Муниципальное общеобразовательное учреждение «Основная школа - интернат Краснооктябрьского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5" w:tgtFrame="_blank" w:history="1">
              <w:r w:rsidR="009F650D" w:rsidRPr="00DF5D2E">
                <w:rPr>
                  <w:rFonts w:eastAsia="Times New Roman"/>
                  <w:sz w:val="24"/>
                  <w:szCs w:val="24"/>
                </w:rPr>
                <w:t>Муниципальное общеобразовательное учреждение «Средняя школа с углубленным изучением отдельных предметов № 38 Красноармейского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6" w:tgtFrame="_blank" w:history="1">
              <w:r w:rsidR="009F650D" w:rsidRPr="00DF5D2E">
                <w:rPr>
                  <w:rFonts w:eastAsia="Times New Roman"/>
                  <w:sz w:val="24"/>
                  <w:szCs w:val="24"/>
                </w:rPr>
                <w:t>Муниципальное общеобразовательное учреждение «Средняя школа № 60 Красноармейского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7" w:tgtFrame="_blank" w:history="1">
              <w:r w:rsidR="009F650D" w:rsidRPr="00DF5D2E">
                <w:rPr>
                  <w:rFonts w:eastAsia="Times New Roman"/>
                  <w:sz w:val="24"/>
                  <w:szCs w:val="24"/>
                </w:rPr>
                <w:t>Муниципальное общеобразовательное учреждение «Средняя школа № 62 Красноармейского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8" w:tgtFrame="_blank" w:history="1">
              <w:r w:rsidR="009F650D" w:rsidRPr="00DF5D2E">
                <w:rPr>
                  <w:rFonts w:eastAsia="Times New Roman"/>
                  <w:sz w:val="24"/>
                  <w:szCs w:val="24"/>
                </w:rPr>
                <w:t>Муниципальное общеобразовательное учреждение «Средняя школа № 65 Красноармейского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39" w:tgtFrame="_blank" w:history="1">
              <w:r w:rsidR="009F650D" w:rsidRPr="00DF5D2E">
                <w:rPr>
                  <w:rFonts w:eastAsia="Times New Roman"/>
                  <w:sz w:val="24"/>
                  <w:szCs w:val="24"/>
                </w:rPr>
                <w:t>Муниципальное общеобразовательное учреждение «Основная школа № 79 Красноармейского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0" w:tgtFrame="_blank" w:history="1">
              <w:r w:rsidR="009F650D" w:rsidRPr="00DF5D2E">
                <w:rPr>
                  <w:rFonts w:eastAsia="Times New Roman"/>
                  <w:sz w:val="24"/>
                  <w:szCs w:val="24"/>
                </w:rPr>
                <w:t>Муниципальное общеобразовательное учреждение «Средняя школа № 118 Красноармейского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1" w:tgtFrame="_blank" w:history="1">
              <w:r w:rsidR="009F650D" w:rsidRPr="00DF5D2E">
                <w:rPr>
                  <w:rFonts w:eastAsia="Times New Roman"/>
                  <w:sz w:val="24"/>
                  <w:szCs w:val="24"/>
                </w:rPr>
                <w:t>Муниципальное общеобразовательное учреждение «Основная школа № 119 Красноармейского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2" w:tgtFrame="_blank" w:history="1">
              <w:r w:rsidR="009F650D" w:rsidRPr="00DF5D2E">
                <w:rPr>
                  <w:rFonts w:eastAsia="Times New Roman"/>
                  <w:sz w:val="24"/>
                  <w:szCs w:val="24"/>
                </w:rPr>
                <w:t>Муниципальное общеобразовательное учреждение «Средняя школа с углубленным изучением отдельных предметов № 120 Красноармейского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3" w:tgtFrame="_blank" w:history="1">
              <w:r w:rsidR="009F650D" w:rsidRPr="00DF5D2E">
                <w:rPr>
                  <w:rFonts w:eastAsia="Times New Roman"/>
                  <w:sz w:val="24"/>
                  <w:szCs w:val="24"/>
                </w:rPr>
                <w:t>Муниципальное общеобразовательное учреждение «Средняя школа № 124 Красноармейского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4" w:tgtFrame="_blank" w:history="1">
              <w:r w:rsidR="009F650D" w:rsidRPr="00DF5D2E">
                <w:rPr>
                  <w:rFonts w:eastAsia="Times New Roman"/>
                  <w:sz w:val="24"/>
                  <w:szCs w:val="24"/>
                </w:rPr>
                <w:t>Муниципальное общеобразовательное учреждение «Средняя школа № 125 Красноармейского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5" w:tgtFrame="_blank" w:history="1">
              <w:r w:rsidR="009F650D" w:rsidRPr="00DF5D2E">
                <w:rPr>
                  <w:rFonts w:eastAsia="Times New Roman"/>
                  <w:sz w:val="24"/>
                  <w:szCs w:val="24"/>
                </w:rPr>
                <w:t>Муниципальное общеобразовательное учреждение «Средняя школа № 86 Тракторозаводского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6" w:tgtFrame="_blank" w:history="1">
              <w:r w:rsidR="009F650D" w:rsidRPr="00DF5D2E">
                <w:rPr>
                  <w:rFonts w:eastAsia="Times New Roman"/>
                  <w:sz w:val="24"/>
                  <w:szCs w:val="24"/>
                </w:rPr>
                <w:t>Муниципальное общеобразовательное учреждение «Средняя школа № 87 Тракторозаводского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7" w:tgtFrame="_blank" w:history="1">
              <w:r w:rsidR="009F650D" w:rsidRPr="00DF5D2E">
                <w:rPr>
                  <w:rFonts w:eastAsia="Times New Roman"/>
                  <w:sz w:val="24"/>
                  <w:szCs w:val="24"/>
                </w:rPr>
                <w:t>Муниципальное общеобразовательное учреждение «Средняя школа № 88 Тракторозаводского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8" w:tgtFrame="_blank" w:history="1">
              <w:r w:rsidR="009F650D" w:rsidRPr="00DF5D2E">
                <w:rPr>
                  <w:rFonts w:eastAsia="Times New Roman"/>
                  <w:sz w:val="24"/>
                  <w:szCs w:val="24"/>
                </w:rPr>
                <w:t>Муниципальное общеобразовательное учреждение «Средняя школа с углубленным изучением отдельных предметов № 94 Тракторозаводского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49" w:tgtFrame="_blank" w:history="1">
              <w:r w:rsidR="009F650D" w:rsidRPr="00DF5D2E">
                <w:rPr>
                  <w:rFonts w:eastAsia="Times New Roman"/>
                  <w:sz w:val="24"/>
                  <w:szCs w:val="24"/>
                </w:rPr>
                <w:t>Муниципальное общеобразовательное учреждение «Средняя школа № 99 имени дважды Героя Советского Союза А.Г. Кравченко Тракторозаводского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0" w:tgtFrame="_blank" w:history="1">
              <w:r w:rsidR="009F650D" w:rsidRPr="00DF5D2E">
                <w:rPr>
                  <w:rFonts w:eastAsia="Times New Roman"/>
                  <w:sz w:val="24"/>
                  <w:szCs w:val="24"/>
                </w:rPr>
                <w:t>Муниципальное образовательное учреждение «Начальная школа, реализующая адаптированные образовательные программы для детей с нарушением зрения № 1 Тракторозаводского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1" w:tgtFrame="_blank" w:history="1">
              <w:r w:rsidR="009F650D" w:rsidRPr="00DF5D2E">
                <w:rPr>
                  <w:rFonts w:eastAsia="Times New Roman"/>
                  <w:sz w:val="24"/>
                  <w:szCs w:val="24"/>
                </w:rPr>
                <w:t>Муниципальное общеобразовательное учреждение «Средняя школа № 29 Тракторозаводского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2" w:tgtFrame="_blank" w:history="1">
              <w:r w:rsidR="009F650D" w:rsidRPr="00DF5D2E">
                <w:rPr>
                  <w:rFonts w:eastAsia="Times New Roman"/>
                  <w:sz w:val="24"/>
                  <w:szCs w:val="24"/>
                </w:rPr>
                <w:t>Муниципальное образовательное учреждение «Вечерняя (сменная) общеобразовательная школа № 10 Кировского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3" w:tgtFrame="_blank" w:history="1">
              <w:r w:rsidR="009F650D" w:rsidRPr="00DF5D2E">
                <w:rPr>
                  <w:rFonts w:eastAsia="Times New Roman"/>
                  <w:sz w:val="24"/>
                  <w:szCs w:val="24"/>
                </w:rPr>
                <w:t>Муниципальное общеобразовательное учреждение «Средняя школа с углубленным изучением отдельных предметов № 33 Дзержинского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4" w:tgtFrame="_blank" w:history="1">
              <w:r w:rsidR="009F650D" w:rsidRPr="00DF5D2E">
                <w:rPr>
                  <w:rFonts w:eastAsia="Times New Roman"/>
                  <w:sz w:val="24"/>
                  <w:szCs w:val="24"/>
                </w:rPr>
                <w:t>Муниципальное общеобразовательное учреждение «Средняя школа № 82 Дзержинского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5" w:tgtFrame="_blank" w:history="1">
              <w:r w:rsidR="009F650D" w:rsidRPr="00DF5D2E">
                <w:rPr>
                  <w:rFonts w:eastAsia="Times New Roman"/>
                  <w:sz w:val="24"/>
                  <w:szCs w:val="24"/>
                </w:rPr>
                <w:t xml:space="preserve">Муниципальное общеобразовательное учреждение «Средняя школа № 85 им. Героя Российской Федерации Г.П. </w:t>
              </w:r>
              <w:proofErr w:type="spellStart"/>
              <w:r w:rsidR="009F650D" w:rsidRPr="00DF5D2E">
                <w:rPr>
                  <w:rFonts w:eastAsia="Times New Roman"/>
                  <w:sz w:val="24"/>
                  <w:szCs w:val="24"/>
                </w:rPr>
                <w:t>Лячина</w:t>
              </w:r>
              <w:proofErr w:type="spellEnd"/>
              <w:r w:rsidR="009F650D" w:rsidRPr="00DF5D2E">
                <w:rPr>
                  <w:rFonts w:eastAsia="Times New Roman"/>
                  <w:sz w:val="24"/>
                  <w:szCs w:val="24"/>
                </w:rPr>
                <w:t xml:space="preserve"> Дзержинского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6" w:tgtFrame="_blank" w:history="1">
              <w:r w:rsidR="009F650D" w:rsidRPr="00DF5D2E">
                <w:rPr>
                  <w:rFonts w:eastAsia="Times New Roman"/>
                  <w:sz w:val="24"/>
                  <w:szCs w:val="24"/>
                </w:rPr>
                <w:t>Муниципальное общеобразовательное учреждение «Средняя школа № 89 Дзержинского района Волгограда</w:t>
              </w:r>
            </w:hyperlink>
            <w:r w:rsidR="009F650D" w:rsidRPr="00DF5D2E">
              <w:rPr>
                <w:rFonts w:eastAsia="Times New Roman"/>
                <w:sz w:val="24"/>
                <w:szCs w:val="24"/>
              </w:rPr>
              <w:t>»</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7" w:tgtFrame="_blank" w:history="1">
              <w:r w:rsidR="009F650D" w:rsidRPr="00DF5D2E">
                <w:rPr>
                  <w:rFonts w:eastAsia="Times New Roman"/>
                  <w:sz w:val="24"/>
                  <w:szCs w:val="24"/>
                </w:rPr>
                <w:t>Муниципальное общеобразовательное учреждение «Средняя школа с углубленным изучением отдельных предметов № 97 Дзержинского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9F650D" w:rsidP="00F42833">
            <w:pPr>
              <w:jc w:val="both"/>
              <w:rPr>
                <w:sz w:val="24"/>
                <w:szCs w:val="24"/>
              </w:rPr>
            </w:pPr>
            <w:r w:rsidRPr="00DF5D2E">
              <w:rPr>
                <w:sz w:val="24"/>
                <w:szCs w:val="24"/>
              </w:rPr>
              <w:t>Муниципальное общеобразовательное учреждение «Средняя школа № 15 Советского района Волгограда»</w:t>
            </w:r>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8" w:tgtFrame="_blank" w:history="1">
              <w:r w:rsidR="009F650D" w:rsidRPr="00DF5D2E">
                <w:rPr>
                  <w:rFonts w:eastAsia="Times New Roman"/>
                  <w:sz w:val="24"/>
                  <w:szCs w:val="24"/>
                </w:rPr>
                <w:t>Муниципальное общеобразовательное учреждение «Средняя школа с углубленным изучением отдельных предметов № 106 Советского района Волгограда»</w:t>
              </w:r>
            </w:hyperlink>
          </w:p>
        </w:tc>
      </w:tr>
      <w:tr w:rsidR="009F650D" w:rsidRPr="00DF5D2E" w:rsidTr="00215119">
        <w:trPr>
          <w:jc w:val="center"/>
        </w:trPr>
        <w:tc>
          <w:tcPr>
            <w:tcW w:w="355" w:type="dxa"/>
            <w:shd w:val="clear" w:color="auto" w:fill="FFFFFF"/>
          </w:tcPr>
          <w:p w:rsidR="009F650D" w:rsidRPr="00DF5D2E" w:rsidRDefault="009F650D" w:rsidP="00F42833">
            <w:pPr>
              <w:pStyle w:val="a4"/>
              <w:numPr>
                <w:ilvl w:val="0"/>
                <w:numId w:val="73"/>
              </w:numPr>
              <w:ind w:left="0" w:firstLine="0"/>
              <w:contextualSpacing w:val="0"/>
              <w:rPr>
                <w:rFonts w:ascii="Times New Roman" w:hAnsi="Times New Roman" w:cs="Times New Roman"/>
                <w:color w:val="333333"/>
                <w:sz w:val="24"/>
                <w:szCs w:val="24"/>
              </w:rPr>
            </w:pPr>
          </w:p>
        </w:tc>
        <w:tc>
          <w:tcPr>
            <w:tcW w:w="9426" w:type="dxa"/>
            <w:shd w:val="clear" w:color="auto" w:fill="FFFFFF"/>
            <w:tcMar>
              <w:top w:w="30" w:type="dxa"/>
              <w:left w:w="60" w:type="dxa"/>
              <w:bottom w:w="30" w:type="dxa"/>
              <w:right w:w="60" w:type="dxa"/>
            </w:tcMar>
          </w:tcPr>
          <w:p w:rsidR="009F650D" w:rsidRPr="00DF5D2E" w:rsidRDefault="004011DC" w:rsidP="00F42833">
            <w:pPr>
              <w:jc w:val="both"/>
              <w:rPr>
                <w:rFonts w:eastAsia="Times New Roman"/>
                <w:sz w:val="24"/>
                <w:szCs w:val="24"/>
              </w:rPr>
            </w:pPr>
            <w:hyperlink r:id="rId259" w:tgtFrame="_blank" w:history="1">
              <w:r w:rsidR="009F650D" w:rsidRPr="00DF5D2E">
                <w:rPr>
                  <w:rFonts w:eastAsia="Times New Roman"/>
                  <w:sz w:val="24"/>
                  <w:szCs w:val="24"/>
                </w:rPr>
                <w:t>Муниципальное образовательное учреждение «Начальная школа, реализующая адаптированные образовательные программы для детей с нарушением зрения № 2 Ворошиловского района Волгограда</w:t>
              </w:r>
            </w:hyperlink>
            <w:r w:rsidR="009F650D" w:rsidRPr="00DF5D2E">
              <w:rPr>
                <w:rFonts w:eastAsia="Times New Roman"/>
                <w:sz w:val="24"/>
                <w:szCs w:val="24"/>
              </w:rPr>
              <w:t>»</w:t>
            </w:r>
          </w:p>
        </w:tc>
      </w:tr>
      <w:bookmarkEnd w:id="12"/>
    </w:tbl>
    <w:p w:rsidR="00B4438E" w:rsidRPr="00DF5D2E" w:rsidRDefault="00B4438E" w:rsidP="00F42833">
      <w:pPr>
        <w:pStyle w:val="1"/>
        <w:spacing w:before="0"/>
        <w:jc w:val="right"/>
        <w:rPr>
          <w:sz w:val="28"/>
          <w:szCs w:val="28"/>
        </w:rPr>
      </w:pPr>
    </w:p>
    <w:p w:rsidR="00B4438E" w:rsidRPr="00DF5D2E" w:rsidRDefault="00B4438E" w:rsidP="00F42833">
      <w:pPr>
        <w:pStyle w:val="1"/>
        <w:spacing w:before="0"/>
        <w:jc w:val="right"/>
        <w:rPr>
          <w:sz w:val="28"/>
          <w:szCs w:val="28"/>
        </w:rPr>
      </w:pPr>
    </w:p>
    <w:p w:rsidR="00B4438E" w:rsidRPr="00DF5D2E" w:rsidRDefault="00B4438E" w:rsidP="00F42833">
      <w:pPr>
        <w:pStyle w:val="1"/>
        <w:spacing w:before="0"/>
        <w:jc w:val="right"/>
        <w:rPr>
          <w:sz w:val="28"/>
          <w:szCs w:val="28"/>
        </w:rPr>
      </w:pPr>
    </w:p>
    <w:p w:rsidR="00962D9F" w:rsidRPr="00DF5D2E" w:rsidRDefault="00962D9F" w:rsidP="00F42833">
      <w:pPr>
        <w:pStyle w:val="1"/>
        <w:spacing w:before="0"/>
        <w:jc w:val="right"/>
        <w:rPr>
          <w:sz w:val="28"/>
          <w:szCs w:val="28"/>
        </w:rPr>
      </w:pPr>
    </w:p>
    <w:p w:rsidR="00962D9F" w:rsidRPr="00DF5D2E" w:rsidRDefault="00962D9F" w:rsidP="00F42833">
      <w:pPr>
        <w:pStyle w:val="1"/>
        <w:spacing w:before="0"/>
        <w:jc w:val="right"/>
        <w:rPr>
          <w:sz w:val="28"/>
          <w:szCs w:val="28"/>
        </w:rPr>
      </w:pPr>
    </w:p>
    <w:p w:rsidR="00962D9F" w:rsidRPr="00DF5D2E" w:rsidRDefault="00962D9F" w:rsidP="00F42833">
      <w:pPr>
        <w:pStyle w:val="1"/>
        <w:spacing w:before="0"/>
        <w:jc w:val="right"/>
        <w:rPr>
          <w:sz w:val="28"/>
          <w:szCs w:val="28"/>
        </w:rPr>
      </w:pPr>
    </w:p>
    <w:p w:rsidR="00A359E5" w:rsidRPr="00DF5D2E" w:rsidRDefault="00A359E5" w:rsidP="00F42833">
      <w:pPr>
        <w:pStyle w:val="1"/>
        <w:spacing w:before="0"/>
        <w:jc w:val="right"/>
        <w:rPr>
          <w:sz w:val="28"/>
          <w:szCs w:val="28"/>
        </w:rPr>
      </w:pPr>
    </w:p>
    <w:p w:rsidR="00B4438E" w:rsidRPr="00DF5D2E" w:rsidRDefault="004A5BBA" w:rsidP="00F42833">
      <w:pPr>
        <w:pStyle w:val="1"/>
        <w:spacing w:before="0"/>
        <w:jc w:val="right"/>
        <w:rPr>
          <w:sz w:val="24"/>
          <w:szCs w:val="24"/>
        </w:rPr>
      </w:pPr>
      <w:r w:rsidRPr="00DF5D2E">
        <w:rPr>
          <w:sz w:val="24"/>
          <w:szCs w:val="24"/>
        </w:rPr>
        <w:lastRenderedPageBreak/>
        <w:t>П</w:t>
      </w:r>
      <w:r w:rsidR="00B4438E" w:rsidRPr="00DF5D2E">
        <w:rPr>
          <w:sz w:val="24"/>
          <w:szCs w:val="24"/>
        </w:rPr>
        <w:t>риложение 2</w:t>
      </w:r>
    </w:p>
    <w:p w:rsidR="00B4438E" w:rsidRPr="00DF5D2E" w:rsidRDefault="00B4438E" w:rsidP="00F42833">
      <w:pPr>
        <w:jc w:val="center"/>
        <w:rPr>
          <w:b/>
          <w:sz w:val="24"/>
          <w:szCs w:val="24"/>
        </w:rPr>
      </w:pPr>
      <w:r w:rsidRPr="00DF5D2E">
        <w:rPr>
          <w:b/>
          <w:sz w:val="24"/>
          <w:szCs w:val="24"/>
        </w:rPr>
        <w:t xml:space="preserve">Анкета-опросник потребителей культурно-досуговых услуг </w:t>
      </w:r>
    </w:p>
    <w:p w:rsidR="00B4438E" w:rsidRPr="00DF5D2E" w:rsidRDefault="00215119" w:rsidP="00F42833">
      <w:pPr>
        <w:jc w:val="center"/>
        <w:rPr>
          <w:b/>
          <w:sz w:val="24"/>
          <w:szCs w:val="24"/>
        </w:rPr>
      </w:pPr>
      <w:r w:rsidRPr="00DF5D2E">
        <w:rPr>
          <w:b/>
          <w:sz w:val="24"/>
          <w:szCs w:val="24"/>
        </w:rPr>
        <w:t>Волгоград</w:t>
      </w:r>
      <w:r w:rsidR="00B4438E" w:rsidRPr="00DF5D2E">
        <w:rPr>
          <w:b/>
          <w:sz w:val="24"/>
          <w:szCs w:val="24"/>
        </w:rPr>
        <w:t xml:space="preserve"> – 2020</w:t>
      </w:r>
    </w:p>
    <w:p w:rsidR="00B4438E" w:rsidRPr="00DF5D2E" w:rsidRDefault="00B4438E" w:rsidP="00F42833">
      <w:pPr>
        <w:jc w:val="center"/>
        <w:rPr>
          <w:color w:val="FFFFFF" w:themeColor="background1"/>
          <w:sz w:val="24"/>
          <w:szCs w:val="24"/>
          <w:u w:val="single"/>
        </w:rPr>
      </w:pPr>
      <w:proofErr w:type="spellStart"/>
      <w:r w:rsidRPr="00DF5D2E">
        <w:rPr>
          <w:color w:val="FFFFFF" w:themeColor="background1"/>
          <w:sz w:val="24"/>
          <w:szCs w:val="24"/>
          <w:u w:val="single"/>
        </w:rPr>
        <w:t>реждение</w:t>
      </w:r>
      <w:proofErr w:type="spellEnd"/>
      <w:r w:rsidRPr="00DF5D2E">
        <w:rPr>
          <w:color w:val="FFFFFF" w:themeColor="background1"/>
          <w:sz w:val="24"/>
          <w:szCs w:val="24"/>
          <w:u w:val="single"/>
        </w:rPr>
        <w:t xml:space="preserve"> </w:t>
      </w:r>
    </w:p>
    <w:p w:rsidR="00B4438E" w:rsidRPr="00DF5D2E" w:rsidRDefault="00B4438E" w:rsidP="00F42833">
      <w:pPr>
        <w:jc w:val="center"/>
        <w:rPr>
          <w:sz w:val="24"/>
          <w:szCs w:val="24"/>
        </w:rPr>
      </w:pPr>
      <w:r w:rsidRPr="00DF5D2E">
        <w:rPr>
          <w:sz w:val="24"/>
          <w:szCs w:val="24"/>
        </w:rPr>
        <w:t>«</w:t>
      </w:r>
      <w:r w:rsidRPr="00DF5D2E">
        <w:rPr>
          <w:color w:val="FFFFFF" w:themeColor="background1"/>
          <w:sz w:val="24"/>
          <w:szCs w:val="24"/>
        </w:rPr>
        <w:t>Средняя школа № 254 Киевского района Волгограда</w:t>
      </w:r>
      <w:r w:rsidRPr="00DF5D2E">
        <w:rPr>
          <w:sz w:val="24"/>
          <w:szCs w:val="24"/>
        </w:rPr>
        <w:t xml:space="preserve">» </w:t>
      </w:r>
    </w:p>
    <w:p w:rsidR="00B4438E" w:rsidRPr="00DF5D2E" w:rsidRDefault="00B4438E" w:rsidP="00F42833">
      <w:pPr>
        <w:pBdr>
          <w:top w:val="single" w:sz="4" w:space="1" w:color="auto"/>
        </w:pBdr>
        <w:jc w:val="center"/>
        <w:rPr>
          <w:sz w:val="24"/>
          <w:szCs w:val="24"/>
          <w:vertAlign w:val="superscript"/>
        </w:rPr>
      </w:pPr>
      <w:r w:rsidRPr="00DF5D2E">
        <w:rPr>
          <w:sz w:val="24"/>
          <w:szCs w:val="24"/>
          <w:vertAlign w:val="superscript"/>
        </w:rPr>
        <w:t>полное наименование организации, оказывающей услуги в</w:t>
      </w:r>
      <w:r w:rsidR="00215119" w:rsidRPr="00DF5D2E">
        <w:rPr>
          <w:sz w:val="24"/>
          <w:szCs w:val="24"/>
          <w:vertAlign w:val="superscript"/>
        </w:rPr>
        <w:t xml:space="preserve"> социальной</w:t>
      </w:r>
      <w:r w:rsidRPr="00DF5D2E">
        <w:rPr>
          <w:sz w:val="24"/>
          <w:szCs w:val="24"/>
          <w:vertAlign w:val="superscript"/>
        </w:rPr>
        <w:t xml:space="preserve"> сфере </w:t>
      </w:r>
    </w:p>
    <w:p w:rsidR="00B4438E" w:rsidRPr="00DF5D2E" w:rsidRDefault="00B4438E" w:rsidP="00F42833">
      <w:pPr>
        <w:jc w:val="center"/>
        <w:rPr>
          <w:b/>
          <w:sz w:val="24"/>
          <w:szCs w:val="24"/>
        </w:rPr>
      </w:pPr>
      <w:r w:rsidRPr="00DF5D2E">
        <w:rPr>
          <w:b/>
          <w:sz w:val="24"/>
          <w:szCs w:val="24"/>
        </w:rPr>
        <w:t>Мы высоко ценим Ваше мнение. Ответьте, пожалуйста, на несколько вопросов</w:t>
      </w:r>
    </w:p>
    <w:p w:rsidR="00B4438E" w:rsidRPr="00DF5D2E" w:rsidRDefault="00B4438E" w:rsidP="00F42833">
      <w:pPr>
        <w:rPr>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B4438E" w:rsidRPr="00DF5D2E" w:rsidTr="00825DD7">
        <w:tc>
          <w:tcPr>
            <w:tcW w:w="3115" w:type="dxa"/>
          </w:tcPr>
          <w:p w:rsidR="00B4438E" w:rsidRPr="00DF5D2E" w:rsidRDefault="00B4438E" w:rsidP="00F42833">
            <w:pPr>
              <w:rPr>
                <w:rFonts w:ascii="Times New Roman" w:hAnsi="Times New Roman" w:cs="Times New Roman"/>
                <w:sz w:val="24"/>
                <w:szCs w:val="24"/>
              </w:rPr>
            </w:pPr>
            <w:r w:rsidRPr="00DF5D2E">
              <w:rPr>
                <w:rFonts w:ascii="Times New Roman" w:hAnsi="Times New Roman" w:cs="Times New Roman"/>
                <w:sz w:val="24"/>
                <w:szCs w:val="24"/>
              </w:rPr>
              <w:t>Ваш пол</w:t>
            </w:r>
          </w:p>
        </w:tc>
        <w:tc>
          <w:tcPr>
            <w:tcW w:w="3115" w:type="dxa"/>
          </w:tcPr>
          <w:p w:rsidR="00B4438E" w:rsidRPr="00DF5D2E" w:rsidRDefault="00B4438E" w:rsidP="00F42833">
            <w:pPr>
              <w:rPr>
                <w:rFonts w:ascii="Times New Roman" w:hAnsi="Times New Roman" w:cs="Times New Roman"/>
                <w:sz w:val="24"/>
                <w:szCs w:val="24"/>
              </w:rPr>
            </w:pPr>
            <w:r w:rsidRPr="00DF5D2E">
              <w:rPr>
                <w:rFonts w:ascii="Times New Roman" w:hAnsi="Times New Roman" w:cs="Times New Roman"/>
                <w:b/>
                <w:sz w:val="24"/>
                <w:szCs w:val="24"/>
              </w:rPr>
              <w:sym w:font="Symbol" w:char="F07F"/>
            </w:r>
            <w:r w:rsidRPr="00DF5D2E">
              <w:rPr>
                <w:rFonts w:ascii="Times New Roman" w:hAnsi="Times New Roman" w:cs="Times New Roman"/>
                <w:sz w:val="24"/>
                <w:szCs w:val="24"/>
              </w:rPr>
              <w:t xml:space="preserve"> мужской</w:t>
            </w:r>
          </w:p>
        </w:tc>
        <w:tc>
          <w:tcPr>
            <w:tcW w:w="3115" w:type="dxa"/>
          </w:tcPr>
          <w:p w:rsidR="00B4438E" w:rsidRPr="00DF5D2E" w:rsidRDefault="00B4438E" w:rsidP="00F42833">
            <w:pPr>
              <w:rPr>
                <w:rFonts w:ascii="Times New Roman" w:hAnsi="Times New Roman" w:cs="Times New Roman"/>
                <w:sz w:val="24"/>
                <w:szCs w:val="24"/>
              </w:rPr>
            </w:pPr>
            <w:r w:rsidRPr="00DF5D2E">
              <w:rPr>
                <w:rFonts w:ascii="Times New Roman" w:hAnsi="Times New Roman" w:cs="Times New Roman"/>
                <w:b/>
                <w:sz w:val="24"/>
                <w:szCs w:val="24"/>
              </w:rPr>
              <w:sym w:font="Symbol" w:char="F07F"/>
            </w:r>
            <w:r w:rsidRPr="00DF5D2E">
              <w:rPr>
                <w:rFonts w:ascii="Times New Roman" w:hAnsi="Times New Roman" w:cs="Times New Roman"/>
                <w:sz w:val="24"/>
                <w:szCs w:val="24"/>
              </w:rPr>
              <w:t xml:space="preserve"> женский</w:t>
            </w:r>
          </w:p>
        </w:tc>
      </w:tr>
      <w:tr w:rsidR="00B4438E" w:rsidRPr="00DF5D2E" w:rsidTr="00825DD7">
        <w:tc>
          <w:tcPr>
            <w:tcW w:w="3115" w:type="dxa"/>
          </w:tcPr>
          <w:p w:rsidR="00B4438E" w:rsidRPr="00DF5D2E" w:rsidRDefault="00B4438E" w:rsidP="00F42833">
            <w:pPr>
              <w:rPr>
                <w:rFonts w:ascii="Times New Roman" w:hAnsi="Times New Roman" w:cs="Times New Roman"/>
                <w:sz w:val="24"/>
                <w:szCs w:val="24"/>
              </w:rPr>
            </w:pPr>
          </w:p>
        </w:tc>
        <w:tc>
          <w:tcPr>
            <w:tcW w:w="3115" w:type="dxa"/>
          </w:tcPr>
          <w:p w:rsidR="00B4438E" w:rsidRPr="00DF5D2E" w:rsidRDefault="00B4438E" w:rsidP="00F42833">
            <w:pPr>
              <w:rPr>
                <w:rFonts w:ascii="Times New Roman" w:hAnsi="Times New Roman" w:cs="Times New Roman"/>
                <w:sz w:val="24"/>
                <w:szCs w:val="24"/>
              </w:rPr>
            </w:pPr>
          </w:p>
        </w:tc>
        <w:tc>
          <w:tcPr>
            <w:tcW w:w="3115" w:type="dxa"/>
          </w:tcPr>
          <w:p w:rsidR="00B4438E" w:rsidRPr="00DF5D2E" w:rsidRDefault="00B4438E" w:rsidP="00F42833">
            <w:pPr>
              <w:rPr>
                <w:rFonts w:ascii="Times New Roman" w:hAnsi="Times New Roman" w:cs="Times New Roman"/>
                <w:sz w:val="24"/>
                <w:szCs w:val="24"/>
              </w:rPr>
            </w:pPr>
          </w:p>
        </w:tc>
      </w:tr>
      <w:tr w:rsidR="00B4438E" w:rsidRPr="00DF5D2E" w:rsidTr="00825DD7">
        <w:tc>
          <w:tcPr>
            <w:tcW w:w="3115" w:type="dxa"/>
          </w:tcPr>
          <w:p w:rsidR="00B4438E" w:rsidRPr="00DF5D2E" w:rsidRDefault="00B4438E" w:rsidP="00F42833">
            <w:pPr>
              <w:rPr>
                <w:rFonts w:ascii="Times New Roman" w:hAnsi="Times New Roman" w:cs="Times New Roman"/>
                <w:sz w:val="24"/>
                <w:szCs w:val="24"/>
              </w:rPr>
            </w:pPr>
            <w:r w:rsidRPr="00DF5D2E">
              <w:rPr>
                <w:rFonts w:ascii="Times New Roman" w:hAnsi="Times New Roman" w:cs="Times New Roman"/>
                <w:sz w:val="24"/>
                <w:szCs w:val="24"/>
              </w:rPr>
              <w:t>Ваш возраст</w:t>
            </w:r>
          </w:p>
        </w:tc>
        <w:tc>
          <w:tcPr>
            <w:tcW w:w="3115" w:type="dxa"/>
          </w:tcPr>
          <w:p w:rsidR="00B4438E" w:rsidRPr="00DF5D2E" w:rsidRDefault="00B4438E" w:rsidP="00F42833">
            <w:pPr>
              <w:rPr>
                <w:rFonts w:ascii="Times New Roman" w:hAnsi="Times New Roman" w:cs="Times New Roman"/>
                <w:sz w:val="24"/>
                <w:szCs w:val="24"/>
              </w:rPr>
            </w:pPr>
            <w:r w:rsidRPr="00DF5D2E">
              <w:rPr>
                <w:rFonts w:ascii="Times New Roman" w:hAnsi="Times New Roman" w:cs="Times New Roman"/>
                <w:sz w:val="24"/>
                <w:szCs w:val="24"/>
              </w:rPr>
              <w:t>_____________</w:t>
            </w:r>
          </w:p>
        </w:tc>
        <w:tc>
          <w:tcPr>
            <w:tcW w:w="3115" w:type="dxa"/>
          </w:tcPr>
          <w:p w:rsidR="00B4438E" w:rsidRPr="00DF5D2E" w:rsidRDefault="00B4438E" w:rsidP="00F42833">
            <w:pPr>
              <w:rPr>
                <w:rFonts w:ascii="Times New Roman" w:hAnsi="Times New Roman" w:cs="Times New Roman"/>
                <w:sz w:val="24"/>
                <w:szCs w:val="24"/>
              </w:rPr>
            </w:pPr>
            <w:r w:rsidRPr="00DF5D2E">
              <w:rPr>
                <w:rFonts w:ascii="Times New Roman" w:hAnsi="Times New Roman" w:cs="Times New Roman"/>
                <w:sz w:val="24"/>
                <w:szCs w:val="24"/>
              </w:rPr>
              <w:t>полных лет</w:t>
            </w:r>
          </w:p>
        </w:tc>
      </w:tr>
    </w:tbl>
    <w:p w:rsidR="00B4438E" w:rsidRPr="00DF5D2E" w:rsidRDefault="00B4438E" w:rsidP="00F42833"/>
    <w:tbl>
      <w:tblPr>
        <w:tblStyle w:val="af"/>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6099"/>
        <w:gridCol w:w="1193"/>
        <w:gridCol w:w="1851"/>
      </w:tblGrid>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8"/>
                <w:szCs w:val="28"/>
                <w:lang w:eastAsia="ru-RU"/>
              </w:rPr>
            </w:pPr>
            <w:r w:rsidRPr="00DF5D2E">
              <w:rPr>
                <w:rFonts w:ascii="Times New Roman" w:hAnsi="Times New Roman" w:cs="Times New Roman"/>
                <w:sz w:val="28"/>
                <w:szCs w:val="28"/>
                <w:lang w:eastAsia="ru-RU"/>
              </w:rPr>
              <w:t>1</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lang w:eastAsia="ru-RU"/>
              </w:rPr>
              <w:t>При посещении организации обращались ли Вы к информации о ее деятельности, размещенной на информационных стендах в помещениях организации?</w:t>
            </w:r>
          </w:p>
          <w:p w:rsidR="00B4438E" w:rsidRPr="00DF5D2E" w:rsidRDefault="00B4438E" w:rsidP="00F42833">
            <w:pP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0"/>
                <w:szCs w:val="20"/>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0"/>
                <w:szCs w:val="20"/>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p w:rsidR="00B4438E" w:rsidRPr="00DF5D2E" w:rsidRDefault="00B4438E" w:rsidP="00F42833">
            <w:pPr>
              <w:ind w:firstLine="0"/>
              <w:jc w:val="center"/>
              <w:rPr>
                <w:rFonts w:ascii="Times New Roman" w:hAnsi="Times New Roman" w:cs="Times New Roman"/>
              </w:rPr>
            </w:pPr>
            <w:r w:rsidRPr="00DF5D2E">
              <w:rPr>
                <w:rFonts w:ascii="Times New Roman" w:hAnsi="Times New Roman" w:cs="Times New Roman"/>
              </w:rPr>
              <w:t>Переход к вопросу 3</w:t>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2</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lang w:eastAsia="ru-RU"/>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3</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lang w:eastAsia="ru-RU"/>
              </w:rPr>
              <w:t>Пользовались ли Вы официальным сайтом организации, чтобы получить информацию о ее деятельности?</w:t>
            </w:r>
          </w:p>
          <w:p w:rsidR="00B4438E" w:rsidRPr="00DF5D2E" w:rsidRDefault="00B4438E" w:rsidP="00F42833">
            <w:pP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rPr>
              <w:t>Переход к вопросу 5</w:t>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4</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jc w:val="both"/>
              <w:rPr>
                <w:rFonts w:ascii="Times New Roman" w:hAnsi="Times New Roman" w:cs="Times New Roman"/>
                <w:sz w:val="24"/>
                <w:szCs w:val="24"/>
              </w:rPr>
            </w:pPr>
            <w:r w:rsidRPr="00DF5D2E">
              <w:rPr>
                <w:rFonts w:ascii="Times New Roman" w:hAnsi="Times New Roman" w:cs="Times New Roman"/>
                <w:sz w:val="24"/>
                <w:szCs w:val="24"/>
                <w:lang w:eastAsia="ru-RU"/>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5</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rPr>
            </w:pPr>
            <w:r w:rsidRPr="00DF5D2E">
              <w:rPr>
                <w:rFonts w:ascii="Times New Roman" w:hAnsi="Times New Roman" w:cs="Times New Roman"/>
                <w:sz w:val="24"/>
                <w:szCs w:val="24"/>
                <w:lang w:eastAsia="ru-RU"/>
              </w:rPr>
              <w:t>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и прочие условия)?</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6</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lang w:eastAsia="ru-RU"/>
              </w:rPr>
              <w:t>Имеете ли Вы (или лицо, представителем которого Вы являетесь) установленную группу инвалидности?</w:t>
            </w:r>
          </w:p>
          <w:p w:rsidR="00B4438E" w:rsidRPr="00DF5D2E" w:rsidRDefault="00B4438E" w:rsidP="00F42833">
            <w:pPr>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0"/>
                <w:szCs w:val="20"/>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0"/>
                <w:szCs w:val="20"/>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rPr>
              <w:t>Переход к вопросу 8</w:t>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7</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lang w:eastAsia="ru-RU"/>
              </w:rPr>
              <w:t>Удовлетворены ли Вы доступностью предоставления услуг для инвалидов в организации?</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lastRenderedPageBreak/>
              <w:t>8</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jc w:val="both"/>
              <w:rPr>
                <w:rFonts w:ascii="Times New Roman" w:hAnsi="Times New Roman" w:cs="Times New Roman"/>
                <w:sz w:val="24"/>
                <w:szCs w:val="24"/>
              </w:rPr>
            </w:pPr>
            <w:r w:rsidRPr="00DF5D2E">
              <w:rPr>
                <w:rFonts w:ascii="Times New Roman" w:hAnsi="Times New Roman" w:cs="Times New Roman"/>
                <w:sz w:val="24"/>
                <w:szCs w:val="24"/>
                <w:lang w:eastAsia="ru-RU"/>
              </w:rPr>
              <w:t>Удовлетворены ли Вы д</w:t>
            </w:r>
            <w:r w:rsidRPr="00DF5D2E">
              <w:rPr>
                <w:rFonts w:ascii="Times New Roman" w:hAnsi="Times New Roman" w:cs="Times New Roman"/>
                <w:sz w:val="24"/>
                <w:szCs w:val="24"/>
              </w:rPr>
              <w:t>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и прочие работники)?</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9</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rPr>
            </w:pPr>
            <w:r w:rsidRPr="00DF5D2E">
              <w:rPr>
                <w:rFonts w:ascii="Times New Roman" w:hAnsi="Times New Roman" w:cs="Times New Roman"/>
                <w:sz w:val="24"/>
                <w:szCs w:val="24"/>
                <w:lang w:eastAsia="ru-RU"/>
              </w:rPr>
              <w:t>Удовлетворены ли Вы д</w:t>
            </w:r>
            <w:r w:rsidRPr="00DF5D2E">
              <w:rPr>
                <w:rFonts w:ascii="Times New Roman" w:hAnsi="Times New Roman" w:cs="Times New Roman"/>
                <w:sz w:val="24"/>
                <w:szCs w:val="24"/>
              </w:rPr>
              <w:t>оброжелательностью и вежливостью работников организации, обеспечивающих непосредственное оказание услуги при обращении в организацию (сотрудники организации, библиотекарь и т.п.)?</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10</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rPr>
              <w:t>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прочее)</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rPr>
              <w:t>Переход к вопросу 12</w:t>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11</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lang w:eastAsia="ru-RU"/>
              </w:rPr>
              <w:t>Удовлетворены ли Вы д</w:t>
            </w:r>
            <w:r w:rsidRPr="00DF5D2E">
              <w:rPr>
                <w:rFonts w:ascii="Times New Roman" w:hAnsi="Times New Roman" w:cs="Times New Roman"/>
                <w:sz w:val="24"/>
                <w:szCs w:val="24"/>
              </w:rPr>
              <w:t xml:space="preserve">оброжелательностью и вежливостью работников организации, с которыми взаимодействовали в дистанционной форме </w:t>
            </w:r>
            <w:r w:rsidRPr="00DF5D2E">
              <w:rPr>
                <w:rFonts w:ascii="Times New Roman" w:hAnsi="Times New Roman" w:cs="Times New Roman"/>
                <w:sz w:val="24"/>
                <w:szCs w:val="24"/>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DF5D2E">
              <w:rPr>
                <w:rFonts w:ascii="Times New Roman" w:hAnsi="Times New Roman" w:cs="Times New Roman"/>
                <w:sz w:val="24"/>
                <w:szCs w:val="24"/>
              </w:rPr>
              <w:t>?</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p w:rsidR="00B4438E" w:rsidRPr="00DF5D2E" w:rsidRDefault="00B4438E" w:rsidP="00F42833">
            <w:pPr>
              <w:ind w:firstLine="0"/>
              <w:jc w:val="center"/>
              <w:rPr>
                <w:rFonts w:ascii="Times New Roman" w:hAnsi="Times New Roman" w:cs="Times New Roman"/>
                <w:sz w:val="36"/>
                <w:szCs w:val="36"/>
              </w:rPr>
            </w:pP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12</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rPr>
            </w:pPr>
            <w:r w:rsidRPr="00DF5D2E">
              <w:rPr>
                <w:rFonts w:ascii="Times New Roman" w:hAnsi="Times New Roman" w:cs="Times New Roman"/>
                <w:sz w:val="24"/>
                <w:szCs w:val="24"/>
              </w:rPr>
              <w:t xml:space="preserve">Готовы ли Вы рекомендовать данную организацию родственникам и знакомым (или могли бы Вы ее рекомендовать, если бы была </w:t>
            </w:r>
            <w:r w:rsidRPr="00DF5D2E">
              <w:rPr>
                <w:rFonts w:ascii="Times New Roman" w:hAnsi="Times New Roman" w:cs="Times New Roman"/>
                <w:sz w:val="24"/>
                <w:szCs w:val="24"/>
                <w:lang w:eastAsia="ru-RU"/>
              </w:rPr>
              <w:t>возможность</w:t>
            </w:r>
            <w:r w:rsidRPr="00DF5D2E">
              <w:rPr>
                <w:rFonts w:ascii="Times New Roman" w:hAnsi="Times New Roman" w:cs="Times New Roman"/>
                <w:sz w:val="24"/>
                <w:szCs w:val="24"/>
              </w:rPr>
              <w:t xml:space="preserve"> выбора организации)?</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13</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lang w:eastAsia="ru-RU"/>
              </w:rPr>
              <w:t xml:space="preserve">Удовлетворены ли Вы организационными условиями предоставления услуг (графиком работы организации (отдельных специалистов); навигацией внутри </w:t>
            </w:r>
            <w:r w:rsidRPr="00DF5D2E">
              <w:rPr>
                <w:rFonts w:ascii="Times New Roman" w:hAnsi="Times New Roman" w:cs="Times New Roman"/>
                <w:sz w:val="24"/>
                <w:szCs w:val="24"/>
              </w:rPr>
              <w:t>образовательной</w:t>
            </w:r>
            <w:r w:rsidRPr="00DF5D2E">
              <w:rPr>
                <w:rFonts w:ascii="Times New Roman" w:hAnsi="Times New Roman" w:cs="Times New Roman"/>
                <w:sz w:val="24"/>
                <w:szCs w:val="24"/>
                <w:lang w:eastAsia="ru-RU"/>
              </w:rPr>
              <w:t xml:space="preserve"> организации (наличие информационных табличек, указателей, сигнальных табло и прочее)?</w:t>
            </w: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r>
      <w:tr w:rsidR="00B4438E" w:rsidRPr="00DF5D2E" w:rsidTr="00A323EE">
        <w:trPr>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14</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lang w:eastAsia="ru-RU"/>
              </w:rPr>
              <w:t>Удовлетворены ли Вы в целом условиями оказания услуг в организации?</w:t>
            </w:r>
          </w:p>
          <w:p w:rsidR="00B4438E" w:rsidRPr="00DF5D2E" w:rsidRDefault="00B4438E" w:rsidP="00F42833">
            <w:pPr>
              <w:widowControl w:val="0"/>
              <w:tabs>
                <w:tab w:val="left" w:pos="4824"/>
              </w:tabs>
              <w:jc w:val="both"/>
              <w:rPr>
                <w:rFonts w:ascii="Times New Roman"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Да</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c>
          <w:tcPr>
            <w:tcW w:w="1972" w:type="dxa"/>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28"/>
                <w:szCs w:val="28"/>
              </w:rPr>
            </w:pPr>
            <w:r w:rsidRPr="00DF5D2E">
              <w:rPr>
                <w:rFonts w:ascii="Times New Roman" w:hAnsi="Times New Roman" w:cs="Times New Roman"/>
                <w:sz w:val="28"/>
                <w:szCs w:val="28"/>
              </w:rPr>
              <w:t>Нет</w:t>
            </w:r>
          </w:p>
          <w:p w:rsidR="00B4438E" w:rsidRPr="00DF5D2E" w:rsidRDefault="00B4438E" w:rsidP="00F42833">
            <w:pPr>
              <w:ind w:firstLine="0"/>
              <w:jc w:val="center"/>
              <w:rPr>
                <w:rFonts w:ascii="Times New Roman" w:hAnsi="Times New Roman" w:cs="Times New Roman"/>
                <w:sz w:val="28"/>
                <w:szCs w:val="28"/>
              </w:rPr>
            </w:pPr>
          </w:p>
          <w:p w:rsidR="00B4438E" w:rsidRPr="00DF5D2E" w:rsidRDefault="00B4438E" w:rsidP="00F42833">
            <w:pPr>
              <w:ind w:firstLine="0"/>
              <w:jc w:val="center"/>
              <w:rPr>
                <w:rFonts w:ascii="Times New Roman" w:hAnsi="Times New Roman" w:cs="Times New Roman"/>
                <w:sz w:val="36"/>
                <w:szCs w:val="36"/>
              </w:rPr>
            </w:pPr>
            <w:r w:rsidRPr="00DF5D2E">
              <w:rPr>
                <w:rFonts w:ascii="Times New Roman" w:hAnsi="Times New Roman" w:cs="Times New Roman"/>
                <w:sz w:val="36"/>
                <w:szCs w:val="36"/>
              </w:rPr>
              <w:sym w:font="Symbol" w:char="F07F"/>
            </w:r>
          </w:p>
        </w:tc>
      </w:tr>
      <w:tr w:rsidR="00B4438E" w:rsidRPr="00DF5D2E" w:rsidTr="00A323EE">
        <w:trPr>
          <w:trHeight w:val="756"/>
          <w:jc w:val="center"/>
        </w:trPr>
        <w:tc>
          <w:tcPr>
            <w:tcW w:w="496"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rPr>
                <w:rFonts w:ascii="Times New Roman" w:hAnsi="Times New Roman" w:cs="Times New Roman"/>
                <w:sz w:val="28"/>
                <w:szCs w:val="28"/>
              </w:rPr>
            </w:pPr>
            <w:r w:rsidRPr="00DF5D2E">
              <w:rPr>
                <w:rFonts w:ascii="Times New Roman" w:hAnsi="Times New Roman" w:cs="Times New Roman"/>
                <w:sz w:val="28"/>
                <w:szCs w:val="28"/>
              </w:rPr>
              <w:t>15</w:t>
            </w:r>
          </w:p>
        </w:tc>
        <w:tc>
          <w:tcPr>
            <w:tcW w:w="6592" w:type="dxa"/>
            <w:tcBorders>
              <w:top w:val="single" w:sz="4" w:space="0" w:color="auto"/>
              <w:left w:val="single" w:sz="4" w:space="0" w:color="auto"/>
              <w:bottom w:val="single" w:sz="4" w:space="0" w:color="auto"/>
              <w:right w:val="single" w:sz="4" w:space="0" w:color="auto"/>
            </w:tcBorders>
          </w:tcPr>
          <w:p w:rsidR="00B4438E" w:rsidRPr="00DF5D2E" w:rsidRDefault="00B4438E" w:rsidP="00F42833">
            <w:pPr>
              <w:widowControl w:val="0"/>
              <w:tabs>
                <w:tab w:val="left" w:pos="4824"/>
              </w:tabs>
              <w:jc w:val="both"/>
              <w:rPr>
                <w:rFonts w:ascii="Times New Roman" w:hAnsi="Times New Roman" w:cs="Times New Roman"/>
                <w:sz w:val="24"/>
                <w:szCs w:val="24"/>
                <w:lang w:eastAsia="ru-RU"/>
              </w:rPr>
            </w:pPr>
            <w:r w:rsidRPr="00DF5D2E">
              <w:rPr>
                <w:rFonts w:ascii="Times New Roman" w:hAnsi="Times New Roman" w:cs="Times New Roman"/>
                <w:sz w:val="24"/>
                <w:szCs w:val="24"/>
              </w:rPr>
              <w:t>Ваши предложения по улучшению условий оказания услуг в данной организации</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4438E" w:rsidRPr="00DF5D2E" w:rsidRDefault="00B4438E" w:rsidP="00F42833">
            <w:pPr>
              <w:ind w:firstLine="0"/>
              <w:jc w:val="center"/>
              <w:rPr>
                <w:rFonts w:ascii="Times New Roman" w:hAnsi="Times New Roman" w:cs="Times New Roman"/>
                <w:sz w:val="36"/>
                <w:szCs w:val="36"/>
              </w:rPr>
            </w:pPr>
          </w:p>
          <w:p w:rsidR="00B4438E" w:rsidRPr="00DF5D2E" w:rsidRDefault="00B4438E" w:rsidP="00F42833">
            <w:pPr>
              <w:ind w:firstLine="0"/>
              <w:jc w:val="center"/>
              <w:rPr>
                <w:rFonts w:ascii="Times New Roman" w:hAnsi="Times New Roman" w:cs="Times New Roman"/>
                <w:sz w:val="36"/>
                <w:szCs w:val="36"/>
              </w:rPr>
            </w:pPr>
          </w:p>
        </w:tc>
      </w:tr>
    </w:tbl>
    <w:p w:rsidR="00B4438E" w:rsidRPr="00DF5D2E" w:rsidRDefault="00B4438E" w:rsidP="00F42833"/>
    <w:p w:rsidR="00B4438E" w:rsidRPr="00DF5D2E" w:rsidRDefault="00B4438E" w:rsidP="00F42833">
      <w:pPr>
        <w:jc w:val="center"/>
        <w:rPr>
          <w:b/>
          <w:sz w:val="24"/>
          <w:szCs w:val="24"/>
        </w:rPr>
      </w:pPr>
      <w:r w:rsidRPr="00DF5D2E">
        <w:rPr>
          <w:b/>
          <w:sz w:val="24"/>
          <w:szCs w:val="24"/>
        </w:rPr>
        <w:t>Огромное Вам спасибо за участие в анкетировании!</w:t>
      </w:r>
    </w:p>
    <w:p w:rsidR="000068B3" w:rsidRPr="00DF5D2E" w:rsidRDefault="000068B3" w:rsidP="00F42833">
      <w:pPr>
        <w:rPr>
          <w:sz w:val="24"/>
          <w:szCs w:val="24"/>
        </w:rPr>
      </w:pPr>
    </w:p>
    <w:p w:rsidR="000068B3" w:rsidRPr="00DF5D2E" w:rsidRDefault="000068B3" w:rsidP="00F42833">
      <w:pPr>
        <w:rPr>
          <w:sz w:val="20"/>
          <w:szCs w:val="20"/>
        </w:rPr>
      </w:pPr>
    </w:p>
    <w:p w:rsidR="00D91811" w:rsidRPr="00DF5D2E" w:rsidRDefault="00D91811" w:rsidP="00F42833">
      <w:pPr>
        <w:ind w:firstLine="709"/>
        <w:jc w:val="center"/>
        <w:rPr>
          <w:rFonts w:eastAsia="Times New Roman"/>
          <w:b/>
          <w:bCs/>
          <w:sz w:val="28"/>
          <w:szCs w:val="28"/>
        </w:rPr>
      </w:pPr>
    </w:p>
    <w:p w:rsidR="004A5BBA" w:rsidRPr="00DF5D2E" w:rsidRDefault="004A5BBA" w:rsidP="00F42833">
      <w:pPr>
        <w:pStyle w:val="1"/>
        <w:spacing w:before="0" w:beforeAutospacing="0" w:after="0" w:afterAutospacing="0"/>
        <w:jc w:val="right"/>
        <w:rPr>
          <w:sz w:val="24"/>
          <w:szCs w:val="24"/>
        </w:rPr>
      </w:pPr>
      <w:bookmarkStart w:id="15" w:name="_Toc24312867"/>
    </w:p>
    <w:p w:rsidR="004A5BBA" w:rsidRPr="00DF5D2E" w:rsidRDefault="004A5BBA" w:rsidP="00F42833">
      <w:pPr>
        <w:pStyle w:val="1"/>
        <w:spacing w:before="0" w:beforeAutospacing="0" w:after="0" w:afterAutospacing="0"/>
        <w:jc w:val="right"/>
        <w:rPr>
          <w:sz w:val="24"/>
          <w:szCs w:val="24"/>
        </w:rPr>
      </w:pPr>
    </w:p>
    <w:p w:rsidR="004A5BBA" w:rsidRPr="00DF5D2E" w:rsidRDefault="004A5BBA" w:rsidP="00F42833">
      <w:pPr>
        <w:pStyle w:val="1"/>
        <w:spacing w:before="0" w:beforeAutospacing="0" w:after="0" w:afterAutospacing="0"/>
        <w:jc w:val="right"/>
        <w:rPr>
          <w:sz w:val="24"/>
          <w:szCs w:val="24"/>
        </w:rPr>
      </w:pPr>
    </w:p>
    <w:p w:rsidR="00A359E5" w:rsidRPr="00DF5D2E" w:rsidRDefault="00A359E5" w:rsidP="00F42833">
      <w:pPr>
        <w:pStyle w:val="1"/>
        <w:spacing w:before="0" w:beforeAutospacing="0" w:after="0" w:afterAutospacing="0"/>
        <w:jc w:val="right"/>
        <w:rPr>
          <w:sz w:val="24"/>
          <w:szCs w:val="24"/>
        </w:rPr>
      </w:pPr>
    </w:p>
    <w:p w:rsidR="004A5BBA" w:rsidRPr="00DF5D2E" w:rsidRDefault="004A5BBA" w:rsidP="00F42833">
      <w:pPr>
        <w:pStyle w:val="1"/>
        <w:spacing w:before="0" w:beforeAutospacing="0" w:after="0" w:afterAutospacing="0"/>
        <w:jc w:val="right"/>
        <w:rPr>
          <w:sz w:val="24"/>
          <w:szCs w:val="24"/>
        </w:rPr>
      </w:pPr>
    </w:p>
    <w:p w:rsidR="004A5BBA" w:rsidRPr="00DF5D2E" w:rsidRDefault="004A5BBA" w:rsidP="00F42833">
      <w:pPr>
        <w:pStyle w:val="1"/>
        <w:spacing w:before="0" w:beforeAutospacing="0" w:after="0" w:afterAutospacing="0"/>
        <w:jc w:val="right"/>
        <w:rPr>
          <w:sz w:val="24"/>
          <w:szCs w:val="24"/>
        </w:rPr>
      </w:pPr>
    </w:p>
    <w:bookmarkEnd w:id="15"/>
    <w:p w:rsidR="00157692" w:rsidRPr="00DF5D2E" w:rsidRDefault="00157692" w:rsidP="00F42833">
      <w:pPr>
        <w:pStyle w:val="1"/>
        <w:spacing w:before="0" w:beforeAutospacing="0" w:after="0" w:afterAutospacing="0"/>
        <w:jc w:val="right"/>
        <w:rPr>
          <w:sz w:val="24"/>
          <w:szCs w:val="24"/>
        </w:rPr>
      </w:pPr>
      <w:r w:rsidRPr="00DF5D2E">
        <w:rPr>
          <w:sz w:val="24"/>
          <w:szCs w:val="24"/>
        </w:rPr>
        <w:lastRenderedPageBreak/>
        <w:t>Приложение 3</w:t>
      </w:r>
    </w:p>
    <w:p w:rsidR="00157692" w:rsidRPr="00DF5D2E" w:rsidRDefault="00157692" w:rsidP="00F42833">
      <w:pPr>
        <w:jc w:val="center"/>
        <w:rPr>
          <w:rFonts w:eastAsia="Times New Roman"/>
          <w:b/>
          <w:bCs/>
          <w:sz w:val="24"/>
          <w:szCs w:val="24"/>
        </w:rPr>
      </w:pPr>
      <w:r w:rsidRPr="00DF5D2E">
        <w:rPr>
          <w:rFonts w:eastAsia="Times New Roman"/>
          <w:b/>
          <w:bCs/>
          <w:sz w:val="24"/>
          <w:szCs w:val="24"/>
        </w:rPr>
        <w:t>Показатели,</w:t>
      </w:r>
    </w:p>
    <w:p w:rsidR="00157692" w:rsidRPr="00DF5D2E" w:rsidRDefault="00157692" w:rsidP="00F42833">
      <w:pPr>
        <w:jc w:val="center"/>
        <w:rPr>
          <w:sz w:val="24"/>
          <w:szCs w:val="24"/>
        </w:rPr>
      </w:pPr>
      <w:r w:rsidRPr="00DF5D2E">
        <w:rPr>
          <w:rFonts w:eastAsia="Times New Roman"/>
          <w:b/>
          <w:bCs/>
          <w:sz w:val="24"/>
          <w:szCs w:val="24"/>
        </w:rPr>
        <w:t>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p>
    <w:p w:rsidR="00157692" w:rsidRPr="00DF5D2E" w:rsidRDefault="00157692" w:rsidP="00F42833">
      <w:pPr>
        <w:jc w:val="both"/>
        <w:rPr>
          <w:sz w:val="24"/>
          <w:szCs w:val="24"/>
        </w:rPr>
      </w:pPr>
    </w:p>
    <w:p w:rsidR="00157692" w:rsidRPr="00DF5D2E" w:rsidRDefault="00157692" w:rsidP="00F42833">
      <w:pPr>
        <w:pStyle w:val="a4"/>
        <w:numPr>
          <w:ilvl w:val="0"/>
          <w:numId w:val="75"/>
        </w:numPr>
        <w:tabs>
          <w:tab w:val="left" w:pos="1354"/>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xml:space="preserve">Показатели, характеризующие </w:t>
      </w:r>
      <w:r w:rsidRPr="00DF5D2E">
        <w:rPr>
          <w:rFonts w:ascii="Times New Roman" w:eastAsia="Times New Roman" w:hAnsi="Times New Roman" w:cs="Times New Roman"/>
          <w:b/>
          <w:bCs/>
          <w:sz w:val="24"/>
          <w:szCs w:val="24"/>
        </w:rPr>
        <w:t>открытость и доступность информации</w:t>
      </w:r>
      <w:r w:rsidRPr="00DF5D2E">
        <w:rPr>
          <w:rFonts w:ascii="Times New Roman" w:eastAsia="Times New Roman" w:hAnsi="Times New Roman" w:cs="Times New Roman"/>
          <w:sz w:val="24"/>
          <w:szCs w:val="24"/>
        </w:rPr>
        <w:t xml:space="preserve"> об организации, осуществляющей образовательную деятельность (далее - организации)</w:t>
      </w:r>
    </w:p>
    <w:tbl>
      <w:tblPr>
        <w:tblStyle w:val="af"/>
        <w:tblW w:w="0" w:type="auto"/>
        <w:tblLook w:val="04A0" w:firstRow="1" w:lastRow="0" w:firstColumn="1" w:lastColumn="0" w:noHBand="0" w:noVBand="1"/>
      </w:tblPr>
      <w:tblGrid>
        <w:gridCol w:w="927"/>
        <w:gridCol w:w="8683"/>
      </w:tblGrid>
      <w:tr w:rsidR="00157692" w:rsidRPr="00DF5D2E" w:rsidTr="0031399D">
        <w:tc>
          <w:tcPr>
            <w:tcW w:w="959"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п/п</w:t>
            </w:r>
          </w:p>
        </w:tc>
        <w:tc>
          <w:tcPr>
            <w:tcW w:w="9180"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Показатели</w:t>
            </w:r>
          </w:p>
        </w:tc>
      </w:tr>
      <w:tr w:rsidR="00157692" w:rsidRPr="00DF5D2E" w:rsidTr="0031399D">
        <w:tc>
          <w:tcPr>
            <w:tcW w:w="959"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1</w:t>
            </w:r>
          </w:p>
        </w:tc>
        <w:tc>
          <w:tcPr>
            <w:tcW w:w="9180"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DF5D2E">
              <w:rPr>
                <w:rFonts w:ascii="Times New Roman" w:eastAsia="Times New Roman" w:hAnsi="Times New Roman" w:cs="Times New Roman"/>
                <w:sz w:val="24"/>
                <w:szCs w:val="24"/>
                <w:vertAlign w:val="superscript"/>
              </w:rPr>
              <w:t>1</w:t>
            </w:r>
            <w:r w:rsidRPr="00DF5D2E">
              <w:rPr>
                <w:rFonts w:ascii="Times New Roman" w:eastAsia="Times New Roman" w:hAnsi="Times New Roman" w:cs="Times New Roman"/>
                <w:sz w:val="24"/>
                <w:szCs w:val="24"/>
              </w:rPr>
              <w:t>:</w:t>
            </w:r>
            <w:r w:rsidRPr="00DF5D2E">
              <w:rPr>
                <w:rStyle w:val="ab"/>
                <w:rFonts w:ascii="Times New Roman" w:eastAsia="Times New Roman" w:hAnsi="Times New Roman" w:cs="Times New Roman"/>
                <w:color w:val="FFFFFF" w:themeColor="background1"/>
                <w:sz w:val="24"/>
                <w:szCs w:val="24"/>
              </w:rPr>
              <w:footnoteReference w:id="3"/>
            </w:r>
          </w:p>
          <w:p w:rsidR="00157692" w:rsidRPr="00DF5D2E" w:rsidRDefault="00157692" w:rsidP="00F42833">
            <w:pPr>
              <w:pStyle w:val="a4"/>
              <w:numPr>
                <w:ilvl w:val="0"/>
                <w:numId w:val="77"/>
              </w:numPr>
              <w:tabs>
                <w:tab w:val="left" w:pos="378"/>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 информационных стендах в помещении организации;</w:t>
            </w:r>
          </w:p>
          <w:p w:rsidR="00157692" w:rsidRPr="00DF5D2E" w:rsidRDefault="00157692" w:rsidP="00F42833">
            <w:pPr>
              <w:pStyle w:val="a4"/>
              <w:numPr>
                <w:ilvl w:val="0"/>
                <w:numId w:val="77"/>
              </w:numPr>
              <w:tabs>
                <w:tab w:val="left" w:pos="378"/>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 официальном сайте организации в информационно- телекоммуникационной сети «Интернет» (далее – сайт)</w:t>
            </w:r>
          </w:p>
        </w:tc>
      </w:tr>
      <w:tr w:rsidR="00157692" w:rsidRPr="00DF5D2E" w:rsidTr="0031399D">
        <w:tc>
          <w:tcPr>
            <w:tcW w:w="959"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2</w:t>
            </w:r>
          </w:p>
        </w:tc>
        <w:tc>
          <w:tcPr>
            <w:tcW w:w="9180"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157692" w:rsidRPr="00DF5D2E" w:rsidRDefault="00157692" w:rsidP="00F42833">
            <w:pPr>
              <w:pStyle w:val="a4"/>
              <w:numPr>
                <w:ilvl w:val="0"/>
                <w:numId w:val="76"/>
              </w:numPr>
              <w:tabs>
                <w:tab w:val="left" w:pos="556"/>
                <w:tab w:val="left" w:pos="916"/>
                <w:tab w:val="left" w:pos="1354"/>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телефона;</w:t>
            </w:r>
          </w:p>
          <w:p w:rsidR="00157692" w:rsidRPr="00DF5D2E" w:rsidRDefault="00157692" w:rsidP="00F42833">
            <w:pPr>
              <w:pStyle w:val="a4"/>
              <w:numPr>
                <w:ilvl w:val="0"/>
                <w:numId w:val="76"/>
              </w:numPr>
              <w:tabs>
                <w:tab w:val="left" w:pos="556"/>
                <w:tab w:val="left" w:pos="916"/>
                <w:tab w:val="left" w:pos="1354"/>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электронной почты;</w:t>
            </w:r>
          </w:p>
          <w:p w:rsidR="00157692" w:rsidRPr="00DF5D2E" w:rsidRDefault="00157692" w:rsidP="00F42833">
            <w:pPr>
              <w:pStyle w:val="a4"/>
              <w:numPr>
                <w:ilvl w:val="0"/>
                <w:numId w:val="76"/>
              </w:numPr>
              <w:tabs>
                <w:tab w:val="left" w:pos="556"/>
                <w:tab w:val="left" w:pos="916"/>
                <w:tab w:val="left" w:pos="1354"/>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xml:space="preserve">электронных сервисов (форма для подачи электронного обращения (жалобы, предложения), получение консультации по оказываемым услугам и пр.); </w:t>
            </w:r>
          </w:p>
          <w:p w:rsidR="00157692" w:rsidRPr="00DF5D2E" w:rsidRDefault="00157692" w:rsidP="00F42833">
            <w:pPr>
              <w:pStyle w:val="a4"/>
              <w:numPr>
                <w:ilvl w:val="0"/>
                <w:numId w:val="76"/>
              </w:numPr>
              <w:tabs>
                <w:tab w:val="left" w:pos="556"/>
                <w:tab w:val="left" w:pos="916"/>
                <w:tab w:val="left" w:pos="1354"/>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раздел «Часто задаваемые вопросы»;</w:t>
            </w:r>
          </w:p>
          <w:p w:rsidR="00157692" w:rsidRPr="00DF5D2E" w:rsidRDefault="00157692" w:rsidP="00F42833">
            <w:pPr>
              <w:pStyle w:val="a4"/>
              <w:numPr>
                <w:ilvl w:val="0"/>
                <w:numId w:val="76"/>
              </w:numPr>
              <w:tabs>
                <w:tab w:val="left" w:pos="556"/>
                <w:tab w:val="left" w:pos="916"/>
                <w:tab w:val="left" w:pos="1354"/>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xml:space="preserve">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r>
      <w:tr w:rsidR="00157692" w:rsidRPr="00DF5D2E" w:rsidTr="0031399D">
        <w:tc>
          <w:tcPr>
            <w:tcW w:w="959"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3</w:t>
            </w:r>
          </w:p>
        </w:tc>
        <w:tc>
          <w:tcPr>
            <w:tcW w:w="9180"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157692" w:rsidRPr="00DF5D2E" w:rsidRDefault="00157692" w:rsidP="00F42833">
      <w:pPr>
        <w:pStyle w:val="a4"/>
        <w:tabs>
          <w:tab w:val="left" w:pos="1268"/>
        </w:tabs>
        <w:ind w:left="0"/>
        <w:contextualSpacing w:val="0"/>
        <w:jc w:val="both"/>
        <w:rPr>
          <w:rFonts w:ascii="Times New Roman" w:eastAsia="Times New Roman" w:hAnsi="Times New Roman" w:cs="Times New Roman"/>
          <w:sz w:val="24"/>
          <w:szCs w:val="24"/>
        </w:rPr>
      </w:pPr>
    </w:p>
    <w:p w:rsidR="00157692" w:rsidRPr="00DF5D2E" w:rsidRDefault="00157692" w:rsidP="00F42833">
      <w:pPr>
        <w:pStyle w:val="a4"/>
        <w:numPr>
          <w:ilvl w:val="0"/>
          <w:numId w:val="75"/>
        </w:numPr>
        <w:tabs>
          <w:tab w:val="left" w:pos="1268"/>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xml:space="preserve">Показатели, характеризующие </w:t>
      </w:r>
      <w:r w:rsidRPr="00DF5D2E">
        <w:rPr>
          <w:rFonts w:ascii="Times New Roman" w:eastAsia="Times New Roman" w:hAnsi="Times New Roman" w:cs="Times New Roman"/>
          <w:b/>
          <w:bCs/>
          <w:sz w:val="24"/>
          <w:szCs w:val="24"/>
        </w:rPr>
        <w:t>комфортность условий</w:t>
      </w:r>
      <w:r w:rsidRPr="00DF5D2E">
        <w:rPr>
          <w:rFonts w:ascii="Times New Roman" w:eastAsia="Times New Roman" w:hAnsi="Times New Roman" w:cs="Times New Roman"/>
          <w:sz w:val="24"/>
          <w:szCs w:val="24"/>
        </w:rPr>
        <w:t>, в которых осуществляется образовательная деятельность</w:t>
      </w:r>
    </w:p>
    <w:tbl>
      <w:tblPr>
        <w:tblStyle w:val="af"/>
        <w:tblW w:w="0" w:type="auto"/>
        <w:tblInd w:w="-34" w:type="dxa"/>
        <w:tblLook w:val="04A0" w:firstRow="1" w:lastRow="0" w:firstColumn="1" w:lastColumn="0" w:noHBand="0" w:noVBand="1"/>
      </w:tblPr>
      <w:tblGrid>
        <w:gridCol w:w="961"/>
        <w:gridCol w:w="8683"/>
      </w:tblGrid>
      <w:tr w:rsidR="00157692" w:rsidRPr="00DF5D2E" w:rsidTr="0031399D">
        <w:tc>
          <w:tcPr>
            <w:tcW w:w="993"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п/п</w:t>
            </w:r>
          </w:p>
        </w:tc>
        <w:tc>
          <w:tcPr>
            <w:tcW w:w="9180"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Показатели</w:t>
            </w:r>
          </w:p>
        </w:tc>
      </w:tr>
      <w:tr w:rsidR="00157692" w:rsidRPr="00DF5D2E" w:rsidTr="0031399D">
        <w:tc>
          <w:tcPr>
            <w:tcW w:w="993" w:type="dxa"/>
          </w:tcPr>
          <w:p w:rsidR="00157692" w:rsidRPr="00DF5D2E" w:rsidRDefault="00157692" w:rsidP="00F42833">
            <w:pPr>
              <w:pStyle w:val="a4"/>
              <w:tabs>
                <w:tab w:val="left" w:pos="1268"/>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1</w:t>
            </w:r>
          </w:p>
        </w:tc>
        <w:tc>
          <w:tcPr>
            <w:tcW w:w="9180" w:type="dxa"/>
          </w:tcPr>
          <w:p w:rsidR="00157692" w:rsidRPr="00DF5D2E" w:rsidRDefault="00157692" w:rsidP="00F42833">
            <w:pPr>
              <w:ind w:firstLine="0"/>
              <w:jc w:val="both"/>
              <w:rPr>
                <w:rFonts w:ascii="Times New Roman" w:hAnsi="Times New Roman" w:cs="Times New Roman"/>
                <w:sz w:val="24"/>
                <w:szCs w:val="24"/>
              </w:rPr>
            </w:pPr>
            <w:r w:rsidRPr="00DF5D2E">
              <w:rPr>
                <w:rFonts w:ascii="Times New Roman" w:eastAsia="Times New Roman" w:hAnsi="Times New Roman" w:cs="Times New Roman"/>
                <w:sz w:val="24"/>
                <w:szCs w:val="24"/>
              </w:rPr>
              <w:t>Обеспечение в организации комфортных условий, в которых осуществляется образовательная деятельность:</w:t>
            </w:r>
          </w:p>
          <w:p w:rsidR="00157692" w:rsidRPr="00DF5D2E" w:rsidRDefault="00157692" w:rsidP="00F42833">
            <w:pPr>
              <w:tabs>
                <w:tab w:val="left" w:pos="1780"/>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наличие комфортной зоны отдыха (ожидания), оборудованной соответствующей мебелью;</w:t>
            </w:r>
          </w:p>
          <w:p w:rsidR="00157692" w:rsidRPr="00DF5D2E" w:rsidRDefault="00157692" w:rsidP="00F42833">
            <w:pPr>
              <w:pStyle w:val="a4"/>
              <w:numPr>
                <w:ilvl w:val="0"/>
                <w:numId w:val="78"/>
              </w:numPr>
              <w:tabs>
                <w:tab w:val="left" w:pos="766"/>
                <w:tab w:val="left" w:pos="1780"/>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наличие и понятность навигации внутри организации;</w:t>
            </w:r>
          </w:p>
          <w:p w:rsidR="00157692" w:rsidRPr="00DF5D2E" w:rsidRDefault="00157692" w:rsidP="00F42833">
            <w:pPr>
              <w:pStyle w:val="a4"/>
              <w:numPr>
                <w:ilvl w:val="0"/>
                <w:numId w:val="78"/>
              </w:numPr>
              <w:tabs>
                <w:tab w:val="left" w:pos="766"/>
                <w:tab w:val="left" w:pos="1780"/>
              </w:tabs>
              <w:ind w:left="0" w:firstLine="0"/>
              <w:contextualSpacing w:val="0"/>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наличие и доступность питьевой воды;</w:t>
            </w:r>
          </w:p>
          <w:p w:rsidR="00157692" w:rsidRPr="00DF5D2E" w:rsidRDefault="00157692" w:rsidP="00F42833">
            <w:pPr>
              <w:pStyle w:val="a4"/>
              <w:numPr>
                <w:ilvl w:val="0"/>
                <w:numId w:val="78"/>
              </w:numPr>
              <w:tabs>
                <w:tab w:val="left" w:pos="766"/>
                <w:tab w:val="left" w:pos="1780"/>
              </w:tabs>
              <w:ind w:left="0" w:firstLine="0"/>
              <w:contextualSpacing w:val="0"/>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наличие и доступность санитарно-гигиенических помещений;</w:t>
            </w:r>
          </w:p>
          <w:p w:rsidR="00157692" w:rsidRPr="00DF5D2E" w:rsidRDefault="00157692" w:rsidP="00F42833">
            <w:pPr>
              <w:pStyle w:val="a4"/>
              <w:numPr>
                <w:ilvl w:val="0"/>
                <w:numId w:val="78"/>
              </w:numPr>
              <w:tabs>
                <w:tab w:val="left" w:pos="766"/>
                <w:tab w:val="left" w:pos="1268"/>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санитарное состояние помещений организации</w:t>
            </w:r>
          </w:p>
        </w:tc>
      </w:tr>
      <w:tr w:rsidR="00157692" w:rsidRPr="00DF5D2E" w:rsidTr="0031399D">
        <w:tc>
          <w:tcPr>
            <w:tcW w:w="993" w:type="dxa"/>
          </w:tcPr>
          <w:p w:rsidR="00157692" w:rsidRPr="00DF5D2E" w:rsidRDefault="00157692" w:rsidP="00F42833">
            <w:pPr>
              <w:pStyle w:val="a4"/>
              <w:tabs>
                <w:tab w:val="left" w:pos="1268"/>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2</w:t>
            </w:r>
          </w:p>
        </w:tc>
        <w:tc>
          <w:tcPr>
            <w:tcW w:w="9180" w:type="dxa"/>
          </w:tcPr>
          <w:p w:rsidR="00157692" w:rsidRPr="00DF5D2E" w:rsidRDefault="00157692" w:rsidP="00F42833">
            <w:pPr>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Доля получателей образовательных услуг, удовлетворенных комфортностью</w:t>
            </w:r>
            <w:r w:rsidRPr="00DF5D2E">
              <w:rPr>
                <w:rFonts w:ascii="Times New Roman" w:hAnsi="Times New Roman" w:cs="Times New Roman"/>
                <w:sz w:val="24"/>
                <w:szCs w:val="24"/>
              </w:rPr>
              <w:t xml:space="preserve"> </w:t>
            </w:r>
            <w:r w:rsidRPr="00DF5D2E">
              <w:rPr>
                <w:rFonts w:ascii="Times New Roman" w:eastAsia="Times New Roman" w:hAnsi="Times New Roman" w:cs="Times New Roman"/>
                <w:sz w:val="24"/>
                <w:szCs w:val="24"/>
              </w:rPr>
              <w:t>условий, в которых осуществляется образовательная деятельность (в % от общего числа опрошенных получателей образовательных услуг)</w:t>
            </w:r>
          </w:p>
        </w:tc>
      </w:tr>
    </w:tbl>
    <w:p w:rsidR="00157692" w:rsidRPr="00DF5D2E" w:rsidRDefault="00157692" w:rsidP="00F42833">
      <w:pPr>
        <w:pStyle w:val="a4"/>
        <w:tabs>
          <w:tab w:val="left" w:pos="1268"/>
        </w:tabs>
        <w:ind w:left="0"/>
        <w:contextualSpacing w:val="0"/>
        <w:jc w:val="both"/>
        <w:rPr>
          <w:rFonts w:ascii="Times New Roman" w:eastAsia="Times New Roman" w:hAnsi="Times New Roman" w:cs="Times New Roman"/>
          <w:sz w:val="24"/>
          <w:szCs w:val="24"/>
        </w:rPr>
      </w:pPr>
    </w:p>
    <w:p w:rsidR="00157692" w:rsidRPr="00DF5D2E" w:rsidRDefault="00157692" w:rsidP="00F42833">
      <w:pPr>
        <w:pStyle w:val="a4"/>
        <w:numPr>
          <w:ilvl w:val="0"/>
          <w:numId w:val="75"/>
        </w:numPr>
        <w:tabs>
          <w:tab w:val="left" w:pos="1268"/>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lastRenderedPageBreak/>
        <w:t xml:space="preserve">Показатели, характеризующие </w:t>
      </w:r>
      <w:r w:rsidRPr="00DF5D2E">
        <w:rPr>
          <w:rFonts w:ascii="Times New Roman" w:eastAsia="Times New Roman" w:hAnsi="Times New Roman" w:cs="Times New Roman"/>
          <w:b/>
          <w:bCs/>
          <w:sz w:val="24"/>
          <w:szCs w:val="24"/>
        </w:rPr>
        <w:t>доступность образовательной</w:t>
      </w:r>
      <w:r w:rsidRPr="00DF5D2E">
        <w:rPr>
          <w:rFonts w:ascii="Times New Roman" w:eastAsia="Times New Roman" w:hAnsi="Times New Roman" w:cs="Times New Roman"/>
          <w:sz w:val="24"/>
          <w:szCs w:val="24"/>
        </w:rPr>
        <w:t xml:space="preserve"> деятельности для инвалидов</w:t>
      </w:r>
    </w:p>
    <w:tbl>
      <w:tblPr>
        <w:tblStyle w:val="af"/>
        <w:tblW w:w="0" w:type="auto"/>
        <w:tblInd w:w="-34" w:type="dxa"/>
        <w:tblLook w:val="04A0" w:firstRow="1" w:lastRow="0" w:firstColumn="1" w:lastColumn="0" w:noHBand="0" w:noVBand="1"/>
      </w:tblPr>
      <w:tblGrid>
        <w:gridCol w:w="957"/>
        <w:gridCol w:w="8687"/>
      </w:tblGrid>
      <w:tr w:rsidR="00157692" w:rsidRPr="00DF5D2E" w:rsidTr="0031399D">
        <w:tc>
          <w:tcPr>
            <w:tcW w:w="993"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п/п</w:t>
            </w:r>
          </w:p>
        </w:tc>
        <w:tc>
          <w:tcPr>
            <w:tcW w:w="9180"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Показатели</w:t>
            </w:r>
          </w:p>
        </w:tc>
      </w:tr>
      <w:tr w:rsidR="00157692" w:rsidRPr="00DF5D2E" w:rsidTr="0031399D">
        <w:tc>
          <w:tcPr>
            <w:tcW w:w="993"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1</w:t>
            </w:r>
          </w:p>
        </w:tc>
        <w:tc>
          <w:tcPr>
            <w:tcW w:w="9180" w:type="dxa"/>
          </w:tcPr>
          <w:p w:rsidR="00157692" w:rsidRPr="00DF5D2E" w:rsidRDefault="00157692" w:rsidP="00F42833">
            <w:pPr>
              <w:ind w:firstLine="0"/>
              <w:jc w:val="both"/>
              <w:rPr>
                <w:rFonts w:ascii="Times New Roman" w:hAnsi="Times New Roman" w:cs="Times New Roman"/>
                <w:sz w:val="24"/>
                <w:szCs w:val="24"/>
              </w:rPr>
            </w:pPr>
            <w:r w:rsidRPr="00DF5D2E">
              <w:rPr>
                <w:rFonts w:ascii="Times New Roman" w:eastAsia="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p w:rsidR="00157692" w:rsidRPr="00DF5D2E" w:rsidRDefault="00157692" w:rsidP="00F42833">
            <w:pPr>
              <w:pStyle w:val="a4"/>
              <w:numPr>
                <w:ilvl w:val="0"/>
                <w:numId w:val="79"/>
              </w:numPr>
              <w:tabs>
                <w:tab w:val="left" w:pos="526"/>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оборудование входных групп пандусами (подъемными платформами);</w:t>
            </w:r>
          </w:p>
          <w:p w:rsidR="00157692" w:rsidRPr="00DF5D2E" w:rsidRDefault="00157692" w:rsidP="00F42833">
            <w:pPr>
              <w:pStyle w:val="a4"/>
              <w:numPr>
                <w:ilvl w:val="0"/>
                <w:numId w:val="79"/>
              </w:numPr>
              <w:tabs>
                <w:tab w:val="left" w:pos="526"/>
                <w:tab w:val="left" w:pos="1720"/>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наличие выделенных стоянок для автотранспортных средств инвалидов;</w:t>
            </w:r>
          </w:p>
          <w:p w:rsidR="00157692" w:rsidRPr="00DF5D2E" w:rsidRDefault="00157692" w:rsidP="00F42833">
            <w:pPr>
              <w:pStyle w:val="a4"/>
              <w:numPr>
                <w:ilvl w:val="0"/>
                <w:numId w:val="79"/>
              </w:numPr>
              <w:tabs>
                <w:tab w:val="left" w:pos="526"/>
                <w:tab w:val="left" w:pos="1720"/>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наличие адаптированных лифтов, поручней, расширенных дверных проемов</w:t>
            </w:r>
          </w:p>
          <w:p w:rsidR="00157692" w:rsidRPr="00DF5D2E" w:rsidRDefault="00157692" w:rsidP="00F42833">
            <w:pPr>
              <w:pStyle w:val="a4"/>
              <w:numPr>
                <w:ilvl w:val="0"/>
                <w:numId w:val="79"/>
              </w:numPr>
              <w:tabs>
                <w:tab w:val="left" w:pos="526"/>
                <w:tab w:val="left" w:pos="1720"/>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наличие сменных кресел-колясок,</w:t>
            </w:r>
          </w:p>
          <w:p w:rsidR="00157692" w:rsidRPr="00DF5D2E" w:rsidRDefault="00157692" w:rsidP="00F42833">
            <w:pPr>
              <w:pStyle w:val="a4"/>
              <w:numPr>
                <w:ilvl w:val="0"/>
                <w:numId w:val="79"/>
              </w:numPr>
              <w:tabs>
                <w:tab w:val="left" w:pos="526"/>
                <w:tab w:val="left" w:pos="1354"/>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наличие специально оборудованных санитарно-гигиенических помещении в организации</w:t>
            </w:r>
          </w:p>
        </w:tc>
      </w:tr>
      <w:tr w:rsidR="00157692" w:rsidRPr="00DF5D2E" w:rsidTr="0031399D">
        <w:tc>
          <w:tcPr>
            <w:tcW w:w="993"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2</w:t>
            </w:r>
          </w:p>
        </w:tc>
        <w:tc>
          <w:tcPr>
            <w:tcW w:w="9180" w:type="dxa"/>
          </w:tcPr>
          <w:p w:rsidR="00157692" w:rsidRPr="00DF5D2E" w:rsidRDefault="00157692" w:rsidP="00F42833">
            <w:pPr>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Обеспечение в организации условий доступности, позволяющих инвалидам получать образовательные услуги наравне с другими, включая:</w:t>
            </w:r>
          </w:p>
          <w:p w:rsidR="00157692" w:rsidRPr="00DF5D2E" w:rsidRDefault="00157692" w:rsidP="00F42833">
            <w:pPr>
              <w:pStyle w:val="a4"/>
              <w:numPr>
                <w:ilvl w:val="0"/>
                <w:numId w:val="80"/>
              </w:numPr>
              <w:tabs>
                <w:tab w:val="left" w:pos="205"/>
                <w:tab w:val="left" w:pos="616"/>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157692" w:rsidRPr="00DF5D2E" w:rsidRDefault="00157692" w:rsidP="00F42833">
            <w:pPr>
              <w:pStyle w:val="a4"/>
              <w:numPr>
                <w:ilvl w:val="0"/>
                <w:numId w:val="80"/>
              </w:numPr>
              <w:tabs>
                <w:tab w:val="left" w:pos="205"/>
                <w:tab w:val="left" w:pos="616"/>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157692" w:rsidRPr="00DF5D2E" w:rsidRDefault="00157692" w:rsidP="00F42833">
            <w:pPr>
              <w:pStyle w:val="a4"/>
              <w:numPr>
                <w:ilvl w:val="0"/>
                <w:numId w:val="80"/>
              </w:numPr>
              <w:tabs>
                <w:tab w:val="left" w:pos="205"/>
                <w:tab w:val="left" w:pos="616"/>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возможность предоставления инвалидам по слуху (слуху и зрению) услуг</w:t>
            </w:r>
            <w:r w:rsidRPr="00DF5D2E">
              <w:rPr>
                <w:rFonts w:ascii="Times New Roman" w:eastAsia="Times New Roman" w:hAnsi="Times New Roman" w:cs="Times New Roman"/>
                <w:sz w:val="24"/>
                <w:szCs w:val="24"/>
                <w:vertAlign w:val="subscript"/>
              </w:rPr>
              <w:t xml:space="preserve"> </w:t>
            </w:r>
            <w:r w:rsidRPr="00DF5D2E">
              <w:rPr>
                <w:rFonts w:ascii="Times New Roman" w:eastAsia="Times New Roman" w:hAnsi="Times New Roman" w:cs="Times New Roman"/>
                <w:sz w:val="24"/>
                <w:szCs w:val="24"/>
              </w:rPr>
              <w:t>сурдопереводчика (тифлосурдопереводчика);</w:t>
            </w:r>
            <w:r w:rsidR="00215119" w:rsidRPr="00DF5D2E">
              <w:rPr>
                <w:rFonts w:ascii="Times New Roman" w:eastAsia="Times New Roman" w:hAnsi="Times New Roman" w:cs="Times New Roman"/>
                <w:sz w:val="24"/>
                <w:szCs w:val="24"/>
              </w:rPr>
              <w:t xml:space="preserve"> </w:t>
            </w:r>
            <w:r w:rsidRPr="00DF5D2E">
              <w:rPr>
                <w:rFonts w:ascii="Times New Roman" w:eastAsia="Times New Roman" w:hAnsi="Times New Roman" w:cs="Times New Roman"/>
                <w:sz w:val="24"/>
                <w:szCs w:val="24"/>
              </w:rPr>
              <w:t>наличие альтернативной версии сайта организации для инвалидов по зрению;</w:t>
            </w:r>
          </w:p>
          <w:p w:rsidR="00157692" w:rsidRPr="00DF5D2E" w:rsidRDefault="00157692" w:rsidP="00F42833">
            <w:pPr>
              <w:pStyle w:val="a4"/>
              <w:numPr>
                <w:ilvl w:val="0"/>
                <w:numId w:val="80"/>
              </w:numPr>
              <w:tabs>
                <w:tab w:val="left" w:pos="205"/>
                <w:tab w:val="left" w:pos="616"/>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57692" w:rsidRPr="00DF5D2E" w:rsidRDefault="00157692" w:rsidP="00F42833">
            <w:pPr>
              <w:pStyle w:val="a4"/>
              <w:numPr>
                <w:ilvl w:val="0"/>
                <w:numId w:val="80"/>
              </w:numPr>
              <w:tabs>
                <w:tab w:val="left" w:pos="616"/>
                <w:tab w:val="left" w:pos="1354"/>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наличие возможности предоставления образовательных услуг в дистанционном режиме или на дому</w:t>
            </w:r>
          </w:p>
        </w:tc>
      </w:tr>
      <w:tr w:rsidR="00157692" w:rsidRPr="00DF5D2E" w:rsidTr="0031399D">
        <w:tc>
          <w:tcPr>
            <w:tcW w:w="993"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3</w:t>
            </w:r>
          </w:p>
        </w:tc>
        <w:tc>
          <w:tcPr>
            <w:tcW w:w="9180"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w:t>
            </w:r>
          </w:p>
        </w:tc>
      </w:tr>
    </w:tbl>
    <w:p w:rsidR="00157692" w:rsidRPr="00DF5D2E" w:rsidRDefault="00157692" w:rsidP="00F42833">
      <w:pPr>
        <w:pStyle w:val="a4"/>
        <w:tabs>
          <w:tab w:val="left" w:pos="1268"/>
        </w:tabs>
        <w:ind w:left="0"/>
        <w:contextualSpacing w:val="0"/>
        <w:jc w:val="both"/>
        <w:rPr>
          <w:rFonts w:ascii="Times New Roman" w:eastAsia="Times New Roman" w:hAnsi="Times New Roman" w:cs="Times New Roman"/>
          <w:sz w:val="24"/>
          <w:szCs w:val="24"/>
        </w:rPr>
      </w:pPr>
    </w:p>
    <w:p w:rsidR="00157692" w:rsidRPr="00DF5D2E" w:rsidRDefault="00157692" w:rsidP="00F42833">
      <w:pPr>
        <w:pStyle w:val="a4"/>
        <w:numPr>
          <w:ilvl w:val="0"/>
          <w:numId w:val="75"/>
        </w:numPr>
        <w:tabs>
          <w:tab w:val="left" w:pos="1134"/>
          <w:tab w:val="left" w:pos="1628"/>
        </w:tabs>
        <w:ind w:left="0" w:firstLine="0"/>
        <w:contextualSpacing w:val="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xml:space="preserve">Показатели, характеризующие </w:t>
      </w:r>
      <w:r w:rsidRPr="00DF5D2E">
        <w:rPr>
          <w:rFonts w:ascii="Times New Roman" w:eastAsia="Times New Roman" w:hAnsi="Times New Roman" w:cs="Times New Roman"/>
          <w:b/>
          <w:bCs/>
          <w:sz w:val="24"/>
          <w:szCs w:val="24"/>
        </w:rPr>
        <w:t>доброжелательность,</w:t>
      </w:r>
      <w:r w:rsidRPr="00DF5D2E">
        <w:rPr>
          <w:rFonts w:ascii="Times New Roman" w:eastAsia="Times New Roman" w:hAnsi="Times New Roman" w:cs="Times New Roman"/>
          <w:sz w:val="24"/>
          <w:szCs w:val="24"/>
        </w:rPr>
        <w:t xml:space="preserve"> </w:t>
      </w:r>
      <w:r w:rsidRPr="00DF5D2E">
        <w:rPr>
          <w:rFonts w:ascii="Times New Roman" w:eastAsia="Times New Roman" w:hAnsi="Times New Roman" w:cs="Times New Roman"/>
          <w:b/>
          <w:bCs/>
          <w:sz w:val="24"/>
          <w:szCs w:val="24"/>
        </w:rPr>
        <w:t>вежливость</w:t>
      </w:r>
      <w:r w:rsidRPr="00DF5D2E">
        <w:rPr>
          <w:rFonts w:ascii="Times New Roman" w:eastAsia="Times New Roman" w:hAnsi="Times New Roman" w:cs="Times New Roman"/>
          <w:sz w:val="24"/>
          <w:szCs w:val="24"/>
        </w:rPr>
        <w:t xml:space="preserve"> </w:t>
      </w:r>
      <w:r w:rsidRPr="00DF5D2E">
        <w:rPr>
          <w:rFonts w:ascii="Times New Roman" w:eastAsia="Times New Roman" w:hAnsi="Times New Roman" w:cs="Times New Roman"/>
          <w:b/>
          <w:bCs/>
          <w:sz w:val="24"/>
          <w:szCs w:val="24"/>
        </w:rPr>
        <w:t xml:space="preserve">работников </w:t>
      </w:r>
      <w:r w:rsidRPr="00DF5D2E">
        <w:rPr>
          <w:rFonts w:ascii="Times New Roman" w:eastAsia="Times New Roman" w:hAnsi="Times New Roman" w:cs="Times New Roman"/>
          <w:sz w:val="24"/>
          <w:szCs w:val="24"/>
        </w:rPr>
        <w:t>организации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716"/>
      </w:tblGrid>
      <w:tr w:rsidR="00157692" w:rsidRPr="00DF5D2E" w:rsidTr="00157692">
        <w:tc>
          <w:tcPr>
            <w:tcW w:w="918" w:type="dxa"/>
          </w:tcPr>
          <w:p w:rsidR="00157692" w:rsidRPr="00DF5D2E" w:rsidRDefault="00157692" w:rsidP="00F42833">
            <w:pPr>
              <w:tabs>
                <w:tab w:val="left" w:pos="1354"/>
              </w:tabs>
              <w:jc w:val="center"/>
              <w:rPr>
                <w:rFonts w:eastAsia="Times New Roman"/>
                <w:sz w:val="24"/>
                <w:szCs w:val="24"/>
              </w:rPr>
            </w:pPr>
            <w:r w:rsidRPr="00DF5D2E">
              <w:rPr>
                <w:rFonts w:eastAsia="Times New Roman"/>
                <w:sz w:val="24"/>
                <w:szCs w:val="24"/>
              </w:rPr>
              <w:t>№ п/п</w:t>
            </w:r>
          </w:p>
        </w:tc>
        <w:tc>
          <w:tcPr>
            <w:tcW w:w="8716" w:type="dxa"/>
          </w:tcPr>
          <w:p w:rsidR="00157692" w:rsidRPr="00DF5D2E" w:rsidRDefault="00157692" w:rsidP="00F42833">
            <w:pPr>
              <w:tabs>
                <w:tab w:val="left" w:pos="1354"/>
              </w:tabs>
              <w:jc w:val="center"/>
              <w:rPr>
                <w:rFonts w:eastAsia="Times New Roman"/>
                <w:sz w:val="24"/>
                <w:szCs w:val="24"/>
              </w:rPr>
            </w:pPr>
            <w:r w:rsidRPr="00DF5D2E">
              <w:rPr>
                <w:rFonts w:eastAsia="Times New Roman"/>
                <w:sz w:val="24"/>
                <w:szCs w:val="24"/>
              </w:rPr>
              <w:t>Показатели</w:t>
            </w:r>
          </w:p>
        </w:tc>
      </w:tr>
      <w:tr w:rsidR="00157692" w:rsidRPr="00DF5D2E" w:rsidTr="00157692">
        <w:tc>
          <w:tcPr>
            <w:tcW w:w="918" w:type="dxa"/>
          </w:tcPr>
          <w:p w:rsidR="00157692" w:rsidRPr="00DF5D2E" w:rsidRDefault="00157692" w:rsidP="00F42833">
            <w:pPr>
              <w:tabs>
                <w:tab w:val="left" w:pos="1134"/>
                <w:tab w:val="left" w:pos="1628"/>
              </w:tabs>
              <w:rPr>
                <w:rFonts w:eastAsia="Times New Roman"/>
                <w:sz w:val="24"/>
                <w:szCs w:val="24"/>
              </w:rPr>
            </w:pPr>
            <w:r w:rsidRPr="00DF5D2E">
              <w:rPr>
                <w:rFonts w:eastAsia="Times New Roman"/>
                <w:sz w:val="24"/>
                <w:szCs w:val="24"/>
              </w:rPr>
              <w:t>1</w:t>
            </w:r>
          </w:p>
        </w:tc>
        <w:tc>
          <w:tcPr>
            <w:tcW w:w="8716" w:type="dxa"/>
          </w:tcPr>
          <w:p w:rsidR="00157692" w:rsidRPr="00DF5D2E" w:rsidRDefault="00157692" w:rsidP="00F42833">
            <w:pPr>
              <w:jc w:val="both"/>
              <w:rPr>
                <w:rFonts w:eastAsia="Times New Roman"/>
                <w:sz w:val="24"/>
                <w:szCs w:val="24"/>
              </w:rPr>
            </w:pPr>
            <w:r w:rsidRPr="00DF5D2E">
              <w:rPr>
                <w:rFonts w:eastAsia="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(работники приемной комиссии, секретариата, учебной части и пр.) (в % от общего числа опрошенных получателей образовательных)</w:t>
            </w:r>
          </w:p>
        </w:tc>
      </w:tr>
      <w:tr w:rsidR="00157692" w:rsidRPr="00DF5D2E" w:rsidTr="00157692">
        <w:tc>
          <w:tcPr>
            <w:tcW w:w="918" w:type="dxa"/>
          </w:tcPr>
          <w:p w:rsidR="00157692" w:rsidRPr="00DF5D2E" w:rsidRDefault="00157692" w:rsidP="00F42833">
            <w:pPr>
              <w:tabs>
                <w:tab w:val="left" w:pos="1134"/>
                <w:tab w:val="left" w:pos="1628"/>
              </w:tabs>
              <w:rPr>
                <w:rFonts w:eastAsia="Times New Roman"/>
                <w:sz w:val="24"/>
                <w:szCs w:val="24"/>
              </w:rPr>
            </w:pPr>
            <w:r w:rsidRPr="00DF5D2E">
              <w:rPr>
                <w:rFonts w:eastAsia="Times New Roman"/>
                <w:sz w:val="24"/>
                <w:szCs w:val="24"/>
              </w:rPr>
              <w:t>2</w:t>
            </w:r>
          </w:p>
        </w:tc>
        <w:tc>
          <w:tcPr>
            <w:tcW w:w="8716" w:type="dxa"/>
          </w:tcPr>
          <w:p w:rsidR="00157692" w:rsidRPr="00DF5D2E" w:rsidRDefault="00157692" w:rsidP="00F42833">
            <w:pPr>
              <w:jc w:val="both"/>
              <w:rPr>
                <w:rFonts w:eastAsia="Times New Roman"/>
                <w:sz w:val="24"/>
                <w:szCs w:val="24"/>
              </w:rPr>
            </w:pPr>
            <w:r w:rsidRPr="00DF5D2E">
              <w:rPr>
                <w:rFonts w:eastAsia="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(преподаватели, воспитатели, тренеры, инструкторы и пр.) (в % от общего числа опрошенных получателей образовательных услуг)</w:t>
            </w:r>
          </w:p>
        </w:tc>
      </w:tr>
      <w:tr w:rsidR="00157692" w:rsidRPr="00DF5D2E" w:rsidTr="00157692">
        <w:tc>
          <w:tcPr>
            <w:tcW w:w="918" w:type="dxa"/>
          </w:tcPr>
          <w:p w:rsidR="00157692" w:rsidRPr="00DF5D2E" w:rsidRDefault="00157692" w:rsidP="00F42833">
            <w:pPr>
              <w:tabs>
                <w:tab w:val="left" w:pos="1134"/>
                <w:tab w:val="left" w:pos="1628"/>
              </w:tabs>
              <w:rPr>
                <w:rFonts w:eastAsia="Times New Roman"/>
                <w:sz w:val="24"/>
                <w:szCs w:val="24"/>
              </w:rPr>
            </w:pPr>
            <w:r w:rsidRPr="00DF5D2E">
              <w:rPr>
                <w:rFonts w:eastAsia="Times New Roman"/>
                <w:sz w:val="24"/>
                <w:szCs w:val="24"/>
              </w:rPr>
              <w:t>3</w:t>
            </w:r>
          </w:p>
        </w:tc>
        <w:tc>
          <w:tcPr>
            <w:tcW w:w="8716" w:type="dxa"/>
          </w:tcPr>
          <w:p w:rsidR="00157692" w:rsidRPr="00DF5D2E" w:rsidRDefault="00157692" w:rsidP="00F42833">
            <w:pPr>
              <w:jc w:val="both"/>
              <w:rPr>
                <w:rFonts w:eastAsia="Times New Roman"/>
                <w:sz w:val="24"/>
                <w:szCs w:val="24"/>
              </w:rPr>
            </w:pPr>
            <w:r w:rsidRPr="00DF5D2E">
              <w:rPr>
                <w:rFonts w:eastAsia="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использовании дистанционных форм взаимодействия (в % от общего числа опрошенных получателей образовательных услуг)</w:t>
            </w:r>
          </w:p>
        </w:tc>
      </w:tr>
    </w:tbl>
    <w:p w:rsidR="00157692" w:rsidRPr="00DF5D2E" w:rsidRDefault="00157692" w:rsidP="00F42833">
      <w:pPr>
        <w:tabs>
          <w:tab w:val="left" w:pos="1134"/>
          <w:tab w:val="left" w:pos="1628"/>
        </w:tabs>
        <w:rPr>
          <w:rFonts w:eastAsia="Times New Roman"/>
          <w:sz w:val="24"/>
          <w:szCs w:val="24"/>
        </w:rPr>
      </w:pPr>
    </w:p>
    <w:p w:rsidR="00157692" w:rsidRPr="00DF5D2E" w:rsidRDefault="00157692" w:rsidP="00F42833">
      <w:pPr>
        <w:numPr>
          <w:ilvl w:val="0"/>
          <w:numId w:val="74"/>
        </w:numPr>
        <w:tabs>
          <w:tab w:val="left" w:pos="1134"/>
          <w:tab w:val="left" w:pos="1628"/>
        </w:tabs>
        <w:jc w:val="both"/>
        <w:rPr>
          <w:rFonts w:eastAsia="Times New Roman"/>
          <w:sz w:val="24"/>
          <w:szCs w:val="24"/>
        </w:rPr>
      </w:pPr>
      <w:r w:rsidRPr="00DF5D2E">
        <w:rPr>
          <w:rFonts w:eastAsia="Times New Roman"/>
          <w:sz w:val="24"/>
          <w:szCs w:val="24"/>
        </w:rPr>
        <w:t xml:space="preserve">Показатели, характеризующие </w:t>
      </w:r>
      <w:r w:rsidRPr="00DF5D2E">
        <w:rPr>
          <w:rFonts w:eastAsia="Times New Roman"/>
          <w:b/>
          <w:bCs/>
          <w:sz w:val="24"/>
          <w:szCs w:val="24"/>
        </w:rPr>
        <w:t>удовлетворенность условиями</w:t>
      </w:r>
      <w:r w:rsidRPr="00DF5D2E">
        <w:rPr>
          <w:rFonts w:eastAsia="Times New Roman"/>
          <w:sz w:val="24"/>
          <w:szCs w:val="24"/>
        </w:rPr>
        <w:t xml:space="preserve"> осуществления образовательной деятельности организаций</w:t>
      </w:r>
    </w:p>
    <w:tbl>
      <w:tblPr>
        <w:tblStyle w:val="af"/>
        <w:tblW w:w="0" w:type="auto"/>
        <w:tblInd w:w="-34" w:type="dxa"/>
        <w:tblLook w:val="04A0" w:firstRow="1" w:lastRow="0" w:firstColumn="1" w:lastColumn="0" w:noHBand="0" w:noVBand="1"/>
      </w:tblPr>
      <w:tblGrid>
        <w:gridCol w:w="962"/>
        <w:gridCol w:w="8682"/>
      </w:tblGrid>
      <w:tr w:rsidR="00157692" w:rsidRPr="00DF5D2E" w:rsidTr="0031399D">
        <w:tc>
          <w:tcPr>
            <w:tcW w:w="993"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 п/п</w:t>
            </w:r>
          </w:p>
        </w:tc>
        <w:tc>
          <w:tcPr>
            <w:tcW w:w="9180"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Показатели</w:t>
            </w:r>
          </w:p>
        </w:tc>
      </w:tr>
      <w:tr w:rsidR="00157692" w:rsidRPr="00DF5D2E" w:rsidTr="0031399D">
        <w:tc>
          <w:tcPr>
            <w:tcW w:w="993"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lastRenderedPageBreak/>
              <w:t>1</w:t>
            </w:r>
          </w:p>
        </w:tc>
        <w:tc>
          <w:tcPr>
            <w:tcW w:w="9180"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157692" w:rsidRPr="00DF5D2E" w:rsidTr="0031399D">
        <w:tc>
          <w:tcPr>
            <w:tcW w:w="993"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2</w:t>
            </w:r>
          </w:p>
        </w:tc>
        <w:tc>
          <w:tcPr>
            <w:tcW w:w="9180"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157692" w:rsidRPr="00DF5D2E" w:rsidTr="0031399D">
        <w:tc>
          <w:tcPr>
            <w:tcW w:w="993" w:type="dxa"/>
          </w:tcPr>
          <w:p w:rsidR="00157692" w:rsidRPr="00DF5D2E" w:rsidRDefault="00157692" w:rsidP="00F42833">
            <w:pPr>
              <w:tabs>
                <w:tab w:val="left" w:pos="1354"/>
              </w:tabs>
              <w:ind w:firstLine="0"/>
              <w:jc w:val="center"/>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3</w:t>
            </w:r>
          </w:p>
        </w:tc>
        <w:tc>
          <w:tcPr>
            <w:tcW w:w="9180" w:type="dxa"/>
          </w:tcPr>
          <w:p w:rsidR="00157692" w:rsidRPr="00DF5D2E" w:rsidRDefault="00157692" w:rsidP="00F42833">
            <w:pPr>
              <w:tabs>
                <w:tab w:val="left" w:pos="1354"/>
              </w:tabs>
              <w:ind w:firstLine="0"/>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157692" w:rsidRPr="00DF5D2E" w:rsidRDefault="00157692" w:rsidP="00F42833">
      <w:pPr>
        <w:tabs>
          <w:tab w:val="left" w:pos="1134"/>
          <w:tab w:val="left" w:pos="1628"/>
        </w:tabs>
        <w:jc w:val="both"/>
        <w:rPr>
          <w:rFonts w:eastAsia="Times New Roman"/>
          <w:sz w:val="24"/>
          <w:szCs w:val="24"/>
        </w:rPr>
      </w:pPr>
    </w:p>
    <w:p w:rsidR="00157692" w:rsidRPr="00DF5D2E" w:rsidRDefault="00157692" w:rsidP="00F42833">
      <w:pPr>
        <w:rPr>
          <w:sz w:val="24"/>
          <w:szCs w:val="24"/>
        </w:rPr>
      </w:pPr>
      <w:r w:rsidRPr="00DF5D2E">
        <w:rPr>
          <w:sz w:val="24"/>
          <w:szCs w:val="24"/>
        </w:rPr>
        <w:br w:type="page"/>
      </w:r>
    </w:p>
    <w:p w:rsidR="00157692" w:rsidRPr="00DF5D2E" w:rsidRDefault="00157692" w:rsidP="00F42833">
      <w:pPr>
        <w:ind w:left="-142" w:right="-451" w:firstLine="709"/>
        <w:jc w:val="center"/>
        <w:rPr>
          <w:rFonts w:eastAsia="Times New Roman"/>
          <w:b/>
          <w:bCs/>
          <w:sz w:val="24"/>
          <w:szCs w:val="24"/>
        </w:rPr>
      </w:pPr>
      <w:bookmarkStart w:id="16" w:name="_Toc24312869"/>
      <w:r w:rsidRPr="00DF5D2E">
        <w:rPr>
          <w:rFonts w:eastAsia="Times New Roman"/>
          <w:b/>
          <w:bCs/>
          <w:sz w:val="24"/>
          <w:szCs w:val="24"/>
        </w:rPr>
        <w:lastRenderedPageBreak/>
        <w:t>АКТ № 1</w:t>
      </w:r>
    </w:p>
    <w:p w:rsidR="00157692" w:rsidRPr="00DF5D2E" w:rsidRDefault="00157692" w:rsidP="00F42833">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157692" w:rsidRPr="00DF5D2E" w:rsidRDefault="00157692" w:rsidP="00F42833">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209DA" w:rsidRPr="00DF5D2E" w:rsidRDefault="00A209DA" w:rsidP="00F42833">
      <w:pPr>
        <w:ind w:left="-142" w:right="-451"/>
        <w:jc w:val="both"/>
        <w:rPr>
          <w:rFonts w:eastAsia="Times New Roman"/>
          <w:bCs/>
          <w:i/>
          <w:sz w:val="24"/>
          <w:szCs w:val="24"/>
          <w:u w:val="single"/>
        </w:rPr>
      </w:pPr>
      <w:r w:rsidRPr="00DF5D2E">
        <w:rPr>
          <w:rFonts w:eastAsia="Times New Roman"/>
          <w:bCs/>
          <w:sz w:val="24"/>
          <w:szCs w:val="24"/>
        </w:rPr>
        <w:t xml:space="preserve">Наименование организации: муниципальное бюджетное образовательное учреждение </w:t>
      </w:r>
      <w:r w:rsidRPr="00DF5D2E">
        <w:rPr>
          <w:rFonts w:eastAsia="Times New Roman"/>
          <w:bCs/>
          <w:i/>
          <w:sz w:val="24"/>
          <w:szCs w:val="24"/>
          <w:u w:val="single"/>
        </w:rPr>
        <w:t>высшего образования «Волгоградская консерватория (институт) имени П.А. Серебрякова»</w:t>
      </w:r>
    </w:p>
    <w:p w:rsidR="00A209DA" w:rsidRPr="00DF5D2E" w:rsidRDefault="00A209DA" w:rsidP="00F42833">
      <w:pPr>
        <w:ind w:left="-142" w:right="-451"/>
        <w:rPr>
          <w:rFonts w:eastAsia="Times New Roman"/>
          <w:bCs/>
          <w:sz w:val="24"/>
          <w:szCs w:val="24"/>
        </w:rPr>
      </w:pPr>
      <w:r w:rsidRPr="00DF5D2E">
        <w:rPr>
          <w:rFonts w:eastAsia="Times New Roman"/>
          <w:bCs/>
          <w:sz w:val="24"/>
          <w:szCs w:val="24"/>
        </w:rPr>
        <w:t>Регион: Волгоградская область</w:t>
      </w:r>
    </w:p>
    <w:p w:rsidR="00A209DA" w:rsidRPr="00DF5D2E" w:rsidRDefault="00A209DA" w:rsidP="00F42833">
      <w:pPr>
        <w:ind w:left="-142" w:right="-451"/>
        <w:rPr>
          <w:rFonts w:eastAsia="Times New Roman"/>
          <w:bCs/>
          <w:sz w:val="24"/>
          <w:szCs w:val="24"/>
        </w:rPr>
      </w:pPr>
      <w:r w:rsidRPr="00DF5D2E">
        <w:rPr>
          <w:rFonts w:eastAsia="Times New Roman"/>
          <w:bCs/>
          <w:sz w:val="24"/>
          <w:szCs w:val="24"/>
        </w:rPr>
        <w:t>Адрес: 400131, Волгоград, ул. Мира, д. 5а</w:t>
      </w:r>
    </w:p>
    <w:p w:rsidR="00A209DA" w:rsidRPr="00DF5D2E" w:rsidRDefault="00A209DA" w:rsidP="00F42833">
      <w:pPr>
        <w:ind w:left="-142" w:right="-451"/>
        <w:rPr>
          <w:rFonts w:eastAsia="Times New Roman"/>
          <w:bCs/>
          <w:sz w:val="24"/>
          <w:szCs w:val="24"/>
        </w:rPr>
      </w:pPr>
      <w:r w:rsidRPr="00DF5D2E">
        <w:rPr>
          <w:rFonts w:eastAsia="Times New Roman"/>
          <w:bCs/>
          <w:sz w:val="24"/>
          <w:szCs w:val="24"/>
        </w:rPr>
        <w:t xml:space="preserve">Ф.И.О. руководителя: Осадчая Ольга Юрьевна </w:t>
      </w:r>
    </w:p>
    <w:p w:rsidR="00A209DA" w:rsidRPr="00DF5D2E" w:rsidRDefault="00A209DA" w:rsidP="00F42833">
      <w:pPr>
        <w:ind w:left="-142" w:right="-451"/>
        <w:rPr>
          <w:rFonts w:eastAsia="Times New Roman"/>
          <w:bCs/>
          <w:sz w:val="24"/>
          <w:szCs w:val="24"/>
        </w:rPr>
      </w:pPr>
      <w:r w:rsidRPr="00DF5D2E">
        <w:rPr>
          <w:rFonts w:eastAsia="Times New Roman"/>
          <w:bCs/>
          <w:sz w:val="24"/>
          <w:szCs w:val="24"/>
        </w:rPr>
        <w:t>Контактный телефон: 8 (8442) 33-43-85</w:t>
      </w:r>
    </w:p>
    <w:p w:rsidR="00A209DA" w:rsidRPr="00DF5D2E" w:rsidRDefault="00A209DA" w:rsidP="00F42833">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A63627" w:rsidRPr="00DF5D2E" w:rsidRDefault="00A63627" w:rsidP="00F42833">
      <w:pPr>
        <w:ind w:left="-142" w:right="-451" w:firstLine="709"/>
        <w:jc w:val="center"/>
        <w:rPr>
          <w:rFonts w:eastAsia="Times New Roman"/>
          <w:b/>
          <w:bCs/>
          <w:sz w:val="24"/>
          <w:szCs w:val="24"/>
        </w:rPr>
      </w:pPr>
      <w:r w:rsidRPr="00DF5D2E">
        <w:rPr>
          <w:rFonts w:eastAsia="Times New Roman"/>
          <w:b/>
          <w:bCs/>
          <w:sz w:val="24"/>
          <w:szCs w:val="24"/>
        </w:rPr>
        <w:t>Предложения</w:t>
      </w:r>
    </w:p>
    <w:p w:rsidR="00A63627" w:rsidRPr="00DF5D2E" w:rsidRDefault="00A63627" w:rsidP="00F42833">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63627" w:rsidRPr="00DF5D2E" w:rsidRDefault="00A63627" w:rsidP="00F42833">
      <w:pPr>
        <w:ind w:left="-142" w:right="-451" w:firstLine="709"/>
        <w:jc w:val="center"/>
        <w:rPr>
          <w:sz w:val="24"/>
          <w:szCs w:val="24"/>
        </w:rPr>
      </w:pPr>
      <w:r w:rsidRPr="00DF5D2E">
        <w:rPr>
          <w:rFonts w:eastAsia="Times New Roman"/>
          <w:b/>
          <w:bCs/>
          <w:sz w:val="24"/>
          <w:szCs w:val="24"/>
        </w:rPr>
        <w:t xml:space="preserve"> образовательной организации</w:t>
      </w:r>
    </w:p>
    <w:p w:rsidR="00A63627" w:rsidRPr="00DF5D2E" w:rsidRDefault="00A63627" w:rsidP="00F42833">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63627" w:rsidRPr="00DF5D2E" w:rsidRDefault="00A63627" w:rsidP="00F42833">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63627" w:rsidRPr="00DF5D2E" w:rsidRDefault="00A63627" w:rsidP="00F42833">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63627" w:rsidRPr="00DF5D2E" w:rsidRDefault="00A63627" w:rsidP="00F42833">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209DA" w:rsidRPr="00DF5D2E" w:rsidRDefault="00A209DA" w:rsidP="00F42833">
      <w:pPr>
        <w:ind w:left="-142" w:right="-451" w:firstLine="709"/>
        <w:jc w:val="both"/>
        <w:rPr>
          <w:rFonts w:eastAsia="Times New Roman"/>
          <w:sz w:val="24"/>
          <w:szCs w:val="24"/>
        </w:rPr>
      </w:pPr>
      <w:r w:rsidRPr="00DF5D2E">
        <w:rPr>
          <w:sz w:val="24"/>
          <w:szCs w:val="24"/>
        </w:rPr>
        <w:t xml:space="preserve">Однако, в соответствии с </w:t>
      </w:r>
      <w:r w:rsidRPr="00DF5D2E">
        <w:rPr>
          <w:rFonts w:eastAsia="Times New Roman"/>
          <w:sz w:val="24"/>
          <w:szCs w:val="24"/>
        </w:rPr>
        <w:t xml:space="preserve">законом </w:t>
      </w:r>
      <w:r w:rsidRPr="00DF5D2E">
        <w:rPr>
          <w:sz w:val="24"/>
          <w:szCs w:val="24"/>
        </w:rPr>
        <w:t xml:space="preserve">от 2 мая 2006 № 59-ФЗ «О порядке рассмотрения обращений граждан Российской Федерации» права гражданина на обращение (п.4 ст.1 ФЗ-59) необходимо </w:t>
      </w:r>
      <w:r w:rsidRPr="00DF5D2E">
        <w:rPr>
          <w:rFonts w:eastAsia="Times New Roman"/>
          <w:sz w:val="24"/>
          <w:szCs w:val="24"/>
        </w:rPr>
        <w:t>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 - (обеспечить наличие).</w:t>
      </w:r>
    </w:p>
    <w:p w:rsidR="00A63627" w:rsidRPr="00DF5D2E" w:rsidRDefault="00A209DA" w:rsidP="00F42833">
      <w:pPr>
        <w:ind w:left="-142" w:right="-451" w:firstLine="709"/>
        <w:jc w:val="both"/>
        <w:rPr>
          <w:sz w:val="24"/>
          <w:szCs w:val="24"/>
        </w:rPr>
      </w:pPr>
      <w:r w:rsidRPr="00DF5D2E">
        <w:rPr>
          <w:sz w:val="24"/>
          <w:szCs w:val="24"/>
        </w:rPr>
        <w:t>Р</w:t>
      </w:r>
      <w:r w:rsidR="00A63627" w:rsidRPr="00DF5D2E">
        <w:rPr>
          <w:sz w:val="24"/>
          <w:szCs w:val="24"/>
        </w:rPr>
        <w:t>е</w:t>
      </w:r>
      <w:r w:rsidRPr="00DF5D2E">
        <w:rPr>
          <w:sz w:val="24"/>
          <w:szCs w:val="24"/>
        </w:rPr>
        <w:t>коме</w:t>
      </w:r>
      <w:r w:rsidR="00A63627" w:rsidRPr="00DF5D2E">
        <w:rPr>
          <w:sz w:val="24"/>
          <w:szCs w:val="24"/>
        </w:rPr>
        <w:t xml:space="preserve">ндовано продолжать работу по поддержанию сайта в соответствии с действующим законодательством, а также </w:t>
      </w:r>
      <w:r w:rsidR="00A63627" w:rsidRPr="00DF5D2E">
        <w:rPr>
          <w:rFonts w:eastAsia="Times New Roman"/>
          <w:bCs/>
          <w:sz w:val="24"/>
          <w:szCs w:val="24"/>
        </w:rPr>
        <w:t>о</w:t>
      </w:r>
      <w:r w:rsidR="00A63627"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63627" w:rsidRPr="00DF5D2E" w:rsidRDefault="00A63627" w:rsidP="00F42833">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63627" w:rsidRPr="00DF5D2E" w:rsidRDefault="00A63627" w:rsidP="00F42833">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63627" w:rsidRPr="00DF5D2E" w:rsidRDefault="00A63627" w:rsidP="00F42833">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63627" w:rsidRPr="00DF5D2E" w:rsidRDefault="00A63627" w:rsidP="00F42833">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63627" w:rsidRPr="00DF5D2E" w:rsidRDefault="00A63627" w:rsidP="00F42833">
      <w:pPr>
        <w:numPr>
          <w:ilvl w:val="0"/>
          <w:numId w:val="56"/>
        </w:numPr>
        <w:tabs>
          <w:tab w:val="left" w:pos="140"/>
          <w:tab w:val="left" w:pos="1134"/>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A63627" w:rsidRPr="00DF5D2E" w:rsidRDefault="00A63627" w:rsidP="00F42833">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A209DA" w:rsidRPr="00DF5D2E" w:rsidRDefault="00A63627" w:rsidP="00F42833">
      <w:pPr>
        <w:ind w:left="-142" w:right="-451" w:firstLine="709"/>
        <w:jc w:val="both"/>
        <w:rPr>
          <w:rFonts w:eastAsia="Times New Roman"/>
          <w:b/>
          <w:bCs/>
          <w:sz w:val="24"/>
          <w:szCs w:val="24"/>
        </w:rPr>
      </w:pPr>
      <w:r w:rsidRPr="00DF5D2E">
        <w:rPr>
          <w:rFonts w:eastAsia="Times New Roman"/>
          <w:b/>
          <w:bCs/>
          <w:sz w:val="24"/>
          <w:szCs w:val="24"/>
        </w:rPr>
        <w:t>Рекомендовано</w:t>
      </w:r>
      <w:r w:rsidR="00A209DA" w:rsidRPr="00DF5D2E">
        <w:rPr>
          <w:rFonts w:eastAsia="Times New Roman"/>
          <w:b/>
          <w:bCs/>
          <w:sz w:val="24"/>
          <w:szCs w:val="24"/>
        </w:rPr>
        <w:t xml:space="preserve"> </w:t>
      </w:r>
      <w:r w:rsidR="00A209DA"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00A209DA" w:rsidRPr="00DF5D2E">
        <w:rPr>
          <w:rFonts w:eastAsia="Times New Roman"/>
          <w:bCs/>
          <w:sz w:val="24"/>
          <w:szCs w:val="24"/>
        </w:rPr>
        <w:t>условиями оказания образовательных услуг.</w:t>
      </w:r>
    </w:p>
    <w:p w:rsidR="00157692" w:rsidRPr="00DF5D2E" w:rsidRDefault="00157692" w:rsidP="00F42833">
      <w:pPr>
        <w:ind w:left="-142" w:right="-451" w:firstLine="709"/>
        <w:jc w:val="center"/>
        <w:rPr>
          <w:rFonts w:eastAsia="Times New Roman"/>
          <w:b/>
          <w:bCs/>
          <w:sz w:val="24"/>
          <w:szCs w:val="24"/>
        </w:rPr>
      </w:pPr>
      <w:r w:rsidRPr="00DF5D2E">
        <w:rPr>
          <w:rFonts w:eastAsia="Times New Roman"/>
          <w:b/>
          <w:bCs/>
          <w:sz w:val="24"/>
          <w:szCs w:val="24"/>
        </w:rPr>
        <w:lastRenderedPageBreak/>
        <w:t>АКТ № 2</w:t>
      </w:r>
    </w:p>
    <w:p w:rsidR="00157692" w:rsidRPr="00DF5D2E" w:rsidRDefault="00157692" w:rsidP="00F42833">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157692" w:rsidRPr="00DF5D2E" w:rsidRDefault="00157692" w:rsidP="00F42833">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209DA" w:rsidRPr="00DF5D2E" w:rsidRDefault="00A209DA" w:rsidP="00F42833">
      <w:pPr>
        <w:ind w:left="-142"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музыкальная школа № 5»</w:t>
      </w:r>
    </w:p>
    <w:p w:rsidR="00A209DA" w:rsidRPr="00DF5D2E" w:rsidRDefault="00A209DA" w:rsidP="00F42833">
      <w:pPr>
        <w:ind w:left="-142" w:right="-451" w:firstLine="709"/>
        <w:rPr>
          <w:rFonts w:eastAsia="Times New Roman"/>
          <w:bCs/>
          <w:sz w:val="24"/>
          <w:szCs w:val="24"/>
        </w:rPr>
      </w:pPr>
      <w:r w:rsidRPr="00DF5D2E">
        <w:rPr>
          <w:rFonts w:eastAsia="Times New Roman"/>
          <w:bCs/>
          <w:sz w:val="24"/>
          <w:szCs w:val="24"/>
        </w:rPr>
        <w:t>Регион: Волгоградская область</w:t>
      </w:r>
    </w:p>
    <w:p w:rsidR="00A209DA" w:rsidRPr="00DF5D2E" w:rsidRDefault="00A209DA" w:rsidP="00F42833">
      <w:pPr>
        <w:ind w:left="-142" w:right="-451" w:firstLine="709"/>
        <w:rPr>
          <w:rFonts w:eastAsia="Times New Roman"/>
          <w:bCs/>
          <w:sz w:val="24"/>
          <w:szCs w:val="24"/>
        </w:rPr>
      </w:pPr>
      <w:r w:rsidRPr="00DF5D2E">
        <w:rPr>
          <w:rFonts w:eastAsia="Times New Roman"/>
          <w:bCs/>
          <w:sz w:val="24"/>
          <w:szCs w:val="24"/>
        </w:rPr>
        <w:t>Адрес: 400</w:t>
      </w:r>
      <w:r w:rsidR="00496132" w:rsidRPr="00DF5D2E">
        <w:rPr>
          <w:rFonts w:eastAsia="Times New Roman"/>
          <w:bCs/>
          <w:sz w:val="24"/>
          <w:szCs w:val="24"/>
        </w:rPr>
        <w:t>007</w:t>
      </w:r>
      <w:r w:rsidRPr="00DF5D2E">
        <w:rPr>
          <w:rFonts w:eastAsia="Times New Roman"/>
          <w:bCs/>
          <w:sz w:val="24"/>
          <w:szCs w:val="24"/>
        </w:rPr>
        <w:t xml:space="preserve">, Волгоград, ул. </w:t>
      </w:r>
      <w:r w:rsidR="00496132" w:rsidRPr="00DF5D2E">
        <w:rPr>
          <w:rFonts w:eastAsia="Times New Roman"/>
          <w:bCs/>
          <w:sz w:val="24"/>
          <w:szCs w:val="24"/>
        </w:rPr>
        <w:t>Инициативная</w:t>
      </w:r>
      <w:r w:rsidRPr="00DF5D2E">
        <w:rPr>
          <w:rFonts w:eastAsia="Times New Roman"/>
          <w:bCs/>
          <w:sz w:val="24"/>
          <w:szCs w:val="24"/>
        </w:rPr>
        <w:t xml:space="preserve">, д. </w:t>
      </w:r>
      <w:r w:rsidR="00496132" w:rsidRPr="00DF5D2E">
        <w:rPr>
          <w:rFonts w:eastAsia="Times New Roman"/>
          <w:bCs/>
          <w:sz w:val="24"/>
          <w:szCs w:val="24"/>
        </w:rPr>
        <w:t>3</w:t>
      </w:r>
    </w:p>
    <w:p w:rsidR="00A209DA" w:rsidRPr="00DF5D2E" w:rsidRDefault="00A209DA" w:rsidP="00F42833">
      <w:pPr>
        <w:ind w:left="-142" w:right="-451" w:firstLine="709"/>
        <w:rPr>
          <w:rFonts w:eastAsia="Times New Roman"/>
          <w:bCs/>
          <w:sz w:val="24"/>
          <w:szCs w:val="24"/>
        </w:rPr>
      </w:pPr>
      <w:r w:rsidRPr="00DF5D2E">
        <w:rPr>
          <w:rFonts w:eastAsia="Times New Roman"/>
          <w:bCs/>
          <w:sz w:val="24"/>
          <w:szCs w:val="24"/>
        </w:rPr>
        <w:t xml:space="preserve">Ф.И.О. руководителя: </w:t>
      </w:r>
      <w:r w:rsidR="00496132" w:rsidRPr="00DF5D2E">
        <w:rPr>
          <w:rFonts w:eastAsia="Times New Roman"/>
          <w:bCs/>
          <w:sz w:val="24"/>
          <w:szCs w:val="24"/>
        </w:rPr>
        <w:t>Лапин Михаил Александрович</w:t>
      </w:r>
      <w:r w:rsidRPr="00DF5D2E">
        <w:rPr>
          <w:rFonts w:eastAsia="Times New Roman"/>
          <w:bCs/>
          <w:sz w:val="24"/>
          <w:szCs w:val="24"/>
        </w:rPr>
        <w:t xml:space="preserve"> </w:t>
      </w:r>
    </w:p>
    <w:p w:rsidR="00A209DA" w:rsidRPr="00DF5D2E" w:rsidRDefault="00A209DA" w:rsidP="00F42833">
      <w:pPr>
        <w:ind w:left="-142" w:right="-451" w:firstLine="709"/>
        <w:rPr>
          <w:rFonts w:eastAsia="Times New Roman"/>
          <w:bCs/>
          <w:sz w:val="24"/>
          <w:szCs w:val="24"/>
        </w:rPr>
      </w:pPr>
      <w:r w:rsidRPr="00DF5D2E">
        <w:rPr>
          <w:rFonts w:eastAsia="Times New Roman"/>
          <w:bCs/>
          <w:sz w:val="24"/>
          <w:szCs w:val="24"/>
        </w:rPr>
        <w:t xml:space="preserve">Контактный телефон: 8 (8442) </w:t>
      </w:r>
      <w:r w:rsidR="00496132" w:rsidRPr="00DF5D2E">
        <w:rPr>
          <w:rFonts w:eastAsia="Times New Roman"/>
          <w:bCs/>
          <w:sz w:val="24"/>
          <w:szCs w:val="24"/>
        </w:rPr>
        <w:t>73-09-39</w:t>
      </w:r>
    </w:p>
    <w:p w:rsidR="00A209DA" w:rsidRPr="00DF5D2E" w:rsidRDefault="00A209DA" w:rsidP="00F42833">
      <w:pPr>
        <w:ind w:left="-142"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A209DA" w:rsidRPr="00DF5D2E" w:rsidRDefault="00A209DA" w:rsidP="00F42833">
      <w:pPr>
        <w:ind w:left="-142" w:right="-451" w:firstLine="709"/>
        <w:jc w:val="center"/>
        <w:rPr>
          <w:rFonts w:eastAsia="Times New Roman"/>
          <w:b/>
          <w:bCs/>
          <w:sz w:val="24"/>
          <w:szCs w:val="24"/>
        </w:rPr>
      </w:pPr>
      <w:r w:rsidRPr="00DF5D2E">
        <w:rPr>
          <w:rFonts w:eastAsia="Times New Roman"/>
          <w:b/>
          <w:bCs/>
          <w:sz w:val="24"/>
          <w:szCs w:val="24"/>
        </w:rPr>
        <w:t>Предложения</w:t>
      </w:r>
    </w:p>
    <w:p w:rsidR="00A209DA" w:rsidRPr="00DF5D2E" w:rsidRDefault="00A209DA" w:rsidP="00F42833">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209DA" w:rsidRPr="00DF5D2E" w:rsidRDefault="00A209DA" w:rsidP="00F42833">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A209DA" w:rsidRPr="00DF5D2E" w:rsidRDefault="00A209DA" w:rsidP="00F42833">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209DA" w:rsidRPr="00DF5D2E" w:rsidRDefault="00A209DA" w:rsidP="00F42833">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209DA" w:rsidRPr="00DF5D2E" w:rsidRDefault="00A209DA" w:rsidP="00F42833">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209DA" w:rsidRPr="00DF5D2E" w:rsidRDefault="00A209DA" w:rsidP="00F42833">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209DA" w:rsidRPr="00DF5D2E" w:rsidRDefault="00A209DA" w:rsidP="00F42833">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209DA" w:rsidRPr="00DF5D2E" w:rsidRDefault="00A209DA" w:rsidP="00F42833">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209DA" w:rsidRPr="00DF5D2E" w:rsidRDefault="00A209DA" w:rsidP="00F42833">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209DA" w:rsidRPr="00DF5D2E" w:rsidRDefault="00A209DA" w:rsidP="00F42833">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209DA" w:rsidRPr="00DF5D2E" w:rsidRDefault="00A209DA" w:rsidP="00F42833">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209DA" w:rsidRPr="00DF5D2E" w:rsidRDefault="00A209DA" w:rsidP="00F42833">
      <w:pPr>
        <w:numPr>
          <w:ilvl w:val="0"/>
          <w:numId w:val="56"/>
        </w:numPr>
        <w:tabs>
          <w:tab w:val="left" w:pos="140"/>
          <w:tab w:val="left" w:pos="1134"/>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A209DA" w:rsidRPr="00DF5D2E" w:rsidRDefault="00A209DA" w:rsidP="00F42833">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A209DA" w:rsidRPr="00DF5D2E" w:rsidRDefault="00A209DA" w:rsidP="00F42833">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F42833" w:rsidRPr="00DF5D2E" w:rsidRDefault="00F42833" w:rsidP="00F42833">
      <w:pPr>
        <w:ind w:left="-142" w:right="-451" w:firstLine="709"/>
        <w:jc w:val="center"/>
        <w:rPr>
          <w:rFonts w:eastAsia="Times New Roman"/>
          <w:b/>
          <w:bCs/>
          <w:sz w:val="24"/>
          <w:szCs w:val="24"/>
        </w:rPr>
      </w:pPr>
    </w:p>
    <w:p w:rsidR="00F42833" w:rsidRPr="00DF5D2E" w:rsidRDefault="00F42833" w:rsidP="00F42833">
      <w:pPr>
        <w:ind w:left="-142" w:right="-451" w:firstLine="709"/>
        <w:jc w:val="center"/>
        <w:rPr>
          <w:rFonts w:eastAsia="Times New Roman"/>
          <w:b/>
          <w:bCs/>
          <w:sz w:val="24"/>
          <w:szCs w:val="24"/>
        </w:rPr>
      </w:pPr>
    </w:p>
    <w:p w:rsidR="00F42833" w:rsidRPr="00DF5D2E" w:rsidRDefault="00F42833" w:rsidP="00F42833">
      <w:pPr>
        <w:ind w:left="-142" w:right="-451" w:firstLine="709"/>
        <w:jc w:val="center"/>
        <w:rPr>
          <w:rFonts w:eastAsia="Times New Roman"/>
          <w:b/>
          <w:bCs/>
          <w:sz w:val="24"/>
          <w:szCs w:val="24"/>
        </w:rPr>
      </w:pPr>
    </w:p>
    <w:p w:rsidR="00F42833" w:rsidRPr="00DF5D2E" w:rsidRDefault="00F42833" w:rsidP="00F42833">
      <w:pPr>
        <w:ind w:left="-142" w:right="-451" w:firstLine="709"/>
        <w:jc w:val="center"/>
        <w:rPr>
          <w:rFonts w:eastAsia="Times New Roman"/>
          <w:b/>
          <w:bCs/>
          <w:sz w:val="24"/>
          <w:szCs w:val="24"/>
        </w:rPr>
      </w:pPr>
    </w:p>
    <w:p w:rsidR="00F42833" w:rsidRPr="00DF5D2E" w:rsidRDefault="00F42833" w:rsidP="00F42833">
      <w:pPr>
        <w:ind w:left="-142" w:right="-451" w:firstLine="709"/>
        <w:jc w:val="center"/>
        <w:rPr>
          <w:rFonts w:eastAsia="Times New Roman"/>
          <w:b/>
          <w:bCs/>
          <w:sz w:val="24"/>
          <w:szCs w:val="24"/>
        </w:rPr>
      </w:pPr>
    </w:p>
    <w:p w:rsidR="00496132" w:rsidRPr="00DF5D2E" w:rsidRDefault="00496132" w:rsidP="00F42833">
      <w:pPr>
        <w:ind w:left="-142" w:right="-451" w:firstLine="709"/>
        <w:jc w:val="center"/>
        <w:rPr>
          <w:rFonts w:eastAsia="Times New Roman"/>
          <w:b/>
          <w:bCs/>
          <w:sz w:val="24"/>
          <w:szCs w:val="24"/>
        </w:rPr>
      </w:pPr>
      <w:r w:rsidRPr="00DF5D2E">
        <w:rPr>
          <w:rFonts w:eastAsia="Times New Roman"/>
          <w:b/>
          <w:bCs/>
          <w:sz w:val="24"/>
          <w:szCs w:val="24"/>
        </w:rPr>
        <w:lastRenderedPageBreak/>
        <w:t xml:space="preserve">АКТ № </w:t>
      </w:r>
      <w:r w:rsidR="00250430" w:rsidRPr="00DF5D2E">
        <w:rPr>
          <w:rFonts w:eastAsia="Times New Roman"/>
          <w:b/>
          <w:bCs/>
          <w:sz w:val="24"/>
          <w:szCs w:val="24"/>
        </w:rPr>
        <w:t>3</w:t>
      </w:r>
    </w:p>
    <w:p w:rsidR="00496132" w:rsidRPr="00DF5D2E" w:rsidRDefault="00496132" w:rsidP="00F42833">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496132" w:rsidRPr="00DF5D2E" w:rsidRDefault="00496132" w:rsidP="00F42833">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496132" w:rsidRPr="00DF5D2E" w:rsidRDefault="00496132" w:rsidP="00F42833">
      <w:pPr>
        <w:ind w:left="-142" w:right="-451"/>
        <w:jc w:val="both"/>
        <w:rPr>
          <w:rFonts w:eastAsia="Times New Roman"/>
          <w:bCs/>
          <w:sz w:val="24"/>
          <w:szCs w:val="24"/>
        </w:rPr>
      </w:pPr>
    </w:p>
    <w:p w:rsidR="00496132" w:rsidRPr="00DF5D2E" w:rsidRDefault="00496132" w:rsidP="00F42833">
      <w:pPr>
        <w:ind w:left="-142" w:right="-451"/>
        <w:jc w:val="both"/>
        <w:rPr>
          <w:rFonts w:eastAsia="Times New Roman"/>
          <w:bCs/>
          <w:i/>
          <w:sz w:val="24"/>
          <w:szCs w:val="24"/>
          <w:u w:val="single"/>
        </w:rPr>
      </w:pPr>
      <w:r w:rsidRPr="00DF5D2E">
        <w:rPr>
          <w:rFonts w:eastAsia="Times New Roman"/>
          <w:bCs/>
          <w:sz w:val="24"/>
          <w:szCs w:val="24"/>
        </w:rPr>
        <w:t xml:space="preserve">Наименование организации: муниципальное бюджетное учреждение дополнительного образования Волгограда «Детская школа </w:t>
      </w:r>
      <w:r w:rsidR="00250430" w:rsidRPr="00DF5D2E">
        <w:rPr>
          <w:rFonts w:eastAsia="Times New Roman"/>
          <w:bCs/>
          <w:sz w:val="24"/>
          <w:szCs w:val="24"/>
        </w:rPr>
        <w:t xml:space="preserve">искусств </w:t>
      </w:r>
      <w:r w:rsidRPr="00DF5D2E">
        <w:rPr>
          <w:rFonts w:eastAsia="Times New Roman"/>
          <w:bCs/>
          <w:sz w:val="24"/>
          <w:szCs w:val="24"/>
        </w:rPr>
        <w:t xml:space="preserve">№ </w:t>
      </w:r>
      <w:r w:rsidR="00250430" w:rsidRPr="00DF5D2E">
        <w:rPr>
          <w:rFonts w:eastAsia="Times New Roman"/>
          <w:bCs/>
          <w:sz w:val="24"/>
          <w:szCs w:val="24"/>
        </w:rPr>
        <w:t>4</w:t>
      </w:r>
      <w:r w:rsidRPr="00DF5D2E">
        <w:rPr>
          <w:rFonts w:eastAsia="Times New Roman"/>
          <w:bCs/>
          <w:sz w:val="24"/>
          <w:szCs w:val="24"/>
        </w:rPr>
        <w:t>»</w:t>
      </w:r>
    </w:p>
    <w:p w:rsidR="00496132" w:rsidRPr="00DF5D2E" w:rsidRDefault="00496132" w:rsidP="00F42833">
      <w:pPr>
        <w:ind w:left="-142" w:right="-451"/>
        <w:rPr>
          <w:rFonts w:eastAsia="Times New Roman"/>
          <w:bCs/>
          <w:sz w:val="24"/>
          <w:szCs w:val="24"/>
        </w:rPr>
      </w:pPr>
      <w:r w:rsidRPr="00DF5D2E">
        <w:rPr>
          <w:rFonts w:eastAsia="Times New Roman"/>
          <w:bCs/>
          <w:sz w:val="24"/>
          <w:szCs w:val="24"/>
        </w:rPr>
        <w:t>Регион: Волгоградская область</w:t>
      </w:r>
    </w:p>
    <w:p w:rsidR="00496132" w:rsidRPr="00DF5D2E" w:rsidRDefault="00496132" w:rsidP="00F42833">
      <w:pPr>
        <w:ind w:left="-142" w:right="-451"/>
        <w:rPr>
          <w:rFonts w:eastAsia="Times New Roman"/>
          <w:bCs/>
          <w:sz w:val="24"/>
          <w:szCs w:val="24"/>
        </w:rPr>
      </w:pPr>
      <w:r w:rsidRPr="00DF5D2E">
        <w:rPr>
          <w:rFonts w:eastAsia="Times New Roman"/>
          <w:bCs/>
          <w:sz w:val="24"/>
          <w:szCs w:val="24"/>
        </w:rPr>
        <w:t>Адрес: 4000</w:t>
      </w:r>
      <w:r w:rsidR="00250430" w:rsidRPr="00DF5D2E">
        <w:rPr>
          <w:rFonts w:eastAsia="Times New Roman"/>
          <w:bCs/>
          <w:sz w:val="24"/>
          <w:szCs w:val="24"/>
        </w:rPr>
        <w:t>8</w:t>
      </w:r>
      <w:r w:rsidRPr="00DF5D2E">
        <w:rPr>
          <w:rFonts w:eastAsia="Times New Roman"/>
          <w:bCs/>
          <w:sz w:val="24"/>
          <w:szCs w:val="24"/>
        </w:rPr>
        <w:t xml:space="preserve">7, Волгоград, ул. </w:t>
      </w:r>
      <w:r w:rsidR="00250430" w:rsidRPr="00DF5D2E">
        <w:rPr>
          <w:rFonts w:eastAsia="Times New Roman"/>
          <w:bCs/>
          <w:sz w:val="24"/>
          <w:szCs w:val="24"/>
        </w:rPr>
        <w:t>Им. Рокоссовского</w:t>
      </w:r>
      <w:r w:rsidRPr="00DF5D2E">
        <w:rPr>
          <w:rFonts w:eastAsia="Times New Roman"/>
          <w:bCs/>
          <w:sz w:val="24"/>
          <w:szCs w:val="24"/>
        </w:rPr>
        <w:t xml:space="preserve">, д. </w:t>
      </w:r>
      <w:r w:rsidR="00250430" w:rsidRPr="00DF5D2E">
        <w:rPr>
          <w:rFonts w:eastAsia="Times New Roman"/>
          <w:bCs/>
          <w:sz w:val="24"/>
          <w:szCs w:val="24"/>
        </w:rPr>
        <w:t>40г</w:t>
      </w:r>
    </w:p>
    <w:p w:rsidR="00496132" w:rsidRPr="00DF5D2E" w:rsidRDefault="00496132" w:rsidP="00F42833">
      <w:pPr>
        <w:ind w:left="-142" w:right="-451"/>
        <w:rPr>
          <w:rFonts w:eastAsia="Times New Roman"/>
          <w:bCs/>
          <w:sz w:val="24"/>
          <w:szCs w:val="24"/>
        </w:rPr>
      </w:pPr>
      <w:r w:rsidRPr="00DF5D2E">
        <w:rPr>
          <w:rFonts w:eastAsia="Times New Roman"/>
          <w:bCs/>
          <w:sz w:val="24"/>
          <w:szCs w:val="24"/>
        </w:rPr>
        <w:t xml:space="preserve">Ф.И.О. руководителя: </w:t>
      </w:r>
      <w:proofErr w:type="spellStart"/>
      <w:r w:rsidR="00250430" w:rsidRPr="00DF5D2E">
        <w:rPr>
          <w:rFonts w:eastAsia="Times New Roman"/>
          <w:bCs/>
          <w:sz w:val="24"/>
          <w:szCs w:val="24"/>
        </w:rPr>
        <w:t>Шабаев</w:t>
      </w:r>
      <w:proofErr w:type="spellEnd"/>
      <w:r w:rsidR="00250430" w:rsidRPr="00DF5D2E">
        <w:rPr>
          <w:rFonts w:eastAsia="Times New Roman"/>
          <w:bCs/>
          <w:sz w:val="24"/>
          <w:szCs w:val="24"/>
        </w:rPr>
        <w:t xml:space="preserve"> </w:t>
      </w:r>
      <w:proofErr w:type="spellStart"/>
      <w:r w:rsidR="00250430" w:rsidRPr="00DF5D2E">
        <w:rPr>
          <w:rFonts w:eastAsia="Times New Roman"/>
          <w:bCs/>
          <w:sz w:val="24"/>
          <w:szCs w:val="24"/>
        </w:rPr>
        <w:t>Растэм</w:t>
      </w:r>
      <w:proofErr w:type="spellEnd"/>
      <w:r w:rsidR="00250430" w:rsidRPr="00DF5D2E">
        <w:rPr>
          <w:rFonts w:eastAsia="Times New Roman"/>
          <w:bCs/>
          <w:sz w:val="24"/>
          <w:szCs w:val="24"/>
        </w:rPr>
        <w:t xml:space="preserve"> </w:t>
      </w:r>
      <w:proofErr w:type="spellStart"/>
      <w:r w:rsidR="00250430" w:rsidRPr="00DF5D2E">
        <w:rPr>
          <w:rFonts w:eastAsia="Times New Roman"/>
          <w:bCs/>
          <w:sz w:val="24"/>
          <w:szCs w:val="24"/>
        </w:rPr>
        <w:t>Камильевич</w:t>
      </w:r>
      <w:proofErr w:type="spellEnd"/>
      <w:r w:rsidRPr="00DF5D2E">
        <w:rPr>
          <w:rFonts w:eastAsia="Times New Roman"/>
          <w:bCs/>
          <w:sz w:val="24"/>
          <w:szCs w:val="24"/>
        </w:rPr>
        <w:t xml:space="preserve"> </w:t>
      </w:r>
    </w:p>
    <w:p w:rsidR="00496132" w:rsidRPr="00DF5D2E" w:rsidRDefault="00496132" w:rsidP="00F42833">
      <w:pPr>
        <w:ind w:left="-142" w:right="-451"/>
        <w:rPr>
          <w:rFonts w:eastAsia="Times New Roman"/>
          <w:bCs/>
          <w:sz w:val="24"/>
          <w:szCs w:val="24"/>
        </w:rPr>
      </w:pPr>
      <w:r w:rsidRPr="00DF5D2E">
        <w:rPr>
          <w:rFonts w:eastAsia="Times New Roman"/>
          <w:bCs/>
          <w:sz w:val="24"/>
          <w:szCs w:val="24"/>
        </w:rPr>
        <w:t xml:space="preserve">Контактный телефон: 8 (8442) </w:t>
      </w:r>
      <w:r w:rsidR="00250430" w:rsidRPr="00DF5D2E">
        <w:rPr>
          <w:rFonts w:eastAsia="Times New Roman"/>
          <w:bCs/>
          <w:sz w:val="24"/>
          <w:szCs w:val="24"/>
        </w:rPr>
        <w:t>59-27-80</w:t>
      </w:r>
    </w:p>
    <w:p w:rsidR="00496132" w:rsidRPr="00DF5D2E" w:rsidRDefault="00496132" w:rsidP="00F42833">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496132" w:rsidRPr="00DF5D2E" w:rsidRDefault="00496132" w:rsidP="00F42833">
      <w:pPr>
        <w:ind w:left="-142" w:right="-451" w:firstLine="709"/>
        <w:jc w:val="center"/>
        <w:rPr>
          <w:rFonts w:eastAsia="Times New Roman"/>
          <w:b/>
          <w:bCs/>
          <w:sz w:val="24"/>
          <w:szCs w:val="24"/>
        </w:rPr>
      </w:pPr>
    </w:p>
    <w:p w:rsidR="00496132" w:rsidRPr="00DF5D2E" w:rsidRDefault="00496132" w:rsidP="00F42833">
      <w:pPr>
        <w:ind w:left="-142" w:right="-451" w:firstLine="709"/>
        <w:jc w:val="center"/>
        <w:rPr>
          <w:rFonts w:eastAsia="Times New Roman"/>
          <w:b/>
          <w:bCs/>
          <w:sz w:val="24"/>
          <w:szCs w:val="24"/>
        </w:rPr>
      </w:pPr>
      <w:r w:rsidRPr="00DF5D2E">
        <w:rPr>
          <w:rFonts w:eastAsia="Times New Roman"/>
          <w:b/>
          <w:bCs/>
          <w:sz w:val="24"/>
          <w:szCs w:val="24"/>
        </w:rPr>
        <w:t>Предложения</w:t>
      </w:r>
    </w:p>
    <w:p w:rsidR="00496132" w:rsidRPr="00DF5D2E" w:rsidRDefault="00496132" w:rsidP="00F42833">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496132" w:rsidRPr="00DF5D2E" w:rsidRDefault="00496132" w:rsidP="00F42833">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496132" w:rsidRPr="00DF5D2E" w:rsidRDefault="00496132" w:rsidP="00F42833">
      <w:pPr>
        <w:ind w:left="-142" w:right="-451" w:firstLine="709"/>
        <w:jc w:val="center"/>
        <w:rPr>
          <w:sz w:val="24"/>
          <w:szCs w:val="24"/>
        </w:rPr>
      </w:pPr>
    </w:p>
    <w:p w:rsidR="00496132" w:rsidRPr="00DF5D2E" w:rsidRDefault="00496132" w:rsidP="00F42833">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496132" w:rsidRPr="00DF5D2E" w:rsidRDefault="00496132" w:rsidP="00F42833">
      <w:pPr>
        <w:ind w:left="-142" w:right="-451" w:firstLine="709"/>
        <w:jc w:val="both"/>
        <w:rPr>
          <w:rFonts w:eastAsia="Times New Roman"/>
          <w:b/>
          <w:bCs/>
          <w:sz w:val="24"/>
          <w:szCs w:val="24"/>
        </w:rPr>
      </w:pPr>
    </w:p>
    <w:p w:rsidR="00496132" w:rsidRPr="00DF5D2E" w:rsidRDefault="00496132" w:rsidP="00F42833">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496132" w:rsidRPr="00DF5D2E" w:rsidRDefault="00496132" w:rsidP="00F42833">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496132" w:rsidRPr="00DF5D2E" w:rsidRDefault="00496132" w:rsidP="00F42833">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496132" w:rsidRPr="00DF5D2E" w:rsidRDefault="00496132" w:rsidP="00F42833">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496132" w:rsidRPr="00DF5D2E" w:rsidRDefault="00496132" w:rsidP="00F42833">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496132" w:rsidRPr="00DF5D2E" w:rsidRDefault="00496132" w:rsidP="00F42833">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496132" w:rsidRPr="00DF5D2E" w:rsidRDefault="00496132" w:rsidP="00F42833">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96132" w:rsidRPr="00DF5D2E" w:rsidRDefault="00496132" w:rsidP="00F42833">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496132" w:rsidRPr="00DF5D2E" w:rsidRDefault="00496132" w:rsidP="00F42833">
      <w:pPr>
        <w:numPr>
          <w:ilvl w:val="0"/>
          <w:numId w:val="56"/>
        </w:numPr>
        <w:tabs>
          <w:tab w:val="left" w:pos="140"/>
          <w:tab w:val="left" w:pos="1134"/>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496132" w:rsidRPr="00DF5D2E" w:rsidRDefault="00496132" w:rsidP="00F42833">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496132" w:rsidRPr="00DF5D2E" w:rsidRDefault="00496132" w:rsidP="00F42833">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lastRenderedPageBreak/>
        <w:t>АКТ № 4</w:t>
      </w: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359E5" w:rsidRPr="00DF5D2E" w:rsidRDefault="00A359E5" w:rsidP="00A359E5">
      <w:pPr>
        <w:ind w:left="-142" w:right="-451"/>
        <w:jc w:val="both"/>
        <w:rPr>
          <w:rFonts w:eastAsia="Times New Roman"/>
          <w:bCs/>
          <w:sz w:val="24"/>
          <w:szCs w:val="24"/>
        </w:rPr>
      </w:pPr>
    </w:p>
    <w:p w:rsidR="00A359E5" w:rsidRPr="00DF5D2E" w:rsidRDefault="00A359E5" w:rsidP="00A359E5">
      <w:pPr>
        <w:ind w:left="-142" w:right="-451"/>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школа искусств № 9»</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Регион: Волгоградская область</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 xml:space="preserve">Адрес: 400075, Волгоград, ул. им. маршала </w:t>
      </w:r>
      <w:proofErr w:type="gramStart"/>
      <w:r w:rsidRPr="00DF5D2E">
        <w:rPr>
          <w:rFonts w:eastAsia="Times New Roman"/>
          <w:bCs/>
          <w:sz w:val="24"/>
          <w:szCs w:val="24"/>
        </w:rPr>
        <w:t>Толбухина ,</w:t>
      </w:r>
      <w:proofErr w:type="gramEnd"/>
      <w:r w:rsidRPr="00DF5D2E">
        <w:rPr>
          <w:rFonts w:eastAsia="Times New Roman"/>
          <w:bCs/>
          <w:sz w:val="24"/>
          <w:szCs w:val="24"/>
        </w:rPr>
        <w:t xml:space="preserve"> д. 7</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Гуничева</w:t>
      </w:r>
      <w:proofErr w:type="spellEnd"/>
      <w:r w:rsidRPr="00DF5D2E">
        <w:rPr>
          <w:rFonts w:eastAsia="Times New Roman"/>
          <w:bCs/>
          <w:sz w:val="24"/>
          <w:szCs w:val="24"/>
        </w:rPr>
        <w:t xml:space="preserve"> Маргарита Анатольевна </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Контактный телефон: 8 (8442) 54-98-86</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A359E5" w:rsidRPr="00DF5D2E" w:rsidRDefault="00A359E5" w:rsidP="00A359E5">
      <w:pPr>
        <w:ind w:left="-142" w:right="-451" w:firstLine="709"/>
        <w:jc w:val="center"/>
        <w:rPr>
          <w:rFonts w:eastAsia="Times New Roman"/>
          <w:b/>
          <w:bCs/>
          <w:sz w:val="24"/>
          <w:szCs w:val="24"/>
        </w:rPr>
      </w:pP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Предложения</w:t>
      </w: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A359E5" w:rsidRPr="00DF5D2E" w:rsidRDefault="00A359E5" w:rsidP="00A359E5">
      <w:pPr>
        <w:ind w:left="-142" w:right="-451" w:firstLine="709"/>
        <w:jc w:val="center"/>
        <w:rPr>
          <w:sz w:val="24"/>
          <w:szCs w:val="24"/>
        </w:rPr>
      </w:pPr>
    </w:p>
    <w:p w:rsidR="00A359E5" w:rsidRPr="00DF5D2E" w:rsidRDefault="00A359E5" w:rsidP="00A359E5">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359E5" w:rsidRPr="00DF5D2E" w:rsidRDefault="00A359E5" w:rsidP="00A359E5">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359E5" w:rsidRPr="00DF5D2E" w:rsidRDefault="00A359E5" w:rsidP="00A359E5">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359E5" w:rsidRPr="00DF5D2E" w:rsidRDefault="00A359E5" w:rsidP="00A359E5">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359E5" w:rsidRPr="00DF5D2E" w:rsidRDefault="00A359E5" w:rsidP="00A359E5">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359E5" w:rsidRPr="00DF5D2E" w:rsidRDefault="00A359E5" w:rsidP="00A359E5">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359E5" w:rsidRPr="00DF5D2E" w:rsidRDefault="00A359E5" w:rsidP="00A359E5">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359E5" w:rsidRPr="00DF5D2E" w:rsidRDefault="00A359E5" w:rsidP="00A359E5">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359E5" w:rsidRPr="00DF5D2E" w:rsidRDefault="00A359E5" w:rsidP="00A359E5">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359E5" w:rsidRPr="00DF5D2E" w:rsidRDefault="00A359E5" w:rsidP="00A359E5">
      <w:pPr>
        <w:numPr>
          <w:ilvl w:val="0"/>
          <w:numId w:val="56"/>
        </w:numPr>
        <w:tabs>
          <w:tab w:val="left" w:pos="140"/>
          <w:tab w:val="left" w:pos="709"/>
          <w:tab w:val="left" w:pos="1134"/>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A359E5" w:rsidRPr="00DF5D2E" w:rsidRDefault="00A359E5" w:rsidP="00A359E5">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A359E5" w:rsidRPr="00DF5D2E" w:rsidRDefault="00A359E5" w:rsidP="00A359E5">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496132" w:rsidRPr="00DF5D2E" w:rsidRDefault="00496132" w:rsidP="00F42833">
      <w:pPr>
        <w:ind w:left="-142" w:right="-451" w:firstLine="709"/>
        <w:jc w:val="both"/>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lastRenderedPageBreak/>
        <w:t>АКТ № 5</w:t>
      </w: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359E5" w:rsidRPr="00DF5D2E" w:rsidRDefault="00A359E5" w:rsidP="00A359E5">
      <w:pPr>
        <w:ind w:left="-142" w:right="-451"/>
        <w:jc w:val="both"/>
        <w:rPr>
          <w:rFonts w:eastAsia="Times New Roman"/>
          <w:bCs/>
          <w:sz w:val="24"/>
          <w:szCs w:val="24"/>
        </w:rPr>
      </w:pPr>
    </w:p>
    <w:p w:rsidR="00A359E5" w:rsidRPr="00DF5D2E" w:rsidRDefault="00A359E5" w:rsidP="00A359E5">
      <w:pPr>
        <w:ind w:left="-142" w:right="-451"/>
        <w:jc w:val="both"/>
        <w:rPr>
          <w:rFonts w:eastAsia="Times New Roman"/>
          <w:bCs/>
          <w:i/>
          <w:sz w:val="24"/>
          <w:szCs w:val="24"/>
          <w:u w:val="single"/>
        </w:rPr>
      </w:pPr>
      <w:r w:rsidRPr="00DF5D2E">
        <w:rPr>
          <w:rFonts w:eastAsia="Times New Roman"/>
          <w:bCs/>
          <w:sz w:val="24"/>
          <w:szCs w:val="24"/>
        </w:rPr>
        <w:t xml:space="preserve">Наименование организации: муниципальное бюджетное учреждение дополнительного образования Волгограда «Детская школа искусств </w:t>
      </w:r>
      <w:r w:rsidR="00B96EBC" w:rsidRPr="00DF5D2E">
        <w:rPr>
          <w:rFonts w:eastAsia="Times New Roman"/>
          <w:bCs/>
          <w:sz w:val="24"/>
          <w:szCs w:val="24"/>
        </w:rPr>
        <w:t>«</w:t>
      </w:r>
      <w:r w:rsidRPr="00DF5D2E">
        <w:rPr>
          <w:rFonts w:eastAsia="Times New Roman"/>
          <w:bCs/>
          <w:sz w:val="24"/>
          <w:szCs w:val="24"/>
        </w:rPr>
        <w:t>Воскресение»</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Регион: Волгоградская область</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Адрес: 400067, Волгоград, ул. Быстрова, д. 80а</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 xml:space="preserve">Ф.И.О. руководителя: Антонова Елена Владимировна </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Контактный телефон: 8 (8442) 42-03-00</w:t>
      </w:r>
    </w:p>
    <w:p w:rsidR="00A359E5" w:rsidRPr="00DF5D2E" w:rsidRDefault="00A359E5" w:rsidP="00A359E5">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A359E5" w:rsidRPr="00DF5D2E" w:rsidRDefault="00A359E5" w:rsidP="00A359E5">
      <w:pPr>
        <w:ind w:left="-142" w:right="-451" w:firstLine="709"/>
        <w:jc w:val="center"/>
        <w:rPr>
          <w:rFonts w:eastAsia="Times New Roman"/>
          <w:b/>
          <w:bCs/>
          <w:sz w:val="24"/>
          <w:szCs w:val="24"/>
        </w:rPr>
      </w:pP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Предложения</w:t>
      </w: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359E5" w:rsidRPr="00DF5D2E" w:rsidRDefault="00A359E5" w:rsidP="00A359E5">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A359E5" w:rsidRPr="00DF5D2E" w:rsidRDefault="00A359E5" w:rsidP="00A359E5">
      <w:pPr>
        <w:ind w:left="-142" w:right="-451" w:firstLine="709"/>
        <w:jc w:val="center"/>
        <w:rPr>
          <w:sz w:val="24"/>
          <w:szCs w:val="24"/>
        </w:rPr>
      </w:pPr>
    </w:p>
    <w:p w:rsidR="00A359E5" w:rsidRPr="00DF5D2E" w:rsidRDefault="00A359E5" w:rsidP="00A359E5">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359E5" w:rsidRPr="00DF5D2E" w:rsidRDefault="00A359E5" w:rsidP="00A359E5">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359E5" w:rsidRPr="00DF5D2E" w:rsidRDefault="00A359E5" w:rsidP="00A359E5">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359E5" w:rsidRPr="00DF5D2E" w:rsidRDefault="00A359E5" w:rsidP="00A359E5">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359E5" w:rsidRPr="00DF5D2E" w:rsidRDefault="00A359E5" w:rsidP="00A359E5">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359E5" w:rsidRPr="00DF5D2E" w:rsidRDefault="00A359E5" w:rsidP="00A359E5">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359E5" w:rsidRPr="00DF5D2E" w:rsidRDefault="00A359E5" w:rsidP="00A359E5">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359E5" w:rsidRPr="00DF5D2E" w:rsidRDefault="00A359E5" w:rsidP="00A359E5">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359E5" w:rsidRPr="00DF5D2E" w:rsidRDefault="00A359E5" w:rsidP="00A359E5">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359E5" w:rsidRPr="00DF5D2E" w:rsidRDefault="00A359E5" w:rsidP="00A359E5">
      <w:pPr>
        <w:numPr>
          <w:ilvl w:val="0"/>
          <w:numId w:val="56"/>
        </w:numPr>
        <w:tabs>
          <w:tab w:val="left" w:pos="140"/>
          <w:tab w:val="left" w:pos="709"/>
          <w:tab w:val="left" w:pos="1134"/>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A359E5" w:rsidRPr="00DF5D2E" w:rsidRDefault="00A359E5" w:rsidP="00A359E5">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A359E5" w:rsidRPr="00DF5D2E" w:rsidRDefault="00A359E5" w:rsidP="00A359E5">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A359E5" w:rsidRPr="00DF5D2E" w:rsidRDefault="00A359E5" w:rsidP="00A359E5">
      <w:pPr>
        <w:ind w:left="-142" w:right="-451" w:firstLine="709"/>
        <w:jc w:val="both"/>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743999" w:rsidRPr="00DF5D2E" w:rsidRDefault="00743999" w:rsidP="00743999">
      <w:pPr>
        <w:ind w:left="-142" w:right="-451" w:firstLine="709"/>
        <w:jc w:val="center"/>
        <w:rPr>
          <w:rFonts w:eastAsia="Times New Roman"/>
          <w:b/>
          <w:bCs/>
          <w:sz w:val="24"/>
          <w:szCs w:val="24"/>
        </w:rPr>
      </w:pPr>
      <w:r w:rsidRPr="00DF5D2E">
        <w:rPr>
          <w:rFonts w:eastAsia="Times New Roman"/>
          <w:b/>
          <w:bCs/>
          <w:sz w:val="24"/>
          <w:szCs w:val="24"/>
        </w:rPr>
        <w:lastRenderedPageBreak/>
        <w:t>АКТ № 6</w:t>
      </w:r>
    </w:p>
    <w:p w:rsidR="00743999" w:rsidRPr="00DF5D2E" w:rsidRDefault="00743999" w:rsidP="00743999">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743999" w:rsidRPr="00DF5D2E" w:rsidRDefault="00743999" w:rsidP="00743999">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743999" w:rsidRPr="00DF5D2E" w:rsidRDefault="00743999" w:rsidP="00743999">
      <w:pPr>
        <w:ind w:left="-142" w:right="-451"/>
        <w:jc w:val="both"/>
        <w:rPr>
          <w:rFonts w:eastAsia="Times New Roman"/>
          <w:bCs/>
          <w:sz w:val="24"/>
          <w:szCs w:val="24"/>
        </w:rPr>
      </w:pPr>
    </w:p>
    <w:p w:rsidR="00743999" w:rsidRPr="00DF5D2E" w:rsidRDefault="00743999" w:rsidP="00743999">
      <w:pPr>
        <w:ind w:left="-142" w:right="-451"/>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школа искусств № 8»</w:t>
      </w:r>
    </w:p>
    <w:p w:rsidR="00743999" w:rsidRPr="00DF5D2E" w:rsidRDefault="00743999" w:rsidP="00743999">
      <w:pPr>
        <w:ind w:left="-142" w:right="-451"/>
        <w:rPr>
          <w:rFonts w:eastAsia="Times New Roman"/>
          <w:bCs/>
          <w:sz w:val="24"/>
          <w:szCs w:val="24"/>
        </w:rPr>
      </w:pPr>
      <w:r w:rsidRPr="00DF5D2E">
        <w:rPr>
          <w:rFonts w:eastAsia="Times New Roman"/>
          <w:bCs/>
          <w:sz w:val="24"/>
          <w:szCs w:val="24"/>
        </w:rPr>
        <w:t>Регион: Волгоградская область</w:t>
      </w:r>
    </w:p>
    <w:p w:rsidR="00743999" w:rsidRPr="00DF5D2E" w:rsidRDefault="00743999" w:rsidP="00743999">
      <w:pPr>
        <w:ind w:left="-142" w:right="-451"/>
        <w:rPr>
          <w:rFonts w:eastAsia="Times New Roman"/>
          <w:bCs/>
          <w:sz w:val="24"/>
          <w:szCs w:val="24"/>
        </w:rPr>
      </w:pPr>
      <w:r w:rsidRPr="00DF5D2E">
        <w:rPr>
          <w:rFonts w:eastAsia="Times New Roman"/>
          <w:bCs/>
          <w:sz w:val="24"/>
          <w:szCs w:val="24"/>
        </w:rPr>
        <w:t>Адрес: 400011, Волгоград, ул. Калининградская, д. 13</w:t>
      </w:r>
    </w:p>
    <w:p w:rsidR="00743999" w:rsidRPr="00DF5D2E" w:rsidRDefault="00743999" w:rsidP="00743999">
      <w:pPr>
        <w:ind w:left="-142" w:right="-451"/>
        <w:rPr>
          <w:rFonts w:eastAsia="Times New Roman"/>
          <w:bCs/>
          <w:sz w:val="24"/>
          <w:szCs w:val="24"/>
        </w:rPr>
      </w:pPr>
      <w:r w:rsidRPr="00DF5D2E">
        <w:rPr>
          <w:rFonts w:eastAsia="Times New Roman"/>
          <w:bCs/>
          <w:sz w:val="24"/>
          <w:szCs w:val="24"/>
        </w:rPr>
        <w:t xml:space="preserve">Ф.И.О. руководителя: Крупнова Ирина Григорьевна </w:t>
      </w:r>
    </w:p>
    <w:p w:rsidR="00743999" w:rsidRPr="00DF5D2E" w:rsidRDefault="00743999" w:rsidP="00743999">
      <w:pPr>
        <w:ind w:left="-142" w:right="-451"/>
        <w:rPr>
          <w:rFonts w:eastAsia="Times New Roman"/>
          <w:bCs/>
          <w:sz w:val="24"/>
          <w:szCs w:val="24"/>
        </w:rPr>
      </w:pPr>
      <w:r w:rsidRPr="00DF5D2E">
        <w:rPr>
          <w:rFonts w:eastAsia="Times New Roman"/>
          <w:bCs/>
          <w:sz w:val="24"/>
          <w:szCs w:val="24"/>
        </w:rPr>
        <w:t>Контактный телефон: 8 (8442) 41-72-41</w:t>
      </w:r>
    </w:p>
    <w:p w:rsidR="00743999" w:rsidRPr="00DF5D2E" w:rsidRDefault="00743999" w:rsidP="00743999">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743999" w:rsidRPr="00DF5D2E" w:rsidRDefault="00743999" w:rsidP="00743999">
      <w:pPr>
        <w:ind w:left="-142" w:right="-451" w:firstLine="709"/>
        <w:jc w:val="center"/>
        <w:rPr>
          <w:rFonts w:eastAsia="Times New Roman"/>
          <w:b/>
          <w:bCs/>
          <w:sz w:val="24"/>
          <w:szCs w:val="24"/>
        </w:rPr>
      </w:pPr>
    </w:p>
    <w:p w:rsidR="00743999" w:rsidRPr="00DF5D2E" w:rsidRDefault="00743999" w:rsidP="00743999">
      <w:pPr>
        <w:ind w:left="-142" w:right="-451" w:firstLine="709"/>
        <w:jc w:val="center"/>
        <w:rPr>
          <w:rFonts w:eastAsia="Times New Roman"/>
          <w:b/>
          <w:bCs/>
          <w:sz w:val="24"/>
          <w:szCs w:val="24"/>
        </w:rPr>
      </w:pPr>
      <w:r w:rsidRPr="00DF5D2E">
        <w:rPr>
          <w:rFonts w:eastAsia="Times New Roman"/>
          <w:b/>
          <w:bCs/>
          <w:sz w:val="24"/>
          <w:szCs w:val="24"/>
        </w:rPr>
        <w:t>Предложения</w:t>
      </w:r>
    </w:p>
    <w:p w:rsidR="00743999" w:rsidRPr="00DF5D2E" w:rsidRDefault="00743999" w:rsidP="00743999">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743999" w:rsidRPr="00DF5D2E" w:rsidRDefault="00743999" w:rsidP="00743999">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743999" w:rsidRPr="00DF5D2E" w:rsidRDefault="00743999" w:rsidP="00743999">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743999" w:rsidRPr="00DF5D2E" w:rsidRDefault="00743999" w:rsidP="00743999">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743999" w:rsidRPr="00DF5D2E" w:rsidRDefault="00743999" w:rsidP="00743999">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743999" w:rsidRPr="00DF5D2E" w:rsidRDefault="00743999" w:rsidP="00743999">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743999" w:rsidRPr="00DF5D2E" w:rsidRDefault="00743999" w:rsidP="00743999">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743999" w:rsidRPr="00DF5D2E" w:rsidRDefault="00743999" w:rsidP="00743999">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743999" w:rsidRPr="00DF5D2E" w:rsidRDefault="00743999" w:rsidP="00743999">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743999" w:rsidRPr="00DF5D2E" w:rsidRDefault="00743999" w:rsidP="00743999">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1387E" w:rsidRPr="00DF5D2E" w:rsidRDefault="00743999" w:rsidP="0021387E">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743999" w:rsidRPr="00DF5D2E" w:rsidRDefault="00743999" w:rsidP="0021387E">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743999" w:rsidRPr="00DF5D2E" w:rsidRDefault="00743999" w:rsidP="00743999">
      <w:pPr>
        <w:numPr>
          <w:ilvl w:val="0"/>
          <w:numId w:val="56"/>
        </w:numPr>
        <w:tabs>
          <w:tab w:val="left" w:pos="140"/>
          <w:tab w:val="left" w:pos="709"/>
          <w:tab w:val="left" w:pos="1134"/>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743999" w:rsidRPr="00DF5D2E" w:rsidRDefault="00743999" w:rsidP="00743999">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743999" w:rsidRPr="00DF5D2E" w:rsidRDefault="00743999" w:rsidP="00743999">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157692" w:rsidRPr="00DF5D2E" w:rsidRDefault="00157692" w:rsidP="00F42833">
      <w:pPr>
        <w:ind w:left="-142" w:right="-451" w:firstLine="709"/>
        <w:jc w:val="center"/>
        <w:rPr>
          <w:rFonts w:eastAsia="Times New Roman"/>
          <w:b/>
          <w:bCs/>
          <w:sz w:val="24"/>
          <w:szCs w:val="24"/>
        </w:rPr>
      </w:pP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lastRenderedPageBreak/>
        <w:t>АКТ № 7</w:t>
      </w: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21387E" w:rsidRPr="00DF5D2E" w:rsidRDefault="0021387E" w:rsidP="0021387E">
      <w:pPr>
        <w:ind w:left="-142" w:right="-451"/>
        <w:jc w:val="both"/>
        <w:rPr>
          <w:rFonts w:eastAsia="Times New Roman"/>
          <w:bCs/>
          <w:sz w:val="24"/>
          <w:szCs w:val="24"/>
        </w:rPr>
      </w:pPr>
    </w:p>
    <w:p w:rsidR="0021387E" w:rsidRPr="00DF5D2E" w:rsidRDefault="0021387E" w:rsidP="0021387E">
      <w:pPr>
        <w:ind w:left="-142" w:right="-451"/>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школа искусств № 11»</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Регион: Волгоградская область</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 xml:space="preserve">Адрес: 400009, Волгоград, ул. </w:t>
      </w:r>
      <w:proofErr w:type="spellStart"/>
      <w:r w:rsidRPr="00DF5D2E">
        <w:rPr>
          <w:rFonts w:eastAsia="Times New Roman"/>
          <w:bCs/>
          <w:sz w:val="24"/>
          <w:szCs w:val="24"/>
        </w:rPr>
        <w:t>Таращанцев</w:t>
      </w:r>
      <w:proofErr w:type="spellEnd"/>
      <w:r w:rsidRPr="00DF5D2E">
        <w:rPr>
          <w:rFonts w:eastAsia="Times New Roman"/>
          <w:bCs/>
          <w:sz w:val="24"/>
          <w:szCs w:val="24"/>
        </w:rPr>
        <w:t>, д. 67</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 xml:space="preserve">Ф.И.О. руководителя: Лытаев Андрей Александрович </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Контактный телефон: 8 (8442) 75-96-83</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21387E" w:rsidRPr="00DF5D2E" w:rsidRDefault="0021387E" w:rsidP="0021387E">
      <w:pPr>
        <w:ind w:left="-142" w:right="-451" w:firstLine="709"/>
        <w:jc w:val="center"/>
        <w:rPr>
          <w:rFonts w:eastAsia="Times New Roman"/>
          <w:b/>
          <w:bCs/>
          <w:sz w:val="24"/>
          <w:szCs w:val="24"/>
        </w:rPr>
      </w:pP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Предложения</w:t>
      </w: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21387E" w:rsidRPr="00DF5D2E" w:rsidRDefault="0021387E" w:rsidP="0021387E">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21387E" w:rsidRPr="00DF5D2E" w:rsidRDefault="0021387E" w:rsidP="0021387E">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21387E" w:rsidRPr="00DF5D2E" w:rsidRDefault="0021387E" w:rsidP="0021387E">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21387E" w:rsidRPr="00DF5D2E" w:rsidRDefault="0021387E" w:rsidP="0021387E">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21387E" w:rsidRPr="00DF5D2E" w:rsidRDefault="0021387E" w:rsidP="0021387E">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21387E" w:rsidRPr="00DF5D2E" w:rsidRDefault="0021387E" w:rsidP="0021387E">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21387E" w:rsidRPr="00DF5D2E" w:rsidRDefault="0021387E" w:rsidP="0021387E">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21387E" w:rsidRPr="00DF5D2E" w:rsidRDefault="0021387E" w:rsidP="0021387E">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1387E" w:rsidRPr="00DF5D2E" w:rsidRDefault="0021387E" w:rsidP="0021387E">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21387E" w:rsidRPr="00DF5D2E" w:rsidRDefault="0021387E" w:rsidP="0021387E">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21387E" w:rsidRPr="00DF5D2E" w:rsidRDefault="0021387E" w:rsidP="0021387E">
      <w:pPr>
        <w:numPr>
          <w:ilvl w:val="0"/>
          <w:numId w:val="56"/>
        </w:numPr>
        <w:tabs>
          <w:tab w:val="left" w:pos="140"/>
          <w:tab w:val="left" w:pos="709"/>
          <w:tab w:val="left" w:pos="1134"/>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21387E" w:rsidRPr="00DF5D2E" w:rsidRDefault="0021387E" w:rsidP="0021387E">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21387E" w:rsidRPr="00DF5D2E" w:rsidRDefault="0021387E" w:rsidP="0021387E">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157692" w:rsidRPr="00DF5D2E" w:rsidRDefault="00157692" w:rsidP="00F42833">
      <w:pPr>
        <w:ind w:left="-142" w:right="-451" w:firstLine="709"/>
        <w:jc w:val="center"/>
        <w:rPr>
          <w:rFonts w:eastAsia="Times New Roman"/>
          <w:b/>
          <w:bCs/>
          <w:sz w:val="24"/>
          <w:szCs w:val="24"/>
        </w:rPr>
      </w:pP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lastRenderedPageBreak/>
        <w:t>АКТ № 8</w:t>
      </w: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21387E" w:rsidRPr="00DF5D2E" w:rsidRDefault="0021387E" w:rsidP="0021387E">
      <w:pPr>
        <w:ind w:left="-142" w:right="-451"/>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школа искусств им. М.А. Балакирева»</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Регион: Волгоградская область</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Адрес: 400137, Волгоград, бульвар 30-летия Победы, д. 54</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 xml:space="preserve">Ф.И.О. руководителя: Жукова Марина Валентиновна </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Контактный телефон: 8 (8442) 78-98-80</w:t>
      </w:r>
    </w:p>
    <w:p w:rsidR="0021387E" w:rsidRPr="00DF5D2E" w:rsidRDefault="0021387E" w:rsidP="0021387E">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Предложения</w:t>
      </w: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21387E" w:rsidRPr="00DF5D2E" w:rsidRDefault="0021387E" w:rsidP="0021387E">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21387E" w:rsidRPr="00DF5D2E" w:rsidRDefault="0021387E" w:rsidP="0021387E">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21387E" w:rsidRPr="00DF5D2E" w:rsidRDefault="0021387E" w:rsidP="0021387E">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21387E" w:rsidRPr="00DF5D2E" w:rsidRDefault="0021387E" w:rsidP="0021387E">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21387E" w:rsidRPr="00DF5D2E" w:rsidRDefault="0021387E" w:rsidP="0021387E">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21387E" w:rsidRPr="00DF5D2E" w:rsidRDefault="0021387E" w:rsidP="0021387E">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21387E" w:rsidRPr="00DF5D2E" w:rsidRDefault="0021387E" w:rsidP="0021387E">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21387E" w:rsidRPr="00DF5D2E" w:rsidRDefault="0021387E" w:rsidP="0021387E">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21387E" w:rsidRPr="00DF5D2E" w:rsidRDefault="0021387E" w:rsidP="00AC4C12">
      <w:pPr>
        <w:ind w:left="-142" w:right="-451" w:firstLine="709"/>
        <w:jc w:val="both"/>
        <w:rPr>
          <w:bCs/>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C4C12" w:rsidRPr="00DF5D2E" w:rsidRDefault="00AC4C12" w:rsidP="00153DF4">
      <w:pPr>
        <w:pStyle w:val="pcenter"/>
        <w:numPr>
          <w:ilvl w:val="0"/>
          <w:numId w:val="120"/>
        </w:numPr>
        <w:tabs>
          <w:tab w:val="left" w:pos="993"/>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AC4C12" w:rsidRPr="00DF5D2E" w:rsidRDefault="00AC4C12" w:rsidP="00AC4C12">
      <w:pPr>
        <w:numPr>
          <w:ilvl w:val="0"/>
          <w:numId w:val="55"/>
        </w:numPr>
        <w:tabs>
          <w:tab w:val="left" w:pos="140"/>
          <w:tab w:val="left" w:pos="709"/>
        </w:tabs>
        <w:ind w:right="-451" w:firstLine="567"/>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21387E" w:rsidRPr="00DF5D2E" w:rsidRDefault="0021387E" w:rsidP="00AC4C12">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C4C12" w:rsidRPr="00DF5D2E" w:rsidRDefault="00AC4C12" w:rsidP="00AC4C12">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специально-оборудованных санитарно-гигиенических помещений.</w:t>
      </w:r>
    </w:p>
    <w:p w:rsidR="00AC4C12" w:rsidRPr="00DF5D2E" w:rsidRDefault="00AC4C12" w:rsidP="00153DF4">
      <w:pPr>
        <w:pStyle w:val="a4"/>
        <w:numPr>
          <w:ilvl w:val="0"/>
          <w:numId w:val="120"/>
        </w:numPr>
        <w:ind w:left="0" w:right="-451"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Обеспечить в организации условия доступности, позволяющие инвалидам получать образовательные услуги наравне с другими, в частности:</w:t>
      </w:r>
    </w:p>
    <w:p w:rsidR="0021387E" w:rsidRPr="00DF5D2E" w:rsidRDefault="0021387E" w:rsidP="00153DF4">
      <w:pPr>
        <w:pStyle w:val="a4"/>
        <w:numPr>
          <w:ilvl w:val="0"/>
          <w:numId w:val="121"/>
        </w:numPr>
        <w:tabs>
          <w:tab w:val="left" w:pos="140"/>
          <w:tab w:val="left" w:pos="709"/>
          <w:tab w:val="left" w:pos="851"/>
        </w:tabs>
        <w:ind w:left="0" w:right="-451" w:firstLine="567"/>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AC4C12" w:rsidRPr="00DF5D2E" w:rsidRDefault="00AC4C12" w:rsidP="0021387E">
      <w:pPr>
        <w:ind w:left="-142" w:right="-451" w:firstLine="709"/>
        <w:jc w:val="both"/>
        <w:rPr>
          <w:rFonts w:eastAsia="Times New Roman"/>
          <w:b/>
          <w:bCs/>
          <w:sz w:val="24"/>
          <w:szCs w:val="24"/>
        </w:rPr>
      </w:pPr>
    </w:p>
    <w:p w:rsidR="00AC4C12" w:rsidRPr="00DF5D2E" w:rsidRDefault="00AC4C12" w:rsidP="0021387E">
      <w:pPr>
        <w:ind w:left="-142" w:right="-451" w:firstLine="709"/>
        <w:jc w:val="both"/>
        <w:rPr>
          <w:rFonts w:eastAsia="Times New Roman"/>
          <w:b/>
          <w:bCs/>
          <w:sz w:val="24"/>
          <w:szCs w:val="24"/>
        </w:rPr>
      </w:pPr>
    </w:p>
    <w:p w:rsidR="00AC4C12" w:rsidRPr="00DF5D2E" w:rsidRDefault="00AC4C12" w:rsidP="0021387E">
      <w:pPr>
        <w:ind w:left="-142" w:right="-451" w:firstLine="709"/>
        <w:jc w:val="both"/>
        <w:rPr>
          <w:rFonts w:eastAsia="Times New Roman"/>
          <w:b/>
          <w:bCs/>
          <w:sz w:val="24"/>
          <w:szCs w:val="24"/>
        </w:rPr>
      </w:pPr>
    </w:p>
    <w:p w:rsidR="0021387E" w:rsidRPr="00DF5D2E" w:rsidRDefault="0021387E" w:rsidP="0021387E">
      <w:pPr>
        <w:ind w:left="-142" w:right="-451" w:firstLine="709"/>
        <w:jc w:val="both"/>
        <w:rPr>
          <w:rFonts w:eastAsia="Times New Roman"/>
          <w:b/>
          <w:bCs/>
          <w:sz w:val="24"/>
          <w:szCs w:val="24"/>
        </w:rPr>
      </w:pPr>
      <w:r w:rsidRPr="00DF5D2E">
        <w:rPr>
          <w:rFonts w:eastAsia="Times New Roman"/>
          <w:b/>
          <w:bCs/>
          <w:sz w:val="24"/>
          <w:szCs w:val="24"/>
        </w:rPr>
        <w:lastRenderedPageBreak/>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21387E" w:rsidRPr="00DF5D2E" w:rsidRDefault="0021387E" w:rsidP="0021387E">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21387E" w:rsidRPr="00DF5D2E" w:rsidRDefault="0021387E" w:rsidP="0021387E">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lastRenderedPageBreak/>
        <w:t>АКТ № 9</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C4C12" w:rsidRPr="00DF5D2E" w:rsidRDefault="00AC4C12" w:rsidP="00AC4C12">
      <w:pPr>
        <w:ind w:left="-142" w:right="-451"/>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музыкальная школа № 8»</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Регион: Волгоградская область</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Адрес: 400005, Волгоград, ул. им. Глазкова, д. 17</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Тельбухова</w:t>
      </w:r>
      <w:proofErr w:type="spellEnd"/>
      <w:r w:rsidRPr="00DF5D2E">
        <w:rPr>
          <w:rFonts w:eastAsia="Times New Roman"/>
          <w:bCs/>
          <w:sz w:val="24"/>
          <w:szCs w:val="24"/>
        </w:rPr>
        <w:t xml:space="preserve"> Марина Николаевна </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Контактный телефон: 8 (8442) 23-02-21</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Предложения</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AC4C12" w:rsidRPr="00DF5D2E" w:rsidRDefault="00AC4C12" w:rsidP="00AC4C12">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C4C12" w:rsidRPr="00DF5D2E" w:rsidRDefault="00AC4C12" w:rsidP="00AC4C12">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C4C12" w:rsidRPr="00DF5D2E" w:rsidRDefault="00AC4C12" w:rsidP="00AC4C12">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C4C12" w:rsidRPr="00DF5D2E" w:rsidRDefault="00AC4C12" w:rsidP="00AC4C12">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C4C12" w:rsidRPr="00DF5D2E" w:rsidRDefault="00AC4C12" w:rsidP="00AC4C12">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C4C12" w:rsidRPr="00DF5D2E" w:rsidRDefault="00AC4C12" w:rsidP="00AC4C12">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C4C12" w:rsidRPr="00DF5D2E" w:rsidRDefault="00AC4C12" w:rsidP="00AC4C12">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C4C12" w:rsidRPr="00DF5D2E" w:rsidRDefault="00AC4C12" w:rsidP="00AC4C12">
      <w:pPr>
        <w:ind w:left="-142" w:right="-451" w:firstLine="709"/>
        <w:jc w:val="both"/>
        <w:rPr>
          <w:bCs/>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C4C12" w:rsidRPr="00DF5D2E" w:rsidRDefault="00AC4C12" w:rsidP="00153DF4">
      <w:pPr>
        <w:pStyle w:val="pcenter"/>
        <w:numPr>
          <w:ilvl w:val="0"/>
          <w:numId w:val="122"/>
        </w:numPr>
        <w:tabs>
          <w:tab w:val="left" w:pos="993"/>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AC4C12" w:rsidRPr="00DF5D2E" w:rsidRDefault="00AC4C12" w:rsidP="00AC4C12">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C4C12" w:rsidRPr="00DF5D2E" w:rsidRDefault="00AC4C12" w:rsidP="00AC4C12">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специально-оборудованных санитарно-гигиенических помещений.</w:t>
      </w:r>
    </w:p>
    <w:p w:rsidR="00AC4C12" w:rsidRPr="00DF5D2E" w:rsidRDefault="00AC4C12" w:rsidP="00153DF4">
      <w:pPr>
        <w:pStyle w:val="a4"/>
        <w:numPr>
          <w:ilvl w:val="0"/>
          <w:numId w:val="122"/>
        </w:numPr>
        <w:ind w:left="0" w:right="-451"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Обеспечить в организации условия доступности, позволяющие инвалидам получать образовательные услуги наравне с другими, в частности:</w:t>
      </w:r>
    </w:p>
    <w:p w:rsidR="00AC4C12" w:rsidRPr="00DF5D2E" w:rsidRDefault="00AC4C12" w:rsidP="00153DF4">
      <w:pPr>
        <w:pStyle w:val="a4"/>
        <w:numPr>
          <w:ilvl w:val="0"/>
          <w:numId w:val="121"/>
        </w:numPr>
        <w:tabs>
          <w:tab w:val="left" w:pos="140"/>
          <w:tab w:val="left" w:pos="709"/>
          <w:tab w:val="left" w:pos="851"/>
        </w:tabs>
        <w:ind w:left="0" w:right="-451" w:firstLine="567"/>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AC4C12" w:rsidRPr="00DF5D2E" w:rsidRDefault="00AC4C12" w:rsidP="00AC4C12">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AC4C12" w:rsidRPr="00DF5D2E" w:rsidRDefault="00AC4C12" w:rsidP="00AC4C12">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lastRenderedPageBreak/>
        <w:t>АКТ № 10</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C4C12" w:rsidRPr="00DF5D2E" w:rsidRDefault="00AC4C12" w:rsidP="00AC4C12">
      <w:pPr>
        <w:ind w:left="-142" w:right="-451"/>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школа искусств № 3»</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Регион: Волгоградская область</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Адрес: 400074, Волгоград, ул. Социалистическая, д. 34</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 xml:space="preserve">Ф.И.О. руководителя: Полянская Ирина Алексеевна </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Контактный телефон: 8 (8442) 97-23-54</w:t>
      </w:r>
    </w:p>
    <w:p w:rsidR="00AC4C12" w:rsidRPr="00DF5D2E" w:rsidRDefault="00AC4C12" w:rsidP="00AC4C12">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Предложения</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C4C12" w:rsidRPr="00DF5D2E" w:rsidRDefault="00AC4C12" w:rsidP="00AC4C12">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AC4C12" w:rsidRPr="00DF5D2E" w:rsidRDefault="00AC4C12" w:rsidP="00AC4C12">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C4C12" w:rsidRPr="00DF5D2E" w:rsidRDefault="00AC4C12" w:rsidP="00AC4C12">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C4C12" w:rsidRPr="00DF5D2E" w:rsidRDefault="00AC4C12" w:rsidP="00AC4C12">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C4C12" w:rsidRPr="00DF5D2E" w:rsidRDefault="00AC4C12" w:rsidP="00AC4C12">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C4C12" w:rsidRPr="00DF5D2E" w:rsidRDefault="00AC4C12" w:rsidP="00AC4C12">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C4C12" w:rsidRPr="00DF5D2E" w:rsidRDefault="00AC4C12" w:rsidP="00AC4C12">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C4C12" w:rsidRPr="00DF5D2E" w:rsidRDefault="00AC4C12" w:rsidP="00AC4C12">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C4C12" w:rsidRPr="00DF5D2E" w:rsidRDefault="00AC4C12" w:rsidP="00AC4C12">
      <w:pPr>
        <w:ind w:left="-142" w:right="-451" w:firstLine="709"/>
        <w:jc w:val="both"/>
        <w:rPr>
          <w:bCs/>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C4C12" w:rsidRPr="00DF5D2E" w:rsidRDefault="00AC4C12" w:rsidP="00153DF4">
      <w:pPr>
        <w:pStyle w:val="pcenter"/>
        <w:numPr>
          <w:ilvl w:val="0"/>
          <w:numId w:val="123"/>
        </w:numPr>
        <w:tabs>
          <w:tab w:val="left" w:pos="993"/>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AC4C12" w:rsidRPr="00DF5D2E" w:rsidRDefault="00AC4C12" w:rsidP="00AC4C12">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C4C12" w:rsidRPr="00DF5D2E" w:rsidRDefault="00AC4C12" w:rsidP="00AC4C12">
      <w:pPr>
        <w:numPr>
          <w:ilvl w:val="0"/>
          <w:numId w:val="55"/>
        </w:numPr>
        <w:tabs>
          <w:tab w:val="left" w:pos="140"/>
          <w:tab w:val="left" w:pos="709"/>
        </w:tabs>
        <w:ind w:left="-142" w:right="-451" w:firstLine="709"/>
        <w:jc w:val="both"/>
        <w:rPr>
          <w:rFonts w:eastAsia="Times New Roman"/>
          <w:sz w:val="24"/>
          <w:szCs w:val="24"/>
        </w:rPr>
      </w:pPr>
      <w:r w:rsidRPr="00DF5D2E">
        <w:rPr>
          <w:rFonts w:eastAsia="Times New Roman"/>
          <w:sz w:val="24"/>
          <w:szCs w:val="24"/>
        </w:rPr>
        <w:t>обеспечить наличие специально-оборудованных санитарно-гигиенических помещений.</w:t>
      </w:r>
    </w:p>
    <w:p w:rsidR="00AC4C12" w:rsidRPr="00DF5D2E" w:rsidRDefault="00AC4C12" w:rsidP="00153DF4">
      <w:pPr>
        <w:pStyle w:val="a4"/>
        <w:numPr>
          <w:ilvl w:val="0"/>
          <w:numId w:val="123"/>
        </w:numPr>
        <w:ind w:left="0" w:right="-451"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Обеспечить в организации условия доступности, позволяющие инвалидам получать образовательные услуги наравне с другими, в частности:</w:t>
      </w:r>
    </w:p>
    <w:p w:rsidR="005837F5" w:rsidRPr="00DF5D2E" w:rsidRDefault="005837F5" w:rsidP="00153DF4">
      <w:pPr>
        <w:pStyle w:val="a4"/>
        <w:numPr>
          <w:ilvl w:val="0"/>
          <w:numId w:val="121"/>
        </w:numPr>
        <w:tabs>
          <w:tab w:val="left" w:pos="140"/>
          <w:tab w:val="left" w:pos="709"/>
          <w:tab w:val="left" w:pos="851"/>
        </w:tabs>
        <w:ind w:left="0" w:right="-451" w:firstLine="567"/>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дублировать для инвалидов по слуху и зрению звуковую и зрительную информацию</w:t>
      </w:r>
    </w:p>
    <w:p w:rsidR="00AC4C12" w:rsidRPr="00DF5D2E" w:rsidRDefault="00AC4C12" w:rsidP="00153DF4">
      <w:pPr>
        <w:pStyle w:val="a4"/>
        <w:numPr>
          <w:ilvl w:val="0"/>
          <w:numId w:val="121"/>
        </w:numPr>
        <w:tabs>
          <w:tab w:val="left" w:pos="140"/>
          <w:tab w:val="left" w:pos="709"/>
          <w:tab w:val="left" w:pos="851"/>
        </w:tabs>
        <w:ind w:left="0" w:right="-451" w:firstLine="567"/>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обеспечить возможность предоставления инвалидам по слуху (слуху и зрению) услуги сурдопереводчика (тифлосурдопереводчика)</w:t>
      </w:r>
      <w:r w:rsidR="005837F5" w:rsidRPr="00DF5D2E">
        <w:rPr>
          <w:rFonts w:ascii="Times New Roman" w:eastAsia="Times New Roman" w:hAnsi="Times New Roman" w:cs="Times New Roman"/>
          <w:sz w:val="24"/>
          <w:szCs w:val="24"/>
        </w:rPr>
        <w:t>;</w:t>
      </w:r>
    </w:p>
    <w:p w:rsidR="005837F5" w:rsidRPr="00DF5D2E" w:rsidRDefault="005837F5" w:rsidP="00153DF4">
      <w:pPr>
        <w:numPr>
          <w:ilvl w:val="0"/>
          <w:numId w:val="121"/>
        </w:numPr>
        <w:tabs>
          <w:tab w:val="left" w:pos="140"/>
          <w:tab w:val="left" w:pos="1134"/>
        </w:tabs>
        <w:spacing w:line="23" w:lineRule="atLeast"/>
        <w:jc w:val="both"/>
        <w:rPr>
          <w:rFonts w:eastAsia="Times New Roman"/>
          <w:sz w:val="24"/>
          <w:szCs w:val="24"/>
        </w:rPr>
      </w:pPr>
      <w:r w:rsidRPr="00DF5D2E">
        <w:rPr>
          <w:rFonts w:eastAsia="Times New Roman"/>
          <w:sz w:val="24"/>
          <w:szCs w:val="24"/>
        </w:rPr>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5837F5" w:rsidRPr="00DF5D2E" w:rsidRDefault="005837F5" w:rsidP="005837F5">
      <w:pPr>
        <w:pStyle w:val="a4"/>
        <w:tabs>
          <w:tab w:val="left" w:pos="140"/>
          <w:tab w:val="left" w:pos="709"/>
          <w:tab w:val="left" w:pos="851"/>
        </w:tabs>
        <w:ind w:left="567" w:right="-451"/>
        <w:jc w:val="both"/>
        <w:rPr>
          <w:rFonts w:ascii="Times New Roman" w:eastAsia="Times New Roman" w:hAnsi="Times New Roman" w:cs="Times New Roman"/>
          <w:sz w:val="24"/>
          <w:szCs w:val="24"/>
        </w:rPr>
      </w:pPr>
    </w:p>
    <w:p w:rsidR="00AC4C12" w:rsidRPr="00DF5D2E" w:rsidRDefault="00AC4C12" w:rsidP="00AC4C12">
      <w:pPr>
        <w:ind w:left="-142" w:right="-451" w:firstLine="709"/>
        <w:jc w:val="both"/>
        <w:rPr>
          <w:rFonts w:eastAsia="Times New Roman"/>
          <w:b/>
          <w:bCs/>
          <w:sz w:val="24"/>
          <w:szCs w:val="24"/>
        </w:rPr>
      </w:pPr>
      <w:r w:rsidRPr="00DF5D2E">
        <w:rPr>
          <w:rFonts w:eastAsia="Times New Roman"/>
          <w:b/>
          <w:bCs/>
          <w:sz w:val="24"/>
          <w:szCs w:val="24"/>
        </w:rPr>
        <w:lastRenderedPageBreak/>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AC4C12" w:rsidRPr="00DF5D2E" w:rsidRDefault="00AC4C12" w:rsidP="00AC4C12">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AC4C12" w:rsidRPr="00DF5D2E" w:rsidRDefault="00AC4C12" w:rsidP="00AC4C12">
      <w:pPr>
        <w:ind w:left="-142" w:right="-451" w:firstLine="709"/>
        <w:jc w:val="center"/>
        <w:rPr>
          <w:rFonts w:eastAsia="Times New Roman"/>
          <w:b/>
          <w:bCs/>
          <w:sz w:val="24"/>
          <w:szCs w:val="24"/>
        </w:rPr>
      </w:pPr>
    </w:p>
    <w:p w:rsidR="00AC4C12" w:rsidRPr="00DF5D2E" w:rsidRDefault="00AC4C12" w:rsidP="00AC4C12">
      <w:pPr>
        <w:ind w:left="-142" w:right="-451" w:firstLine="709"/>
        <w:jc w:val="center"/>
        <w:rPr>
          <w:rFonts w:eastAsia="Times New Roman"/>
          <w:b/>
          <w:bCs/>
          <w:sz w:val="24"/>
          <w:szCs w:val="24"/>
        </w:rPr>
      </w:pPr>
    </w:p>
    <w:p w:rsidR="00AC4C12" w:rsidRPr="00DF5D2E" w:rsidRDefault="00AC4C12" w:rsidP="00AC4C12">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AC4C12" w:rsidRPr="00DF5D2E" w:rsidRDefault="00AC4C12" w:rsidP="00F42833">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lastRenderedPageBreak/>
        <w:t>АКТ № 11</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5837F5" w:rsidRPr="00DF5D2E" w:rsidRDefault="005837F5" w:rsidP="005837F5">
      <w:pPr>
        <w:ind w:left="-142" w:right="-451"/>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музыкальная школа № 13»</w:t>
      </w:r>
    </w:p>
    <w:p w:rsidR="005837F5" w:rsidRPr="00DF5D2E" w:rsidRDefault="005837F5" w:rsidP="005837F5">
      <w:pPr>
        <w:ind w:left="-142" w:right="-451"/>
        <w:rPr>
          <w:rFonts w:eastAsia="Times New Roman"/>
          <w:bCs/>
          <w:sz w:val="24"/>
          <w:szCs w:val="24"/>
        </w:rPr>
      </w:pPr>
      <w:r w:rsidRPr="00DF5D2E">
        <w:rPr>
          <w:rFonts w:eastAsia="Times New Roman"/>
          <w:bCs/>
          <w:sz w:val="24"/>
          <w:szCs w:val="24"/>
        </w:rPr>
        <w:t>Регион: Волгоградская область</w:t>
      </w:r>
    </w:p>
    <w:p w:rsidR="005837F5" w:rsidRPr="00DF5D2E" w:rsidRDefault="005837F5" w:rsidP="005837F5">
      <w:pPr>
        <w:ind w:left="-142" w:right="-451"/>
        <w:rPr>
          <w:rFonts w:eastAsia="Times New Roman"/>
          <w:bCs/>
          <w:sz w:val="24"/>
          <w:szCs w:val="24"/>
        </w:rPr>
      </w:pPr>
      <w:r w:rsidRPr="00DF5D2E">
        <w:rPr>
          <w:rFonts w:eastAsia="Times New Roman"/>
          <w:bCs/>
          <w:sz w:val="24"/>
          <w:szCs w:val="24"/>
        </w:rPr>
        <w:t>Адрес: 400081, Волгоград, ул. Ангарская, д. 67</w:t>
      </w:r>
    </w:p>
    <w:p w:rsidR="005837F5" w:rsidRPr="00DF5D2E" w:rsidRDefault="005837F5" w:rsidP="005837F5">
      <w:pPr>
        <w:ind w:left="-142" w:right="-451"/>
        <w:rPr>
          <w:rFonts w:eastAsia="Times New Roman"/>
          <w:bCs/>
          <w:sz w:val="24"/>
          <w:szCs w:val="24"/>
        </w:rPr>
      </w:pPr>
      <w:r w:rsidRPr="00DF5D2E">
        <w:rPr>
          <w:rFonts w:eastAsia="Times New Roman"/>
          <w:bCs/>
          <w:sz w:val="24"/>
          <w:szCs w:val="24"/>
        </w:rPr>
        <w:t xml:space="preserve">Ф.И.О. руководителя: Клементьева Любовь Викторовна </w:t>
      </w:r>
    </w:p>
    <w:p w:rsidR="005837F5" w:rsidRPr="00DF5D2E" w:rsidRDefault="005837F5" w:rsidP="005837F5">
      <w:pPr>
        <w:ind w:left="-142" w:right="-451"/>
        <w:rPr>
          <w:rFonts w:eastAsia="Times New Roman"/>
          <w:bCs/>
          <w:sz w:val="24"/>
          <w:szCs w:val="24"/>
        </w:rPr>
      </w:pPr>
      <w:r w:rsidRPr="00DF5D2E">
        <w:rPr>
          <w:rFonts w:eastAsia="Times New Roman"/>
          <w:bCs/>
          <w:sz w:val="24"/>
          <w:szCs w:val="24"/>
        </w:rPr>
        <w:t>Контактный телефон: 8 (8442) 36-13-45</w:t>
      </w:r>
    </w:p>
    <w:p w:rsidR="005837F5" w:rsidRPr="00DF5D2E" w:rsidRDefault="005837F5" w:rsidP="005837F5">
      <w:pPr>
        <w:ind w:left="-142" w:right="-451"/>
        <w:rPr>
          <w:rFonts w:eastAsia="Times New Roman"/>
          <w:bCs/>
          <w:sz w:val="24"/>
          <w:szCs w:val="24"/>
        </w:rPr>
      </w:pPr>
      <w:r w:rsidRPr="00DF5D2E">
        <w:rPr>
          <w:rFonts w:eastAsia="Times New Roman"/>
          <w:bCs/>
          <w:sz w:val="24"/>
          <w:szCs w:val="24"/>
        </w:rPr>
        <w:t>Организация-оператор: ООО ЦОРОИ ИНДИГО</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Предложения</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5837F5" w:rsidRPr="00DF5D2E" w:rsidRDefault="005837F5" w:rsidP="005837F5">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5837F5" w:rsidRPr="00DF5D2E" w:rsidRDefault="005837F5" w:rsidP="005837F5">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5837F5" w:rsidRPr="00DF5D2E" w:rsidRDefault="005837F5" w:rsidP="005837F5">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5837F5" w:rsidRPr="00DF5D2E" w:rsidRDefault="005837F5" w:rsidP="005837F5">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5837F5" w:rsidRPr="00DF5D2E" w:rsidRDefault="005837F5" w:rsidP="005837F5">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5837F5" w:rsidRPr="00DF5D2E" w:rsidRDefault="005837F5" w:rsidP="005837F5">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5837F5" w:rsidRPr="00DF5D2E" w:rsidRDefault="005837F5" w:rsidP="005837F5">
      <w:pPr>
        <w:ind w:left="-142"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5837F5" w:rsidRPr="00DF5D2E" w:rsidRDefault="005837F5" w:rsidP="005837F5">
      <w:pPr>
        <w:ind w:left="-142" w:right="-451" w:firstLine="709"/>
        <w:jc w:val="both"/>
        <w:rPr>
          <w:bCs/>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837F5" w:rsidRPr="00DF5D2E" w:rsidRDefault="005837F5" w:rsidP="00153DF4">
      <w:pPr>
        <w:pStyle w:val="pcenter"/>
        <w:numPr>
          <w:ilvl w:val="0"/>
          <w:numId w:val="125"/>
        </w:numPr>
        <w:tabs>
          <w:tab w:val="left" w:pos="993"/>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5837F5" w:rsidRPr="00DF5D2E" w:rsidRDefault="005837F5" w:rsidP="00153DF4">
      <w:pPr>
        <w:pStyle w:val="a4"/>
        <w:numPr>
          <w:ilvl w:val="0"/>
          <w:numId w:val="124"/>
        </w:numPr>
        <w:tabs>
          <w:tab w:val="left" w:pos="140"/>
          <w:tab w:val="left" w:pos="709"/>
        </w:tabs>
        <w:ind w:left="0" w:right="-451"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обеспечить наличие выделенных стоянок для автотранспортных средств инвалидов;</w:t>
      </w:r>
    </w:p>
    <w:p w:rsidR="005837F5" w:rsidRPr="00DF5D2E" w:rsidRDefault="005837F5" w:rsidP="005837F5">
      <w:pPr>
        <w:numPr>
          <w:ilvl w:val="0"/>
          <w:numId w:val="55"/>
        </w:numPr>
        <w:tabs>
          <w:tab w:val="left" w:pos="140"/>
          <w:tab w:val="left" w:pos="709"/>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5837F5" w:rsidRPr="00DF5D2E" w:rsidRDefault="005837F5" w:rsidP="005837F5">
      <w:pPr>
        <w:numPr>
          <w:ilvl w:val="0"/>
          <w:numId w:val="55"/>
        </w:numPr>
        <w:tabs>
          <w:tab w:val="left" w:pos="140"/>
          <w:tab w:val="left" w:pos="709"/>
        </w:tabs>
        <w:ind w:right="-451" w:firstLine="709"/>
        <w:jc w:val="both"/>
        <w:rPr>
          <w:rFonts w:eastAsia="Times New Roman"/>
          <w:sz w:val="24"/>
          <w:szCs w:val="24"/>
        </w:rPr>
      </w:pPr>
      <w:r w:rsidRPr="00DF5D2E">
        <w:rPr>
          <w:rFonts w:eastAsia="Times New Roman"/>
          <w:sz w:val="24"/>
          <w:szCs w:val="24"/>
        </w:rPr>
        <w:t>обеспечить наличие специально-оборудованных санитарно-гигиенических помещений.</w:t>
      </w:r>
    </w:p>
    <w:p w:rsidR="005837F5" w:rsidRPr="00DF5D2E" w:rsidRDefault="005837F5" w:rsidP="00153DF4">
      <w:pPr>
        <w:pStyle w:val="a4"/>
        <w:numPr>
          <w:ilvl w:val="0"/>
          <w:numId w:val="125"/>
        </w:numPr>
        <w:tabs>
          <w:tab w:val="left" w:pos="709"/>
        </w:tabs>
        <w:ind w:left="0" w:right="-451"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Обеспечить в организации условия доступности, позволяющие инвалидам получать образовательные услуги наравне с другими, в частности:</w:t>
      </w:r>
    </w:p>
    <w:p w:rsidR="005837F5" w:rsidRPr="00DF5D2E" w:rsidRDefault="005837F5" w:rsidP="00153DF4">
      <w:pPr>
        <w:pStyle w:val="a4"/>
        <w:numPr>
          <w:ilvl w:val="0"/>
          <w:numId w:val="121"/>
        </w:numPr>
        <w:tabs>
          <w:tab w:val="left" w:pos="140"/>
          <w:tab w:val="left" w:pos="709"/>
          <w:tab w:val="left" w:pos="851"/>
        </w:tabs>
        <w:ind w:left="0" w:right="-451" w:firstLine="567"/>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дублировать для инвалидов по слуху и зрению звуковую и зрительную информацию</w:t>
      </w:r>
    </w:p>
    <w:p w:rsidR="005837F5" w:rsidRPr="00DF5D2E" w:rsidRDefault="005837F5" w:rsidP="00153DF4">
      <w:pPr>
        <w:pStyle w:val="a4"/>
        <w:numPr>
          <w:ilvl w:val="0"/>
          <w:numId w:val="121"/>
        </w:numPr>
        <w:tabs>
          <w:tab w:val="left" w:pos="140"/>
          <w:tab w:val="left" w:pos="709"/>
          <w:tab w:val="left" w:pos="851"/>
        </w:tabs>
        <w:ind w:left="0" w:right="-451" w:firstLine="567"/>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5837F5" w:rsidRPr="00DF5D2E" w:rsidRDefault="005837F5" w:rsidP="00153DF4">
      <w:pPr>
        <w:numPr>
          <w:ilvl w:val="0"/>
          <w:numId w:val="121"/>
        </w:numPr>
        <w:tabs>
          <w:tab w:val="left" w:pos="140"/>
          <w:tab w:val="left" w:pos="1134"/>
        </w:tabs>
        <w:spacing w:line="23" w:lineRule="atLeast"/>
        <w:jc w:val="both"/>
        <w:rPr>
          <w:rFonts w:eastAsia="Times New Roman"/>
          <w:sz w:val="24"/>
          <w:szCs w:val="24"/>
        </w:rPr>
      </w:pPr>
      <w:r w:rsidRPr="00DF5D2E">
        <w:rPr>
          <w:rFonts w:eastAsia="Times New Roman"/>
          <w:sz w:val="24"/>
          <w:szCs w:val="24"/>
        </w:rPr>
        <w:lastRenderedPageBreak/>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5837F5" w:rsidRPr="00DF5D2E" w:rsidRDefault="005837F5" w:rsidP="005837F5">
      <w:pPr>
        <w:pStyle w:val="a4"/>
        <w:tabs>
          <w:tab w:val="left" w:pos="140"/>
          <w:tab w:val="left" w:pos="709"/>
          <w:tab w:val="left" w:pos="851"/>
        </w:tabs>
        <w:ind w:left="567" w:right="-451"/>
        <w:jc w:val="both"/>
        <w:rPr>
          <w:rFonts w:ascii="Times New Roman" w:eastAsia="Times New Roman" w:hAnsi="Times New Roman" w:cs="Times New Roman"/>
          <w:sz w:val="24"/>
          <w:szCs w:val="24"/>
        </w:rPr>
      </w:pPr>
    </w:p>
    <w:p w:rsidR="005837F5" w:rsidRPr="00DF5D2E" w:rsidRDefault="005837F5" w:rsidP="005837F5">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5837F5" w:rsidRPr="00DF5D2E" w:rsidRDefault="005837F5" w:rsidP="005837F5">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lastRenderedPageBreak/>
        <w:t>АКТ № 12</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5837F5" w:rsidRPr="00DF5D2E" w:rsidRDefault="005837F5" w:rsidP="005837F5">
      <w:pPr>
        <w:ind w:left="-142" w:right="-451" w:firstLine="709"/>
        <w:jc w:val="both"/>
        <w:rPr>
          <w:rFonts w:eastAsia="Times New Roman"/>
          <w:bCs/>
          <w:i/>
          <w:sz w:val="24"/>
          <w:szCs w:val="24"/>
          <w:u w:val="single"/>
        </w:rPr>
      </w:pPr>
      <w:r w:rsidRPr="00DF5D2E">
        <w:rPr>
          <w:rFonts w:eastAsia="Times New Roman"/>
          <w:bCs/>
          <w:sz w:val="24"/>
          <w:szCs w:val="24"/>
        </w:rPr>
        <w:t xml:space="preserve">Наименование организации: муниципальное бюджетное учреждение дополнительного образования Волгограда «Детская </w:t>
      </w:r>
      <w:r w:rsidR="00F8446C" w:rsidRPr="00DF5D2E">
        <w:rPr>
          <w:rFonts w:eastAsia="Times New Roman"/>
          <w:bCs/>
          <w:sz w:val="24"/>
          <w:szCs w:val="24"/>
        </w:rPr>
        <w:t>школа искусств</w:t>
      </w:r>
      <w:r w:rsidRPr="00DF5D2E">
        <w:rPr>
          <w:rFonts w:eastAsia="Times New Roman"/>
          <w:bCs/>
          <w:sz w:val="24"/>
          <w:szCs w:val="24"/>
        </w:rPr>
        <w:t xml:space="preserve"> № </w:t>
      </w:r>
      <w:r w:rsidR="00F8446C" w:rsidRPr="00DF5D2E">
        <w:rPr>
          <w:rFonts w:eastAsia="Times New Roman"/>
          <w:bCs/>
          <w:sz w:val="24"/>
          <w:szCs w:val="24"/>
        </w:rPr>
        <w:t>2</w:t>
      </w:r>
      <w:r w:rsidRPr="00DF5D2E">
        <w:rPr>
          <w:rFonts w:eastAsia="Times New Roman"/>
          <w:bCs/>
          <w:sz w:val="24"/>
          <w:szCs w:val="24"/>
        </w:rPr>
        <w:t>»</w:t>
      </w:r>
    </w:p>
    <w:p w:rsidR="005837F5" w:rsidRPr="00DF5D2E" w:rsidRDefault="005837F5" w:rsidP="005837F5">
      <w:pPr>
        <w:ind w:left="-142" w:right="-451" w:firstLine="709"/>
        <w:rPr>
          <w:rFonts w:eastAsia="Times New Roman"/>
          <w:bCs/>
          <w:sz w:val="24"/>
          <w:szCs w:val="24"/>
        </w:rPr>
      </w:pPr>
      <w:r w:rsidRPr="00DF5D2E">
        <w:rPr>
          <w:rFonts w:eastAsia="Times New Roman"/>
          <w:bCs/>
          <w:sz w:val="24"/>
          <w:szCs w:val="24"/>
        </w:rPr>
        <w:t>Регион: Волгоградская область</w:t>
      </w:r>
    </w:p>
    <w:p w:rsidR="005837F5" w:rsidRPr="00DF5D2E" w:rsidRDefault="005837F5" w:rsidP="005837F5">
      <w:pPr>
        <w:ind w:left="-142" w:right="-451" w:firstLine="709"/>
        <w:rPr>
          <w:rFonts w:eastAsia="Times New Roman"/>
          <w:bCs/>
          <w:sz w:val="24"/>
          <w:szCs w:val="24"/>
        </w:rPr>
      </w:pPr>
      <w:r w:rsidRPr="00DF5D2E">
        <w:rPr>
          <w:rFonts w:eastAsia="Times New Roman"/>
          <w:bCs/>
          <w:sz w:val="24"/>
          <w:szCs w:val="24"/>
        </w:rPr>
        <w:t>Адрес: 4000</w:t>
      </w:r>
      <w:r w:rsidR="00F8446C" w:rsidRPr="00DF5D2E">
        <w:rPr>
          <w:rFonts w:eastAsia="Times New Roman"/>
          <w:bCs/>
          <w:sz w:val="24"/>
          <w:szCs w:val="24"/>
        </w:rPr>
        <w:t>82</w:t>
      </w:r>
      <w:r w:rsidRPr="00DF5D2E">
        <w:rPr>
          <w:rFonts w:eastAsia="Times New Roman"/>
          <w:bCs/>
          <w:sz w:val="24"/>
          <w:szCs w:val="24"/>
        </w:rPr>
        <w:t xml:space="preserve">, Волгоград, ул. </w:t>
      </w:r>
      <w:r w:rsidR="00F8446C" w:rsidRPr="00DF5D2E">
        <w:rPr>
          <w:rFonts w:eastAsia="Times New Roman"/>
          <w:bCs/>
          <w:sz w:val="24"/>
          <w:szCs w:val="24"/>
        </w:rPr>
        <w:t>50 лет Октября</w:t>
      </w:r>
      <w:r w:rsidRPr="00DF5D2E">
        <w:rPr>
          <w:rFonts w:eastAsia="Times New Roman"/>
          <w:bCs/>
          <w:sz w:val="24"/>
          <w:szCs w:val="24"/>
        </w:rPr>
        <w:t xml:space="preserve">, д. </w:t>
      </w:r>
      <w:r w:rsidR="00F8446C" w:rsidRPr="00DF5D2E">
        <w:rPr>
          <w:rFonts w:eastAsia="Times New Roman"/>
          <w:bCs/>
          <w:sz w:val="24"/>
          <w:szCs w:val="24"/>
        </w:rPr>
        <w:t>17</w:t>
      </w:r>
    </w:p>
    <w:p w:rsidR="005837F5" w:rsidRPr="00DF5D2E" w:rsidRDefault="005837F5" w:rsidP="005837F5">
      <w:pPr>
        <w:ind w:left="-142" w:right="-451" w:firstLine="709"/>
        <w:rPr>
          <w:rFonts w:eastAsia="Times New Roman"/>
          <w:bCs/>
          <w:sz w:val="24"/>
          <w:szCs w:val="24"/>
        </w:rPr>
      </w:pPr>
      <w:r w:rsidRPr="00DF5D2E">
        <w:rPr>
          <w:rFonts w:eastAsia="Times New Roman"/>
          <w:bCs/>
          <w:sz w:val="24"/>
          <w:szCs w:val="24"/>
        </w:rPr>
        <w:t xml:space="preserve">Ф.И.О. руководителя: </w:t>
      </w:r>
      <w:r w:rsidR="00F8446C" w:rsidRPr="00DF5D2E">
        <w:rPr>
          <w:rFonts w:eastAsia="Times New Roman"/>
          <w:bCs/>
          <w:sz w:val="24"/>
          <w:szCs w:val="24"/>
        </w:rPr>
        <w:t xml:space="preserve">Белых Лилия </w:t>
      </w:r>
      <w:proofErr w:type="spellStart"/>
      <w:r w:rsidR="00F8446C" w:rsidRPr="00DF5D2E">
        <w:rPr>
          <w:rFonts w:eastAsia="Times New Roman"/>
          <w:bCs/>
          <w:sz w:val="24"/>
          <w:szCs w:val="24"/>
        </w:rPr>
        <w:t>Владмировна</w:t>
      </w:r>
      <w:proofErr w:type="spellEnd"/>
      <w:r w:rsidRPr="00DF5D2E">
        <w:rPr>
          <w:rFonts w:eastAsia="Times New Roman"/>
          <w:bCs/>
          <w:sz w:val="24"/>
          <w:szCs w:val="24"/>
        </w:rPr>
        <w:t xml:space="preserve"> </w:t>
      </w:r>
    </w:p>
    <w:p w:rsidR="005837F5" w:rsidRPr="00DF5D2E" w:rsidRDefault="005837F5" w:rsidP="005837F5">
      <w:pPr>
        <w:ind w:left="-142" w:right="-451" w:firstLine="709"/>
        <w:rPr>
          <w:rFonts w:eastAsia="Times New Roman"/>
          <w:bCs/>
          <w:sz w:val="24"/>
          <w:szCs w:val="24"/>
        </w:rPr>
      </w:pPr>
      <w:r w:rsidRPr="00DF5D2E">
        <w:rPr>
          <w:rFonts w:eastAsia="Times New Roman"/>
          <w:bCs/>
          <w:sz w:val="24"/>
          <w:szCs w:val="24"/>
        </w:rPr>
        <w:t xml:space="preserve">Контактный телефон: 8 (8442) </w:t>
      </w:r>
      <w:r w:rsidR="00F8446C" w:rsidRPr="00DF5D2E">
        <w:rPr>
          <w:rFonts w:eastAsia="Times New Roman"/>
          <w:bCs/>
          <w:sz w:val="24"/>
          <w:szCs w:val="24"/>
        </w:rPr>
        <w:t>62-38-03</w:t>
      </w:r>
    </w:p>
    <w:p w:rsidR="005837F5" w:rsidRPr="00DF5D2E" w:rsidRDefault="005837F5" w:rsidP="005837F5">
      <w:pPr>
        <w:ind w:left="-142"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Предложения</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5837F5" w:rsidRPr="00DF5D2E" w:rsidRDefault="005837F5" w:rsidP="005837F5">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5837F5" w:rsidRPr="00DF5D2E" w:rsidRDefault="005837F5" w:rsidP="005837F5">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5837F5" w:rsidRPr="00DF5D2E" w:rsidRDefault="005837F5" w:rsidP="005837F5">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5837F5" w:rsidRPr="00DF5D2E" w:rsidRDefault="005837F5" w:rsidP="005837F5">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5837F5" w:rsidRPr="00DF5D2E" w:rsidRDefault="005837F5" w:rsidP="005837F5">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5837F5" w:rsidRPr="00DF5D2E" w:rsidRDefault="005837F5" w:rsidP="005837F5">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607363" w:rsidRPr="00DF5D2E" w:rsidRDefault="00607363" w:rsidP="00607363">
      <w:pPr>
        <w:ind w:firstLine="709"/>
        <w:jc w:val="both"/>
        <w:rPr>
          <w:sz w:val="24"/>
          <w:szCs w:val="24"/>
        </w:rPr>
      </w:pPr>
      <w:r w:rsidRPr="00DF5D2E">
        <w:rPr>
          <w:rFonts w:eastAsia="Times New Roman"/>
          <w:sz w:val="24"/>
          <w:szCs w:val="24"/>
        </w:rPr>
        <w:t xml:space="preserve">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частности:</w:t>
      </w:r>
    </w:p>
    <w:p w:rsidR="00607363" w:rsidRPr="00DF5D2E" w:rsidRDefault="00607363" w:rsidP="00607363">
      <w:pPr>
        <w:numPr>
          <w:ilvl w:val="0"/>
          <w:numId w:val="87"/>
        </w:numPr>
        <w:tabs>
          <w:tab w:val="left" w:pos="140"/>
          <w:tab w:val="left" w:pos="993"/>
        </w:tabs>
        <w:spacing w:line="23" w:lineRule="atLeast"/>
        <w:ind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5837F5" w:rsidRPr="00DF5D2E" w:rsidRDefault="005837F5" w:rsidP="005837F5">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5837F5" w:rsidRPr="00DF5D2E" w:rsidRDefault="005837F5" w:rsidP="005837F5">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5837F5" w:rsidRPr="00DF5D2E" w:rsidRDefault="005837F5" w:rsidP="005837F5">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837F5" w:rsidRPr="00DF5D2E" w:rsidRDefault="005837F5" w:rsidP="005837F5">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5837F5" w:rsidRPr="00DF5D2E" w:rsidRDefault="005837F5" w:rsidP="005837F5">
      <w:pPr>
        <w:numPr>
          <w:ilvl w:val="0"/>
          <w:numId w:val="56"/>
        </w:numPr>
        <w:tabs>
          <w:tab w:val="left" w:pos="140"/>
          <w:tab w:val="left" w:pos="1134"/>
        </w:tabs>
        <w:ind w:left="-142" w:right="-451" w:firstLine="709"/>
        <w:jc w:val="both"/>
        <w:rPr>
          <w:rFonts w:eastAsia="Times New Roman"/>
          <w:sz w:val="24"/>
          <w:szCs w:val="24"/>
        </w:rPr>
      </w:pPr>
      <w:r w:rsidRPr="00DF5D2E">
        <w:rPr>
          <w:rFonts w:eastAsia="Times New Roman"/>
          <w:sz w:val="24"/>
          <w:szCs w:val="24"/>
        </w:rPr>
        <w:lastRenderedPageBreak/>
        <w:t>обеспечить возможность предоставления инвалидам по слуху (слуху и зрению) услуги сурдопереводчика (тифлосурдопереводчика).</w:t>
      </w:r>
    </w:p>
    <w:p w:rsidR="005837F5" w:rsidRPr="00DF5D2E" w:rsidRDefault="005837F5" w:rsidP="005837F5">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5837F5" w:rsidRPr="00DF5D2E" w:rsidRDefault="005837F5" w:rsidP="005837F5">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5837F5" w:rsidRPr="00DF5D2E" w:rsidRDefault="005837F5" w:rsidP="00F42833">
      <w:pPr>
        <w:ind w:left="-142" w:right="-451" w:firstLine="709"/>
        <w:jc w:val="center"/>
        <w:rPr>
          <w:rFonts w:eastAsia="Times New Roman"/>
          <w:b/>
          <w:bCs/>
          <w:sz w:val="24"/>
          <w:szCs w:val="24"/>
        </w:rPr>
      </w:pPr>
    </w:p>
    <w:p w:rsidR="005837F5" w:rsidRPr="00DF5D2E" w:rsidRDefault="005837F5"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F42833">
      <w:pPr>
        <w:ind w:left="-142" w:right="-451" w:firstLine="709"/>
        <w:jc w:val="center"/>
        <w:rPr>
          <w:rFonts w:eastAsia="Times New Roman"/>
          <w:b/>
          <w:bCs/>
          <w:sz w:val="24"/>
          <w:szCs w:val="24"/>
        </w:rPr>
      </w:pPr>
    </w:p>
    <w:p w:rsidR="0075671B" w:rsidRPr="00DF5D2E" w:rsidRDefault="0075671B" w:rsidP="0075671B">
      <w:pPr>
        <w:ind w:left="-142" w:right="-451" w:firstLine="709"/>
        <w:jc w:val="center"/>
        <w:rPr>
          <w:rFonts w:eastAsia="Times New Roman"/>
          <w:b/>
          <w:bCs/>
          <w:sz w:val="24"/>
          <w:szCs w:val="24"/>
        </w:rPr>
      </w:pPr>
      <w:r w:rsidRPr="00DF5D2E">
        <w:rPr>
          <w:rFonts w:eastAsia="Times New Roman"/>
          <w:b/>
          <w:bCs/>
          <w:sz w:val="24"/>
          <w:szCs w:val="24"/>
        </w:rPr>
        <w:lastRenderedPageBreak/>
        <w:t>АКТ № 13</w:t>
      </w:r>
    </w:p>
    <w:p w:rsidR="0075671B" w:rsidRPr="00DF5D2E" w:rsidRDefault="0075671B" w:rsidP="0075671B">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75671B" w:rsidRPr="00DF5D2E" w:rsidRDefault="0075671B" w:rsidP="0075671B">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75671B" w:rsidRPr="00DF5D2E" w:rsidRDefault="0075671B" w:rsidP="0075671B">
      <w:pPr>
        <w:ind w:left="-142"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школа искусств № 5»</w:t>
      </w:r>
    </w:p>
    <w:p w:rsidR="0075671B" w:rsidRPr="00DF5D2E" w:rsidRDefault="0075671B" w:rsidP="0075671B">
      <w:pPr>
        <w:ind w:left="-142" w:right="-451" w:firstLine="709"/>
        <w:rPr>
          <w:rFonts w:eastAsia="Times New Roman"/>
          <w:bCs/>
          <w:sz w:val="24"/>
          <w:szCs w:val="24"/>
        </w:rPr>
      </w:pPr>
      <w:r w:rsidRPr="00DF5D2E">
        <w:rPr>
          <w:rFonts w:eastAsia="Times New Roman"/>
          <w:bCs/>
          <w:sz w:val="24"/>
          <w:szCs w:val="24"/>
        </w:rPr>
        <w:t>Регион: Волгоградская область</w:t>
      </w:r>
    </w:p>
    <w:p w:rsidR="0075671B" w:rsidRPr="00DF5D2E" w:rsidRDefault="0075671B" w:rsidP="0075671B">
      <w:pPr>
        <w:ind w:left="-142" w:right="-451" w:firstLine="709"/>
        <w:rPr>
          <w:rFonts w:eastAsia="Times New Roman"/>
          <w:bCs/>
          <w:sz w:val="24"/>
          <w:szCs w:val="24"/>
        </w:rPr>
      </w:pPr>
      <w:r w:rsidRPr="00DF5D2E">
        <w:rPr>
          <w:rFonts w:eastAsia="Times New Roman"/>
          <w:bCs/>
          <w:sz w:val="24"/>
          <w:szCs w:val="24"/>
        </w:rPr>
        <w:t>Адрес: 400117, Волгоград, ул. Космонавтов, д. 37а</w:t>
      </w:r>
    </w:p>
    <w:p w:rsidR="0075671B" w:rsidRPr="00DF5D2E" w:rsidRDefault="0075671B" w:rsidP="0075671B">
      <w:pPr>
        <w:ind w:left="-142"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Суменков</w:t>
      </w:r>
      <w:proofErr w:type="spellEnd"/>
      <w:r w:rsidRPr="00DF5D2E">
        <w:rPr>
          <w:rFonts w:eastAsia="Times New Roman"/>
          <w:bCs/>
          <w:sz w:val="24"/>
          <w:szCs w:val="24"/>
        </w:rPr>
        <w:t xml:space="preserve"> Сергей Сергеевич </w:t>
      </w:r>
    </w:p>
    <w:p w:rsidR="0075671B" w:rsidRPr="00DF5D2E" w:rsidRDefault="0075671B" w:rsidP="0075671B">
      <w:pPr>
        <w:ind w:left="-142" w:right="-451" w:firstLine="709"/>
        <w:rPr>
          <w:rFonts w:eastAsia="Times New Roman"/>
          <w:bCs/>
          <w:sz w:val="24"/>
          <w:szCs w:val="24"/>
        </w:rPr>
      </w:pPr>
      <w:r w:rsidRPr="00DF5D2E">
        <w:rPr>
          <w:rFonts w:eastAsia="Times New Roman"/>
          <w:bCs/>
          <w:sz w:val="24"/>
          <w:szCs w:val="24"/>
        </w:rPr>
        <w:t>Контактный телефон: 8 (8442) 78-89-13</w:t>
      </w:r>
    </w:p>
    <w:p w:rsidR="0075671B" w:rsidRPr="00DF5D2E" w:rsidRDefault="0075671B" w:rsidP="0075671B">
      <w:pPr>
        <w:ind w:left="-142"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75671B" w:rsidRPr="00DF5D2E" w:rsidRDefault="0075671B" w:rsidP="0075671B">
      <w:pPr>
        <w:ind w:left="-142" w:right="-451" w:firstLine="709"/>
        <w:jc w:val="center"/>
        <w:rPr>
          <w:rFonts w:eastAsia="Times New Roman"/>
          <w:b/>
          <w:bCs/>
          <w:sz w:val="24"/>
          <w:szCs w:val="24"/>
        </w:rPr>
      </w:pPr>
      <w:r w:rsidRPr="00DF5D2E">
        <w:rPr>
          <w:rFonts w:eastAsia="Times New Roman"/>
          <w:b/>
          <w:bCs/>
          <w:sz w:val="24"/>
          <w:szCs w:val="24"/>
        </w:rPr>
        <w:t>Предложения</w:t>
      </w:r>
    </w:p>
    <w:p w:rsidR="0075671B" w:rsidRPr="00DF5D2E" w:rsidRDefault="0075671B" w:rsidP="0075671B">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75671B" w:rsidRPr="00DF5D2E" w:rsidRDefault="0075671B" w:rsidP="00874E78">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75671B" w:rsidRPr="00DF5D2E" w:rsidRDefault="0075671B" w:rsidP="00874E78">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75671B" w:rsidRPr="00DF5D2E" w:rsidRDefault="0075671B" w:rsidP="00874E78">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75671B" w:rsidRPr="00DF5D2E" w:rsidRDefault="0075671B" w:rsidP="00874E78">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75671B" w:rsidRPr="00DF5D2E" w:rsidRDefault="0075671B" w:rsidP="00874E78">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75671B" w:rsidRPr="00DF5D2E" w:rsidRDefault="0075671B" w:rsidP="00874E78">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75671B" w:rsidRPr="00DF5D2E" w:rsidRDefault="0075671B" w:rsidP="00874E78">
      <w:pPr>
        <w:ind w:right="-451" w:firstLine="709"/>
        <w:jc w:val="both"/>
        <w:rPr>
          <w:sz w:val="24"/>
          <w:szCs w:val="24"/>
        </w:rPr>
      </w:pPr>
      <w:r w:rsidRPr="00DF5D2E">
        <w:rPr>
          <w:rFonts w:eastAsia="Times New Roman"/>
          <w:sz w:val="24"/>
          <w:szCs w:val="24"/>
        </w:rPr>
        <w:t xml:space="preserve">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частности:</w:t>
      </w:r>
    </w:p>
    <w:p w:rsidR="0075671B" w:rsidRPr="00DF5D2E" w:rsidRDefault="0075671B" w:rsidP="00874E78">
      <w:pPr>
        <w:numPr>
          <w:ilvl w:val="0"/>
          <w:numId w:val="87"/>
        </w:numPr>
        <w:tabs>
          <w:tab w:val="left" w:pos="140"/>
          <w:tab w:val="left" w:pos="993"/>
        </w:tabs>
        <w:spacing w:line="23" w:lineRule="atLeast"/>
        <w:ind w:right="-451"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75671B" w:rsidRPr="00DF5D2E" w:rsidRDefault="0075671B" w:rsidP="00874E78">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75671B" w:rsidRPr="00DF5D2E" w:rsidRDefault="0075671B" w:rsidP="00874E78">
      <w:pPr>
        <w:spacing w:line="276" w:lineRule="auto"/>
        <w:ind w:right="-451" w:firstLine="709"/>
        <w:jc w:val="both"/>
        <w:rPr>
          <w:rFonts w:eastAsia="Times New Roman"/>
          <w:b/>
          <w:bCs/>
          <w:sz w:val="24"/>
          <w:szCs w:val="24"/>
        </w:rPr>
      </w:pPr>
      <w:r w:rsidRPr="00DF5D2E">
        <w:rPr>
          <w:rFonts w:eastAsia="Times New Roman"/>
          <w:b/>
          <w:bCs/>
          <w:sz w:val="24"/>
          <w:szCs w:val="24"/>
        </w:rPr>
        <w:t xml:space="preserve">Рекомендовано </w:t>
      </w:r>
      <w:r w:rsidR="00874E78" w:rsidRPr="00DF5D2E">
        <w:rPr>
          <w:sz w:val="24"/>
          <w:szCs w:val="24"/>
        </w:rPr>
        <w:t>поддерживать на таком же высоком и качественном уровне работу сотрудников с потребителями образовательных услуг по</w:t>
      </w:r>
      <w:r w:rsidRPr="00DF5D2E">
        <w:rPr>
          <w:sz w:val="24"/>
          <w:szCs w:val="24"/>
        </w:rPr>
        <w:t xml:space="preserve">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75671B" w:rsidRPr="00DF5D2E" w:rsidRDefault="0075671B" w:rsidP="0075671B">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75671B" w:rsidRPr="00DF5D2E" w:rsidRDefault="0075671B" w:rsidP="0075671B">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75671B" w:rsidRPr="00DF5D2E" w:rsidRDefault="0075671B" w:rsidP="0075671B">
      <w:pPr>
        <w:numPr>
          <w:ilvl w:val="0"/>
          <w:numId w:val="56"/>
        </w:numPr>
        <w:tabs>
          <w:tab w:val="left" w:pos="140"/>
          <w:tab w:val="left" w:pos="1134"/>
        </w:tabs>
        <w:ind w:left="-142" w:right="-451" w:firstLine="709"/>
        <w:jc w:val="both"/>
        <w:rPr>
          <w:rFonts w:eastAsia="Times New Roman"/>
          <w:sz w:val="24"/>
          <w:szCs w:val="24"/>
        </w:rPr>
      </w:pPr>
      <w:r w:rsidRPr="00DF5D2E">
        <w:rPr>
          <w:rFonts w:eastAsia="Times New Roman"/>
          <w:sz w:val="24"/>
          <w:szCs w:val="24"/>
        </w:rPr>
        <w:lastRenderedPageBreak/>
        <w:t>обеспечить возможность предоставления инвалидам по слуху (слуху и зрению) услуги сурдопереводчика (тифлосурдопереводчика).</w:t>
      </w:r>
    </w:p>
    <w:p w:rsidR="0075671B" w:rsidRPr="00DF5D2E" w:rsidRDefault="0075671B" w:rsidP="0075671B">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75671B" w:rsidRPr="00DF5D2E" w:rsidRDefault="0075671B" w:rsidP="0075671B">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75671B" w:rsidRPr="00DF5D2E" w:rsidRDefault="0075671B"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157692" w:rsidRPr="00DF5D2E" w:rsidRDefault="00157692" w:rsidP="00F42833">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p>
    <w:p w:rsidR="00C95A67" w:rsidRPr="00DF5D2E" w:rsidRDefault="00C95A67" w:rsidP="00C95A67">
      <w:pPr>
        <w:ind w:left="-142" w:right="-451" w:firstLine="709"/>
        <w:jc w:val="center"/>
        <w:rPr>
          <w:rFonts w:eastAsia="Times New Roman"/>
          <w:b/>
          <w:bCs/>
          <w:sz w:val="24"/>
          <w:szCs w:val="24"/>
        </w:rPr>
      </w:pPr>
      <w:r w:rsidRPr="00DF5D2E">
        <w:rPr>
          <w:rFonts w:eastAsia="Times New Roman"/>
          <w:b/>
          <w:bCs/>
          <w:sz w:val="24"/>
          <w:szCs w:val="24"/>
        </w:rPr>
        <w:lastRenderedPageBreak/>
        <w:t>АКТ № 14</w:t>
      </w:r>
    </w:p>
    <w:p w:rsidR="00C95A67" w:rsidRPr="00DF5D2E" w:rsidRDefault="00C95A67" w:rsidP="00C95A67">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C95A67" w:rsidRPr="00DF5D2E" w:rsidRDefault="00C95A67" w:rsidP="00C95A67">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C95A67" w:rsidRPr="00DF5D2E" w:rsidRDefault="00C95A67" w:rsidP="00C95A67">
      <w:pPr>
        <w:ind w:left="-142"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музыкальная школа № 14»</w:t>
      </w:r>
    </w:p>
    <w:p w:rsidR="00C95A67" w:rsidRPr="00DF5D2E" w:rsidRDefault="00C95A67" w:rsidP="00C95A67">
      <w:pPr>
        <w:ind w:left="-142" w:right="-451" w:firstLine="709"/>
        <w:rPr>
          <w:rFonts w:eastAsia="Times New Roman"/>
          <w:bCs/>
          <w:sz w:val="24"/>
          <w:szCs w:val="24"/>
        </w:rPr>
      </w:pPr>
      <w:r w:rsidRPr="00DF5D2E">
        <w:rPr>
          <w:rFonts w:eastAsia="Times New Roman"/>
          <w:bCs/>
          <w:sz w:val="24"/>
          <w:szCs w:val="24"/>
        </w:rPr>
        <w:t>Регион: Волгоградская область</w:t>
      </w:r>
    </w:p>
    <w:p w:rsidR="00C95A67" w:rsidRPr="00DF5D2E" w:rsidRDefault="00C95A67" w:rsidP="00C95A67">
      <w:pPr>
        <w:ind w:left="-142" w:right="-451" w:firstLine="709"/>
        <w:rPr>
          <w:rFonts w:eastAsia="Times New Roman"/>
          <w:bCs/>
          <w:sz w:val="24"/>
          <w:szCs w:val="24"/>
        </w:rPr>
      </w:pPr>
      <w:r w:rsidRPr="00DF5D2E">
        <w:rPr>
          <w:rFonts w:eastAsia="Times New Roman"/>
          <w:bCs/>
          <w:sz w:val="24"/>
          <w:szCs w:val="24"/>
        </w:rPr>
        <w:t>Адрес: 400066, Волгоград, ул. Островского, д. 3</w:t>
      </w:r>
    </w:p>
    <w:p w:rsidR="00C95A67" w:rsidRPr="00DF5D2E" w:rsidRDefault="00C95A67" w:rsidP="00C95A67">
      <w:pPr>
        <w:ind w:left="-142" w:right="-451" w:firstLine="709"/>
        <w:rPr>
          <w:rFonts w:eastAsia="Times New Roman"/>
          <w:bCs/>
          <w:sz w:val="24"/>
          <w:szCs w:val="24"/>
        </w:rPr>
      </w:pPr>
      <w:r w:rsidRPr="00DF5D2E">
        <w:rPr>
          <w:rFonts w:eastAsia="Times New Roman"/>
          <w:bCs/>
          <w:sz w:val="24"/>
          <w:szCs w:val="24"/>
        </w:rPr>
        <w:t xml:space="preserve">Ф.И.О. руководителя: Пугачева Валентина Ивановна </w:t>
      </w:r>
    </w:p>
    <w:p w:rsidR="00C95A67" w:rsidRPr="00DF5D2E" w:rsidRDefault="00C95A67" w:rsidP="00C95A67">
      <w:pPr>
        <w:ind w:left="-142" w:right="-451" w:firstLine="709"/>
        <w:rPr>
          <w:rFonts w:eastAsia="Times New Roman"/>
          <w:bCs/>
          <w:sz w:val="24"/>
          <w:szCs w:val="24"/>
        </w:rPr>
      </w:pPr>
      <w:r w:rsidRPr="00DF5D2E">
        <w:rPr>
          <w:rFonts w:eastAsia="Times New Roman"/>
          <w:bCs/>
          <w:sz w:val="24"/>
          <w:szCs w:val="24"/>
        </w:rPr>
        <w:t>Контактный телефон: 8 (8442) 33-29-25</w:t>
      </w:r>
    </w:p>
    <w:p w:rsidR="00FA43C5" w:rsidRPr="00DF5D2E" w:rsidRDefault="00FA43C5" w:rsidP="00C95A67">
      <w:pPr>
        <w:ind w:left="-142" w:right="-451" w:firstLine="709"/>
        <w:rPr>
          <w:rFonts w:eastAsia="Times New Roman"/>
          <w:bCs/>
          <w:sz w:val="24"/>
          <w:szCs w:val="24"/>
        </w:rPr>
      </w:pPr>
    </w:p>
    <w:p w:rsidR="00C95A67" w:rsidRPr="00DF5D2E" w:rsidRDefault="00C95A67" w:rsidP="00C95A67">
      <w:pPr>
        <w:ind w:left="-142"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C95A67" w:rsidRPr="00DF5D2E" w:rsidRDefault="00C95A67" w:rsidP="00C95A67">
      <w:pPr>
        <w:ind w:left="-142" w:right="-451" w:firstLine="709"/>
        <w:jc w:val="center"/>
        <w:rPr>
          <w:rFonts w:eastAsia="Times New Roman"/>
          <w:b/>
          <w:bCs/>
          <w:sz w:val="24"/>
          <w:szCs w:val="24"/>
        </w:rPr>
      </w:pPr>
      <w:r w:rsidRPr="00DF5D2E">
        <w:rPr>
          <w:rFonts w:eastAsia="Times New Roman"/>
          <w:b/>
          <w:bCs/>
          <w:sz w:val="24"/>
          <w:szCs w:val="24"/>
        </w:rPr>
        <w:t>Предложения</w:t>
      </w:r>
    </w:p>
    <w:p w:rsidR="00C95A67" w:rsidRPr="00DF5D2E" w:rsidRDefault="00C95A67" w:rsidP="00C95A67">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C95A67" w:rsidRPr="00DF5D2E" w:rsidRDefault="00C95A67" w:rsidP="00C95A67">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C95A67" w:rsidRPr="00DF5D2E" w:rsidRDefault="00C95A67" w:rsidP="00C95A67">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C95A67" w:rsidRPr="00DF5D2E" w:rsidRDefault="00C95A67" w:rsidP="00C95A67">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C95A67" w:rsidRPr="00DF5D2E" w:rsidRDefault="00C95A67" w:rsidP="00C95A67">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C95A67" w:rsidRPr="00DF5D2E" w:rsidRDefault="00C95A67" w:rsidP="00C95A67">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C95A67" w:rsidRPr="00DF5D2E" w:rsidRDefault="00C95A67" w:rsidP="00C95A67">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C95A67" w:rsidRPr="00DF5D2E" w:rsidRDefault="00C95A67" w:rsidP="00C95A67">
      <w:pPr>
        <w:ind w:firstLine="709"/>
        <w:jc w:val="both"/>
        <w:rPr>
          <w:sz w:val="24"/>
          <w:szCs w:val="24"/>
        </w:rPr>
      </w:pPr>
      <w:r w:rsidRPr="00DF5D2E">
        <w:rPr>
          <w:rFonts w:eastAsia="Times New Roman"/>
          <w:sz w:val="24"/>
          <w:szCs w:val="24"/>
        </w:rPr>
        <w:t xml:space="preserve">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частности:</w:t>
      </w:r>
    </w:p>
    <w:p w:rsidR="00C95A67" w:rsidRPr="00DF5D2E" w:rsidRDefault="00C95A67" w:rsidP="00C95A67">
      <w:pPr>
        <w:numPr>
          <w:ilvl w:val="0"/>
          <w:numId w:val="87"/>
        </w:numPr>
        <w:tabs>
          <w:tab w:val="left" w:pos="140"/>
          <w:tab w:val="left" w:pos="993"/>
        </w:tabs>
        <w:spacing w:line="23" w:lineRule="atLeast"/>
        <w:ind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C95A67" w:rsidRPr="00DF5D2E" w:rsidRDefault="00C95A67" w:rsidP="00C95A67">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C95A67" w:rsidRPr="00DF5D2E" w:rsidRDefault="00C95A67" w:rsidP="00C95A67">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C95A67" w:rsidRPr="00DF5D2E" w:rsidRDefault="00C95A67" w:rsidP="00C95A67">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9722C" w:rsidRPr="00DF5D2E" w:rsidRDefault="0019722C" w:rsidP="00C95A67">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оборудовать входные группы пандусами (платформами)</w:t>
      </w:r>
    </w:p>
    <w:p w:rsidR="00C95A67" w:rsidRPr="00DF5D2E" w:rsidRDefault="00C95A67" w:rsidP="00C95A67">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lastRenderedPageBreak/>
        <w:t>обеспечить наличие специальных кресел-колясок;</w:t>
      </w:r>
    </w:p>
    <w:p w:rsidR="00C95A67" w:rsidRPr="00DF5D2E" w:rsidRDefault="00C95A67" w:rsidP="00C95A67">
      <w:pPr>
        <w:numPr>
          <w:ilvl w:val="0"/>
          <w:numId w:val="56"/>
        </w:numPr>
        <w:tabs>
          <w:tab w:val="left" w:pos="140"/>
          <w:tab w:val="left" w:pos="1134"/>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C95A67" w:rsidRPr="00DF5D2E" w:rsidRDefault="00C95A67" w:rsidP="00C95A67">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C95A67" w:rsidRPr="00DF5D2E" w:rsidRDefault="00C95A67" w:rsidP="00C95A67">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C95A67" w:rsidRPr="00DF5D2E" w:rsidRDefault="00C95A67" w:rsidP="00C95A67">
      <w:pPr>
        <w:ind w:left="-142" w:right="-451" w:firstLine="709"/>
        <w:jc w:val="center"/>
        <w:rPr>
          <w:rFonts w:eastAsia="Times New Roman"/>
          <w:b/>
          <w:bCs/>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F42833">
      <w:pPr>
        <w:pStyle w:val="1"/>
        <w:jc w:val="right"/>
        <w:rPr>
          <w:sz w:val="24"/>
          <w:szCs w:val="24"/>
        </w:rPr>
      </w:pPr>
    </w:p>
    <w:p w:rsidR="0019722C" w:rsidRPr="00DF5D2E" w:rsidRDefault="0019722C" w:rsidP="0019722C">
      <w:pPr>
        <w:ind w:left="-142" w:right="-451" w:firstLine="709"/>
        <w:jc w:val="center"/>
        <w:rPr>
          <w:rFonts w:eastAsia="Times New Roman"/>
          <w:b/>
          <w:bCs/>
          <w:sz w:val="24"/>
          <w:szCs w:val="24"/>
        </w:rPr>
      </w:pPr>
      <w:r w:rsidRPr="00DF5D2E">
        <w:rPr>
          <w:rFonts w:eastAsia="Times New Roman"/>
          <w:b/>
          <w:bCs/>
          <w:sz w:val="24"/>
          <w:szCs w:val="24"/>
        </w:rPr>
        <w:lastRenderedPageBreak/>
        <w:t>АКТ № 15</w:t>
      </w:r>
    </w:p>
    <w:p w:rsidR="0019722C" w:rsidRPr="00DF5D2E" w:rsidRDefault="0019722C" w:rsidP="0019722C">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19722C" w:rsidRPr="00DF5D2E" w:rsidRDefault="0019722C" w:rsidP="0019722C">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19722C" w:rsidRPr="00DF5D2E" w:rsidRDefault="0019722C" w:rsidP="0019722C">
      <w:pPr>
        <w:ind w:left="-142"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музыкальная школа № 2»</w:t>
      </w:r>
    </w:p>
    <w:p w:rsidR="0019722C" w:rsidRPr="00DF5D2E" w:rsidRDefault="0019722C" w:rsidP="0019722C">
      <w:pPr>
        <w:ind w:left="-142" w:right="-451" w:firstLine="709"/>
        <w:rPr>
          <w:rFonts w:eastAsia="Times New Roman"/>
          <w:bCs/>
          <w:sz w:val="24"/>
          <w:szCs w:val="24"/>
        </w:rPr>
      </w:pPr>
      <w:r w:rsidRPr="00DF5D2E">
        <w:rPr>
          <w:rFonts w:eastAsia="Times New Roman"/>
          <w:bCs/>
          <w:sz w:val="24"/>
          <w:szCs w:val="24"/>
        </w:rPr>
        <w:t>Регион: Волгоградская область</w:t>
      </w:r>
    </w:p>
    <w:p w:rsidR="0019722C" w:rsidRPr="00DF5D2E" w:rsidRDefault="0019722C" w:rsidP="0019722C">
      <w:pPr>
        <w:ind w:left="-142" w:right="-451" w:firstLine="709"/>
        <w:rPr>
          <w:rFonts w:eastAsia="Times New Roman"/>
          <w:bCs/>
          <w:sz w:val="24"/>
          <w:szCs w:val="24"/>
        </w:rPr>
      </w:pPr>
      <w:r w:rsidRPr="00DF5D2E">
        <w:rPr>
          <w:rFonts w:eastAsia="Times New Roman"/>
          <w:bCs/>
          <w:sz w:val="24"/>
          <w:szCs w:val="24"/>
        </w:rPr>
        <w:t>Адрес: 400006, Волгоград, пр-кт Ленина, д. 215</w:t>
      </w:r>
    </w:p>
    <w:p w:rsidR="0019722C" w:rsidRPr="00DF5D2E" w:rsidRDefault="0019722C" w:rsidP="0019722C">
      <w:pPr>
        <w:ind w:left="-142" w:right="-451" w:firstLine="709"/>
        <w:rPr>
          <w:rFonts w:eastAsia="Times New Roman"/>
          <w:bCs/>
          <w:sz w:val="24"/>
          <w:szCs w:val="24"/>
        </w:rPr>
      </w:pPr>
      <w:r w:rsidRPr="00DF5D2E">
        <w:rPr>
          <w:rFonts w:eastAsia="Times New Roman"/>
          <w:bCs/>
          <w:sz w:val="24"/>
          <w:szCs w:val="24"/>
        </w:rPr>
        <w:t xml:space="preserve">Ф.И.О. руководителя: Майорова Наталья Викторовна </w:t>
      </w:r>
    </w:p>
    <w:p w:rsidR="0019722C" w:rsidRPr="00DF5D2E" w:rsidRDefault="0019722C" w:rsidP="0019722C">
      <w:pPr>
        <w:ind w:left="-142" w:right="-451" w:firstLine="709"/>
        <w:rPr>
          <w:rFonts w:eastAsia="Times New Roman"/>
          <w:bCs/>
          <w:sz w:val="24"/>
          <w:szCs w:val="24"/>
        </w:rPr>
      </w:pPr>
      <w:r w:rsidRPr="00DF5D2E">
        <w:rPr>
          <w:rFonts w:eastAsia="Times New Roman"/>
          <w:bCs/>
          <w:sz w:val="24"/>
          <w:szCs w:val="24"/>
        </w:rPr>
        <w:t>Контактный телефон: 8 (8442) 74-16-01</w:t>
      </w:r>
    </w:p>
    <w:p w:rsidR="0019722C" w:rsidRPr="00DF5D2E" w:rsidRDefault="0019722C" w:rsidP="0019722C">
      <w:pPr>
        <w:ind w:left="-142" w:right="-451" w:firstLine="709"/>
        <w:rPr>
          <w:rFonts w:eastAsia="Times New Roman"/>
          <w:bCs/>
          <w:sz w:val="24"/>
          <w:szCs w:val="24"/>
        </w:rPr>
      </w:pPr>
    </w:p>
    <w:p w:rsidR="0019722C" w:rsidRPr="00DF5D2E" w:rsidRDefault="0019722C" w:rsidP="0019722C">
      <w:pPr>
        <w:ind w:left="-142"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19722C" w:rsidRPr="00DF5D2E" w:rsidRDefault="0019722C" w:rsidP="0019722C">
      <w:pPr>
        <w:ind w:left="-142" w:right="-451" w:firstLine="709"/>
        <w:jc w:val="center"/>
        <w:rPr>
          <w:rFonts w:eastAsia="Times New Roman"/>
          <w:b/>
          <w:bCs/>
          <w:sz w:val="24"/>
          <w:szCs w:val="24"/>
        </w:rPr>
      </w:pPr>
      <w:r w:rsidRPr="00DF5D2E">
        <w:rPr>
          <w:rFonts w:eastAsia="Times New Roman"/>
          <w:b/>
          <w:bCs/>
          <w:sz w:val="24"/>
          <w:szCs w:val="24"/>
        </w:rPr>
        <w:t>Предложения</w:t>
      </w:r>
    </w:p>
    <w:p w:rsidR="0019722C" w:rsidRPr="00DF5D2E" w:rsidRDefault="0019722C" w:rsidP="0019722C">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19722C" w:rsidRPr="00DF5D2E" w:rsidRDefault="0019722C" w:rsidP="0019722C">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19722C" w:rsidRPr="00DF5D2E" w:rsidRDefault="0019722C" w:rsidP="0019722C">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19722C" w:rsidRPr="00DF5D2E" w:rsidRDefault="0019722C" w:rsidP="0019722C">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19722C" w:rsidRPr="00DF5D2E" w:rsidRDefault="0019722C" w:rsidP="0019722C">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19722C" w:rsidRPr="00DF5D2E" w:rsidRDefault="0019722C" w:rsidP="0019722C">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19722C" w:rsidRPr="00DF5D2E" w:rsidRDefault="0019722C" w:rsidP="0019722C">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19722C" w:rsidRPr="00DF5D2E" w:rsidRDefault="0019722C" w:rsidP="0019722C">
      <w:pPr>
        <w:ind w:firstLine="709"/>
        <w:jc w:val="both"/>
        <w:rPr>
          <w:sz w:val="24"/>
          <w:szCs w:val="24"/>
        </w:rPr>
      </w:pPr>
      <w:r w:rsidRPr="00DF5D2E">
        <w:rPr>
          <w:rFonts w:eastAsia="Times New Roman"/>
          <w:sz w:val="24"/>
          <w:szCs w:val="24"/>
        </w:rPr>
        <w:t xml:space="preserve">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частности:</w:t>
      </w:r>
    </w:p>
    <w:p w:rsidR="0019722C" w:rsidRPr="00DF5D2E" w:rsidRDefault="0019722C" w:rsidP="0019722C">
      <w:pPr>
        <w:numPr>
          <w:ilvl w:val="0"/>
          <w:numId w:val="87"/>
        </w:numPr>
        <w:tabs>
          <w:tab w:val="left" w:pos="140"/>
          <w:tab w:val="left" w:pos="993"/>
        </w:tabs>
        <w:spacing w:line="23" w:lineRule="atLeast"/>
        <w:ind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19722C" w:rsidRPr="00DF5D2E" w:rsidRDefault="0019722C" w:rsidP="0019722C">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19722C" w:rsidRPr="00DF5D2E" w:rsidRDefault="0019722C" w:rsidP="0019722C">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19722C" w:rsidRPr="00DF5D2E" w:rsidRDefault="0019722C" w:rsidP="0019722C">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9722C" w:rsidRPr="00DF5D2E" w:rsidRDefault="0019722C" w:rsidP="0019722C">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оборудовать входные группы пандусами (платформами)</w:t>
      </w:r>
    </w:p>
    <w:p w:rsidR="0019722C" w:rsidRPr="00DF5D2E" w:rsidRDefault="0019722C" w:rsidP="0019722C">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lastRenderedPageBreak/>
        <w:t>обеспечить наличие специальных кресел-колясок;</w:t>
      </w:r>
    </w:p>
    <w:p w:rsidR="0019722C" w:rsidRPr="00DF5D2E" w:rsidRDefault="0019722C" w:rsidP="0019722C">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19722C" w:rsidRPr="00DF5D2E" w:rsidRDefault="0019722C" w:rsidP="0019722C">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19722C" w:rsidRPr="00DF5D2E" w:rsidRDefault="0019722C" w:rsidP="0019722C">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19722C" w:rsidRPr="00DF5D2E" w:rsidRDefault="0019722C" w:rsidP="0019722C">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19722C" w:rsidRPr="00DF5D2E" w:rsidRDefault="0019722C"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F42833">
      <w:pPr>
        <w:pStyle w:val="1"/>
        <w:jc w:val="right"/>
        <w:rPr>
          <w:sz w:val="24"/>
          <w:szCs w:val="24"/>
        </w:rPr>
      </w:pPr>
    </w:p>
    <w:p w:rsidR="003C7507" w:rsidRPr="00DF5D2E" w:rsidRDefault="003C7507" w:rsidP="003C7507">
      <w:pPr>
        <w:ind w:left="-142" w:right="-451" w:firstLine="709"/>
        <w:jc w:val="center"/>
        <w:rPr>
          <w:rFonts w:eastAsia="Times New Roman"/>
          <w:b/>
          <w:bCs/>
          <w:sz w:val="24"/>
          <w:szCs w:val="24"/>
        </w:rPr>
      </w:pPr>
      <w:r w:rsidRPr="00DF5D2E">
        <w:rPr>
          <w:rFonts w:eastAsia="Times New Roman"/>
          <w:b/>
          <w:bCs/>
          <w:sz w:val="24"/>
          <w:szCs w:val="24"/>
        </w:rPr>
        <w:lastRenderedPageBreak/>
        <w:t>АКТ № 1</w:t>
      </w:r>
      <w:r w:rsidR="00874E78" w:rsidRPr="00DF5D2E">
        <w:rPr>
          <w:rFonts w:eastAsia="Times New Roman"/>
          <w:b/>
          <w:bCs/>
          <w:sz w:val="24"/>
          <w:szCs w:val="24"/>
        </w:rPr>
        <w:t>6</w:t>
      </w:r>
    </w:p>
    <w:p w:rsidR="003C7507" w:rsidRPr="00DF5D2E" w:rsidRDefault="003C7507" w:rsidP="003C7507">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3C7507" w:rsidRPr="00DF5D2E" w:rsidRDefault="003C7507" w:rsidP="003C7507">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3C7507" w:rsidRPr="00DF5D2E" w:rsidRDefault="003C7507" w:rsidP="003C7507">
      <w:pPr>
        <w:ind w:left="-142"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школа искусств № 1»</w:t>
      </w:r>
    </w:p>
    <w:p w:rsidR="003C7507" w:rsidRPr="00DF5D2E" w:rsidRDefault="003C7507" w:rsidP="003C7507">
      <w:pPr>
        <w:ind w:left="-142" w:right="-451" w:firstLine="709"/>
        <w:rPr>
          <w:rFonts w:eastAsia="Times New Roman"/>
          <w:bCs/>
          <w:sz w:val="24"/>
          <w:szCs w:val="24"/>
        </w:rPr>
      </w:pPr>
      <w:r w:rsidRPr="00DF5D2E">
        <w:rPr>
          <w:rFonts w:eastAsia="Times New Roman"/>
          <w:bCs/>
          <w:sz w:val="24"/>
          <w:szCs w:val="24"/>
        </w:rPr>
        <w:t>Регион: Волгоградская область</w:t>
      </w:r>
    </w:p>
    <w:p w:rsidR="003C7507" w:rsidRPr="00DF5D2E" w:rsidRDefault="003C7507" w:rsidP="003C7507">
      <w:pPr>
        <w:ind w:left="-142" w:right="-451" w:firstLine="709"/>
        <w:rPr>
          <w:rFonts w:eastAsia="Times New Roman"/>
          <w:bCs/>
          <w:sz w:val="24"/>
          <w:szCs w:val="24"/>
        </w:rPr>
      </w:pPr>
      <w:r w:rsidRPr="00DF5D2E">
        <w:rPr>
          <w:rFonts w:eastAsia="Times New Roman"/>
          <w:bCs/>
          <w:sz w:val="24"/>
          <w:szCs w:val="24"/>
        </w:rPr>
        <w:t>Адрес: 400057, Волгоград, ул. 1-ой Пятилетки, д. 7</w:t>
      </w:r>
    </w:p>
    <w:p w:rsidR="003C7507" w:rsidRPr="00DF5D2E" w:rsidRDefault="003C7507" w:rsidP="003C7507">
      <w:pPr>
        <w:ind w:left="-142" w:right="-451" w:firstLine="709"/>
        <w:rPr>
          <w:rFonts w:eastAsia="Times New Roman"/>
          <w:bCs/>
          <w:sz w:val="24"/>
          <w:szCs w:val="24"/>
        </w:rPr>
      </w:pPr>
      <w:r w:rsidRPr="00DF5D2E">
        <w:rPr>
          <w:rFonts w:eastAsia="Times New Roman"/>
          <w:bCs/>
          <w:sz w:val="24"/>
          <w:szCs w:val="24"/>
        </w:rPr>
        <w:t xml:space="preserve">Ф.И.О. руководителя: Максименко Юлия Олеговна </w:t>
      </w:r>
    </w:p>
    <w:p w:rsidR="003C7507" w:rsidRPr="00DF5D2E" w:rsidRDefault="003C7507" w:rsidP="003C7507">
      <w:pPr>
        <w:ind w:left="-142" w:right="-451" w:firstLine="709"/>
        <w:rPr>
          <w:rFonts w:eastAsia="Times New Roman"/>
          <w:bCs/>
          <w:sz w:val="24"/>
          <w:szCs w:val="24"/>
        </w:rPr>
      </w:pPr>
      <w:r w:rsidRPr="00DF5D2E">
        <w:rPr>
          <w:rFonts w:eastAsia="Times New Roman"/>
          <w:bCs/>
          <w:sz w:val="24"/>
          <w:szCs w:val="24"/>
        </w:rPr>
        <w:t>Контактный телефон: 8 (8442) 45-10-88</w:t>
      </w:r>
    </w:p>
    <w:p w:rsidR="003C7507" w:rsidRPr="00DF5D2E" w:rsidRDefault="003C7507" w:rsidP="003C7507">
      <w:pPr>
        <w:ind w:left="-142" w:right="-451" w:firstLine="709"/>
        <w:rPr>
          <w:rFonts w:eastAsia="Times New Roman"/>
          <w:bCs/>
          <w:sz w:val="24"/>
          <w:szCs w:val="24"/>
        </w:rPr>
      </w:pPr>
    </w:p>
    <w:p w:rsidR="003C7507" w:rsidRPr="00DF5D2E" w:rsidRDefault="003C7507" w:rsidP="003C7507">
      <w:pPr>
        <w:ind w:left="-142"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3C7507" w:rsidRPr="00DF5D2E" w:rsidRDefault="003C7507" w:rsidP="003C7507">
      <w:pPr>
        <w:ind w:left="-142" w:right="-451" w:firstLine="709"/>
        <w:jc w:val="center"/>
        <w:rPr>
          <w:rFonts w:eastAsia="Times New Roman"/>
          <w:b/>
          <w:bCs/>
          <w:sz w:val="24"/>
          <w:szCs w:val="24"/>
        </w:rPr>
      </w:pPr>
      <w:r w:rsidRPr="00DF5D2E">
        <w:rPr>
          <w:rFonts w:eastAsia="Times New Roman"/>
          <w:b/>
          <w:bCs/>
          <w:sz w:val="24"/>
          <w:szCs w:val="24"/>
        </w:rPr>
        <w:t>Предложения</w:t>
      </w:r>
    </w:p>
    <w:p w:rsidR="003C7507" w:rsidRPr="00DF5D2E" w:rsidRDefault="003C7507" w:rsidP="003C7507">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3C7507" w:rsidRPr="00DF5D2E" w:rsidRDefault="003C7507" w:rsidP="003C7507">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3C7507" w:rsidRPr="00DF5D2E" w:rsidRDefault="003C7507" w:rsidP="003C7507">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3C7507" w:rsidRPr="00DF5D2E" w:rsidRDefault="003C7507" w:rsidP="003C7507">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3C7507" w:rsidRPr="00DF5D2E" w:rsidRDefault="003C7507" w:rsidP="003C7507">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3C7507" w:rsidRPr="00DF5D2E" w:rsidRDefault="003C7507" w:rsidP="003C7507">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3C7507" w:rsidRPr="00DF5D2E" w:rsidRDefault="003C7507" w:rsidP="003C7507">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3C7507" w:rsidRPr="00DF5D2E" w:rsidRDefault="003C7507" w:rsidP="003C7507">
      <w:pPr>
        <w:ind w:firstLine="709"/>
        <w:jc w:val="both"/>
        <w:rPr>
          <w:sz w:val="24"/>
          <w:szCs w:val="24"/>
        </w:rPr>
      </w:pPr>
      <w:r w:rsidRPr="00DF5D2E">
        <w:rPr>
          <w:rFonts w:eastAsia="Times New Roman"/>
          <w:sz w:val="24"/>
          <w:szCs w:val="24"/>
        </w:rPr>
        <w:t xml:space="preserve">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частности:</w:t>
      </w:r>
    </w:p>
    <w:p w:rsidR="003C7507" w:rsidRPr="00DF5D2E" w:rsidRDefault="003C7507" w:rsidP="003C7507">
      <w:pPr>
        <w:numPr>
          <w:ilvl w:val="0"/>
          <w:numId w:val="87"/>
        </w:numPr>
        <w:tabs>
          <w:tab w:val="left" w:pos="140"/>
          <w:tab w:val="left" w:pos="993"/>
        </w:tabs>
        <w:spacing w:line="23" w:lineRule="atLeast"/>
        <w:ind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3C7507" w:rsidRPr="00DF5D2E" w:rsidRDefault="003C7507" w:rsidP="003C7507">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3C7507" w:rsidRPr="00DF5D2E" w:rsidRDefault="003C7507" w:rsidP="003C7507">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3C7507" w:rsidRPr="00DF5D2E" w:rsidRDefault="003C7507" w:rsidP="003C7507">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C7507" w:rsidRPr="00DF5D2E" w:rsidRDefault="003C7507" w:rsidP="003C7507">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874E78" w:rsidRPr="00DF5D2E" w:rsidRDefault="003C7507" w:rsidP="00487F1D">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lastRenderedPageBreak/>
        <w:t>обеспечить дублирование надписей, знаков и иной текстовой и графической информации знаками, выполненными рельефно-точечным шрифтом Брайля</w:t>
      </w:r>
      <w:r w:rsidR="00874E78" w:rsidRPr="00DF5D2E">
        <w:rPr>
          <w:rFonts w:eastAsia="Times New Roman"/>
          <w:sz w:val="24"/>
          <w:szCs w:val="24"/>
        </w:rPr>
        <w:t>;</w:t>
      </w:r>
    </w:p>
    <w:p w:rsidR="003C7507" w:rsidRPr="00DF5D2E" w:rsidRDefault="003C7507" w:rsidP="00487F1D">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3C7507" w:rsidRPr="00DF5D2E" w:rsidRDefault="003C7507" w:rsidP="003C7507">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критериев «Доброжелательность, вежливость работников образовательной организации» и «Удовлетворенность условиями оказания услуг»:</w:t>
      </w:r>
    </w:p>
    <w:p w:rsidR="003C7507" w:rsidRPr="00DF5D2E" w:rsidRDefault="003C7507" w:rsidP="003C7507">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874E78" w:rsidRPr="00DF5D2E" w:rsidRDefault="00874E78" w:rsidP="00874E78">
      <w:pPr>
        <w:spacing w:line="276" w:lineRule="auto"/>
        <w:ind w:firstLine="709"/>
        <w:jc w:val="both"/>
        <w:rPr>
          <w:sz w:val="24"/>
          <w:szCs w:val="24"/>
        </w:rPr>
      </w:pPr>
    </w:p>
    <w:p w:rsidR="00874E78" w:rsidRPr="00DF5D2E" w:rsidRDefault="00874E78" w:rsidP="00874E78">
      <w:pPr>
        <w:spacing w:line="276" w:lineRule="auto"/>
        <w:ind w:firstLine="709"/>
        <w:jc w:val="both"/>
        <w:rPr>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p>
    <w:p w:rsidR="00874E78" w:rsidRPr="00DF5D2E" w:rsidRDefault="00874E78" w:rsidP="00874E78">
      <w:pPr>
        <w:ind w:left="-142" w:right="-451" w:firstLine="709"/>
        <w:jc w:val="center"/>
        <w:rPr>
          <w:rFonts w:eastAsia="Times New Roman"/>
          <w:b/>
          <w:bCs/>
          <w:sz w:val="24"/>
          <w:szCs w:val="24"/>
        </w:rPr>
      </w:pPr>
      <w:r w:rsidRPr="00DF5D2E">
        <w:rPr>
          <w:rFonts w:eastAsia="Times New Roman"/>
          <w:b/>
          <w:bCs/>
          <w:sz w:val="24"/>
          <w:szCs w:val="24"/>
        </w:rPr>
        <w:lastRenderedPageBreak/>
        <w:t>АКТ № 17</w:t>
      </w:r>
    </w:p>
    <w:p w:rsidR="00874E78" w:rsidRPr="00DF5D2E" w:rsidRDefault="00874E78" w:rsidP="00874E78">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874E78" w:rsidRPr="00DF5D2E" w:rsidRDefault="00874E78" w:rsidP="00874E78">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874E78" w:rsidRPr="00DF5D2E" w:rsidRDefault="00874E78" w:rsidP="00874E78">
      <w:pPr>
        <w:ind w:left="-142"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художественная школа № 1 им. В.В. Фёдорова»</w:t>
      </w:r>
    </w:p>
    <w:p w:rsidR="00874E78" w:rsidRPr="00DF5D2E" w:rsidRDefault="00874E78" w:rsidP="00874E78">
      <w:pPr>
        <w:ind w:left="-142" w:right="-451" w:firstLine="709"/>
        <w:rPr>
          <w:rFonts w:eastAsia="Times New Roman"/>
          <w:bCs/>
          <w:sz w:val="24"/>
          <w:szCs w:val="24"/>
        </w:rPr>
      </w:pPr>
      <w:r w:rsidRPr="00DF5D2E">
        <w:rPr>
          <w:rFonts w:eastAsia="Times New Roman"/>
          <w:bCs/>
          <w:sz w:val="24"/>
          <w:szCs w:val="24"/>
        </w:rPr>
        <w:t>Регион: Волгоградская область</w:t>
      </w:r>
    </w:p>
    <w:p w:rsidR="00874E78" w:rsidRPr="00DF5D2E" w:rsidRDefault="00874E78" w:rsidP="00874E78">
      <w:pPr>
        <w:ind w:left="-142" w:right="-451" w:firstLine="709"/>
        <w:rPr>
          <w:rFonts w:eastAsia="Times New Roman"/>
          <w:bCs/>
          <w:sz w:val="24"/>
          <w:szCs w:val="24"/>
        </w:rPr>
      </w:pPr>
      <w:r w:rsidRPr="00DF5D2E">
        <w:rPr>
          <w:rFonts w:eastAsia="Times New Roman"/>
          <w:bCs/>
          <w:sz w:val="24"/>
          <w:szCs w:val="24"/>
        </w:rPr>
        <w:t>Адрес: 400066, Волгоград, ул. им.</w:t>
      </w:r>
      <w:r w:rsidR="00960400" w:rsidRPr="00DF5D2E">
        <w:rPr>
          <w:rFonts w:eastAsia="Times New Roman"/>
          <w:bCs/>
          <w:sz w:val="24"/>
          <w:szCs w:val="24"/>
        </w:rPr>
        <w:t xml:space="preserve"> Островского</w:t>
      </w:r>
      <w:r w:rsidRPr="00DF5D2E">
        <w:rPr>
          <w:rFonts w:eastAsia="Times New Roman"/>
          <w:bCs/>
          <w:sz w:val="24"/>
          <w:szCs w:val="24"/>
        </w:rPr>
        <w:t xml:space="preserve">, д. </w:t>
      </w:r>
      <w:r w:rsidR="00960400" w:rsidRPr="00DF5D2E">
        <w:rPr>
          <w:rFonts w:eastAsia="Times New Roman"/>
          <w:bCs/>
          <w:sz w:val="24"/>
          <w:szCs w:val="24"/>
        </w:rPr>
        <w:t>3</w:t>
      </w:r>
    </w:p>
    <w:p w:rsidR="00874E78" w:rsidRPr="00DF5D2E" w:rsidRDefault="00874E78" w:rsidP="00874E78">
      <w:pPr>
        <w:ind w:left="-142"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00960400" w:rsidRPr="00DF5D2E">
        <w:rPr>
          <w:rFonts w:eastAsia="Times New Roman"/>
          <w:bCs/>
          <w:sz w:val="24"/>
          <w:szCs w:val="24"/>
        </w:rPr>
        <w:t>Ишкова</w:t>
      </w:r>
      <w:proofErr w:type="spellEnd"/>
      <w:r w:rsidR="00960400" w:rsidRPr="00DF5D2E">
        <w:rPr>
          <w:rFonts w:eastAsia="Times New Roman"/>
          <w:bCs/>
          <w:sz w:val="24"/>
          <w:szCs w:val="24"/>
        </w:rPr>
        <w:t xml:space="preserve"> Лидия Леонидовна</w:t>
      </w:r>
      <w:r w:rsidRPr="00DF5D2E">
        <w:rPr>
          <w:rFonts w:eastAsia="Times New Roman"/>
          <w:bCs/>
          <w:sz w:val="24"/>
          <w:szCs w:val="24"/>
        </w:rPr>
        <w:t xml:space="preserve"> </w:t>
      </w:r>
    </w:p>
    <w:p w:rsidR="00874E78" w:rsidRPr="00DF5D2E" w:rsidRDefault="00874E78" w:rsidP="00874E78">
      <w:pPr>
        <w:ind w:left="-142" w:right="-451" w:firstLine="709"/>
        <w:rPr>
          <w:rFonts w:eastAsia="Times New Roman"/>
          <w:bCs/>
          <w:sz w:val="24"/>
          <w:szCs w:val="24"/>
        </w:rPr>
      </w:pPr>
      <w:r w:rsidRPr="00DF5D2E">
        <w:rPr>
          <w:rFonts w:eastAsia="Times New Roman"/>
          <w:bCs/>
          <w:sz w:val="24"/>
          <w:szCs w:val="24"/>
        </w:rPr>
        <w:t xml:space="preserve">Контактный телефон: 8 (8442) </w:t>
      </w:r>
      <w:r w:rsidR="00960400" w:rsidRPr="00DF5D2E">
        <w:rPr>
          <w:rFonts w:eastAsia="Times New Roman"/>
          <w:bCs/>
          <w:sz w:val="24"/>
          <w:szCs w:val="24"/>
        </w:rPr>
        <w:t>33-23-30</w:t>
      </w:r>
    </w:p>
    <w:p w:rsidR="00874E78" w:rsidRPr="00DF5D2E" w:rsidRDefault="00874E78" w:rsidP="00874E78">
      <w:pPr>
        <w:ind w:left="-142" w:right="-451" w:firstLine="709"/>
        <w:rPr>
          <w:rFonts w:eastAsia="Times New Roman"/>
          <w:bCs/>
          <w:sz w:val="24"/>
          <w:szCs w:val="24"/>
        </w:rPr>
      </w:pPr>
    </w:p>
    <w:p w:rsidR="00874E78" w:rsidRPr="00DF5D2E" w:rsidRDefault="00874E78" w:rsidP="00874E78">
      <w:pPr>
        <w:ind w:left="-142"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874E78" w:rsidRPr="00DF5D2E" w:rsidRDefault="00874E78" w:rsidP="00874E78">
      <w:pPr>
        <w:ind w:left="-142" w:right="-451" w:firstLine="709"/>
        <w:jc w:val="center"/>
        <w:rPr>
          <w:rFonts w:eastAsia="Times New Roman"/>
          <w:b/>
          <w:bCs/>
          <w:sz w:val="24"/>
          <w:szCs w:val="24"/>
        </w:rPr>
      </w:pPr>
      <w:r w:rsidRPr="00DF5D2E">
        <w:rPr>
          <w:rFonts w:eastAsia="Times New Roman"/>
          <w:b/>
          <w:bCs/>
          <w:sz w:val="24"/>
          <w:szCs w:val="24"/>
        </w:rPr>
        <w:t>Предложения</w:t>
      </w:r>
    </w:p>
    <w:p w:rsidR="00874E78" w:rsidRPr="00DF5D2E" w:rsidRDefault="00874E78" w:rsidP="00874E78">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874E78" w:rsidRPr="00DF5D2E" w:rsidRDefault="00874E78" w:rsidP="00874E78">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874E78" w:rsidRPr="00DF5D2E" w:rsidRDefault="00874E78" w:rsidP="00874E78">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874E78" w:rsidRPr="00DF5D2E" w:rsidRDefault="00874E78" w:rsidP="00874E78">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874E78" w:rsidRPr="00DF5D2E" w:rsidRDefault="00874E78" w:rsidP="00874E78">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874E78" w:rsidRPr="00DF5D2E" w:rsidRDefault="00874E78" w:rsidP="00874E78">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874E78" w:rsidRPr="00DF5D2E" w:rsidRDefault="00874E78" w:rsidP="00874E78">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874E78" w:rsidRPr="00DF5D2E" w:rsidRDefault="00874E78" w:rsidP="00874E78">
      <w:pPr>
        <w:ind w:firstLine="709"/>
        <w:jc w:val="both"/>
        <w:rPr>
          <w:sz w:val="24"/>
          <w:szCs w:val="24"/>
        </w:rPr>
      </w:pPr>
      <w:r w:rsidRPr="00DF5D2E">
        <w:rPr>
          <w:rFonts w:eastAsia="Times New Roman"/>
          <w:sz w:val="24"/>
          <w:szCs w:val="24"/>
        </w:rPr>
        <w:t xml:space="preserve">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частности:</w:t>
      </w:r>
    </w:p>
    <w:p w:rsidR="00874E78" w:rsidRPr="00DF5D2E" w:rsidRDefault="00874E78" w:rsidP="00874E78">
      <w:pPr>
        <w:numPr>
          <w:ilvl w:val="0"/>
          <w:numId w:val="87"/>
        </w:numPr>
        <w:tabs>
          <w:tab w:val="left" w:pos="140"/>
          <w:tab w:val="left" w:pos="993"/>
        </w:tabs>
        <w:spacing w:line="23" w:lineRule="atLeast"/>
        <w:ind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874E78" w:rsidRPr="00DF5D2E" w:rsidRDefault="00874E78" w:rsidP="00874E78">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874E78" w:rsidRPr="00DF5D2E" w:rsidRDefault="00874E78" w:rsidP="00874E78">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874E78" w:rsidRPr="00DF5D2E" w:rsidRDefault="00874E78" w:rsidP="00874E78">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874E78" w:rsidRPr="00DF5D2E" w:rsidRDefault="00874E78" w:rsidP="00874E78">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наличие специальн</w:t>
      </w:r>
      <w:r w:rsidR="00960400" w:rsidRPr="00DF5D2E">
        <w:rPr>
          <w:rFonts w:eastAsia="Times New Roman"/>
          <w:sz w:val="24"/>
          <w:szCs w:val="24"/>
        </w:rPr>
        <w:t>о оборудованных санитарно-гигиенических помещений</w:t>
      </w:r>
      <w:r w:rsidRPr="00DF5D2E">
        <w:rPr>
          <w:rFonts w:eastAsia="Times New Roman"/>
          <w:sz w:val="24"/>
          <w:szCs w:val="24"/>
        </w:rPr>
        <w:t>;</w:t>
      </w:r>
    </w:p>
    <w:p w:rsidR="00874E78" w:rsidRPr="00DF5D2E" w:rsidRDefault="00874E78" w:rsidP="00874E78">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lastRenderedPageBreak/>
        <w:t>обеспечить дублирование надписей, знаков и иной текстовой и графической информации знаками, выполненными рельефно-точечным шрифтом Брайля;</w:t>
      </w:r>
    </w:p>
    <w:p w:rsidR="00874E78" w:rsidRPr="00DF5D2E" w:rsidRDefault="00874E78" w:rsidP="00874E78">
      <w:pPr>
        <w:numPr>
          <w:ilvl w:val="0"/>
          <w:numId w:val="55"/>
        </w:numPr>
        <w:tabs>
          <w:tab w:val="left" w:pos="140"/>
          <w:tab w:val="left" w:pos="993"/>
        </w:tabs>
        <w:ind w:left="-142" w:right="-451" w:firstLine="709"/>
        <w:jc w:val="both"/>
        <w:rPr>
          <w:rFonts w:eastAsia="Times New Roman"/>
          <w:sz w:val="24"/>
          <w:szCs w:val="24"/>
        </w:rPr>
      </w:pPr>
      <w:r w:rsidRPr="00DF5D2E">
        <w:rPr>
          <w:rFonts w:eastAsia="Times New Roman"/>
          <w:sz w:val="24"/>
          <w:szCs w:val="24"/>
        </w:rPr>
        <w:t>обеспечить возможность предоставления инвалидам по слуху (слуху и зрению) услуги сурдопереводчика (тифлосурдопереводчика).</w:t>
      </w:r>
    </w:p>
    <w:p w:rsidR="00960400" w:rsidRPr="00DF5D2E" w:rsidRDefault="00874E78" w:rsidP="00960400">
      <w:pPr>
        <w:spacing w:line="276" w:lineRule="auto"/>
        <w:ind w:right="-451" w:firstLine="709"/>
        <w:jc w:val="both"/>
        <w:rPr>
          <w:rFonts w:eastAsia="Times New Roman"/>
          <w:b/>
          <w:bCs/>
          <w:sz w:val="24"/>
          <w:szCs w:val="24"/>
        </w:rPr>
      </w:pPr>
      <w:r w:rsidRPr="00DF5D2E">
        <w:rPr>
          <w:rFonts w:eastAsia="Times New Roman"/>
          <w:b/>
          <w:bCs/>
          <w:sz w:val="24"/>
          <w:szCs w:val="24"/>
        </w:rPr>
        <w:t>По результатам оценки критери</w:t>
      </w:r>
      <w:r w:rsidR="00960400" w:rsidRPr="00DF5D2E">
        <w:rPr>
          <w:rFonts w:eastAsia="Times New Roman"/>
          <w:b/>
          <w:bCs/>
          <w:sz w:val="24"/>
          <w:szCs w:val="24"/>
        </w:rPr>
        <w:t>я</w:t>
      </w:r>
      <w:r w:rsidRPr="00DF5D2E">
        <w:rPr>
          <w:rFonts w:eastAsia="Times New Roman"/>
          <w:b/>
          <w:bCs/>
          <w:sz w:val="24"/>
          <w:szCs w:val="24"/>
        </w:rPr>
        <w:t xml:space="preserve"> «Доброжелательность, вежливость работников образовательной организации» </w:t>
      </w:r>
      <w:r w:rsidR="00960400" w:rsidRPr="00DF5D2E">
        <w:rPr>
          <w:sz w:val="24"/>
          <w:szCs w:val="24"/>
        </w:rPr>
        <w:t>поддерживать на таком же высоком и качественном уровне работу сотрудников с потребителями образовательных услуг.</w:t>
      </w:r>
    </w:p>
    <w:p w:rsidR="00874E78" w:rsidRPr="00DF5D2E" w:rsidRDefault="00960400" w:rsidP="00874E78">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w:t>
      </w:r>
      <w:r w:rsidR="00874E78" w:rsidRPr="00DF5D2E">
        <w:rPr>
          <w:rFonts w:eastAsia="Times New Roman"/>
          <w:b/>
          <w:bCs/>
          <w:sz w:val="24"/>
          <w:szCs w:val="24"/>
        </w:rPr>
        <w:t xml:space="preserve"> «Удовлетворенность условиями оказания услуг»:</w:t>
      </w:r>
    </w:p>
    <w:p w:rsidR="00874E78" w:rsidRPr="00DF5D2E" w:rsidRDefault="00874E78" w:rsidP="00874E78">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874E78" w:rsidRPr="00DF5D2E" w:rsidRDefault="00874E78" w:rsidP="00874E78">
      <w:pPr>
        <w:spacing w:line="276" w:lineRule="auto"/>
        <w:ind w:firstLine="709"/>
        <w:jc w:val="both"/>
        <w:rPr>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lastRenderedPageBreak/>
        <w:t>АКТ № 18</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960400" w:rsidRPr="00DF5D2E" w:rsidRDefault="00960400" w:rsidP="00960400">
      <w:pPr>
        <w:ind w:left="-142"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художественная школа № 1 им. В.В. Фёдорова»</w:t>
      </w: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Регион: Волгоградская область</w:t>
      </w: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Адрес: 400066, Волгоград, ул. им. Островского, д. 3</w:t>
      </w: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Ишкова</w:t>
      </w:r>
      <w:proofErr w:type="spellEnd"/>
      <w:r w:rsidRPr="00DF5D2E">
        <w:rPr>
          <w:rFonts w:eastAsia="Times New Roman"/>
          <w:bCs/>
          <w:sz w:val="24"/>
          <w:szCs w:val="24"/>
        </w:rPr>
        <w:t xml:space="preserve"> Лидия Леонидовна </w:t>
      </w: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Контактный телефон: 8 (8442) 33-23-30</w:t>
      </w:r>
    </w:p>
    <w:p w:rsidR="00960400" w:rsidRPr="00DF5D2E" w:rsidRDefault="00960400" w:rsidP="00960400">
      <w:pPr>
        <w:ind w:left="-142" w:right="-451" w:firstLine="709"/>
        <w:rPr>
          <w:rFonts w:eastAsia="Times New Roman"/>
          <w:bCs/>
          <w:sz w:val="24"/>
          <w:szCs w:val="24"/>
        </w:rPr>
      </w:pP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Предложения</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960400" w:rsidRPr="00DF5D2E" w:rsidRDefault="00960400" w:rsidP="00960400">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960400" w:rsidRPr="00DF5D2E" w:rsidRDefault="00960400" w:rsidP="00960400">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960400" w:rsidRPr="00DF5D2E" w:rsidRDefault="00960400" w:rsidP="00960400">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960400" w:rsidRPr="00DF5D2E" w:rsidRDefault="00960400" w:rsidP="00960400">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960400" w:rsidRPr="00DF5D2E" w:rsidRDefault="00960400" w:rsidP="00960400">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960400" w:rsidRPr="00DF5D2E" w:rsidRDefault="00960400" w:rsidP="00960400">
      <w:pPr>
        <w:ind w:firstLine="709"/>
        <w:jc w:val="both"/>
        <w:rPr>
          <w:sz w:val="24"/>
          <w:szCs w:val="24"/>
        </w:rPr>
      </w:pPr>
      <w:r w:rsidRPr="00DF5D2E">
        <w:rPr>
          <w:rFonts w:eastAsia="Times New Roman"/>
          <w:sz w:val="24"/>
          <w:szCs w:val="24"/>
        </w:rPr>
        <w:t xml:space="preserve">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частности:</w:t>
      </w:r>
    </w:p>
    <w:p w:rsidR="00960400" w:rsidRPr="00DF5D2E" w:rsidRDefault="00960400" w:rsidP="00960400">
      <w:pPr>
        <w:numPr>
          <w:ilvl w:val="0"/>
          <w:numId w:val="87"/>
        </w:numPr>
        <w:tabs>
          <w:tab w:val="left" w:pos="140"/>
          <w:tab w:val="left" w:pos="993"/>
        </w:tabs>
        <w:spacing w:line="23" w:lineRule="atLeast"/>
        <w:ind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960400" w:rsidRPr="00DF5D2E" w:rsidRDefault="00960400" w:rsidP="00960400">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960400" w:rsidRPr="00DF5D2E" w:rsidRDefault="00960400" w:rsidP="00960400">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960400" w:rsidRPr="00DF5D2E" w:rsidRDefault="00960400" w:rsidP="00960400">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60400" w:rsidRPr="00DF5D2E" w:rsidRDefault="00960400" w:rsidP="00153DF4">
      <w:pPr>
        <w:pStyle w:val="pcenter"/>
        <w:numPr>
          <w:ilvl w:val="0"/>
          <w:numId w:val="126"/>
        </w:numPr>
        <w:spacing w:before="0" w:beforeAutospacing="0" w:after="0" w:afterAutospacing="0"/>
        <w:ind w:right="-451"/>
        <w:jc w:val="both"/>
        <w:textAlignment w:val="baseline"/>
      </w:pPr>
      <w:r w:rsidRPr="00DF5D2E">
        <w:lastRenderedPageBreak/>
        <w:t>Оборудовать территорию, прилегающую к зданию организации, и помещение, с учетом   доступности для инвалидов, в частности:</w:t>
      </w:r>
    </w:p>
    <w:p w:rsidR="00960400" w:rsidRPr="00DF5D2E" w:rsidRDefault="00960400" w:rsidP="00960400">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960400" w:rsidRPr="00DF5D2E" w:rsidRDefault="00960400" w:rsidP="00960400">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960400" w:rsidRPr="00DF5D2E" w:rsidRDefault="00960400" w:rsidP="00960400">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960400" w:rsidRPr="00DF5D2E" w:rsidRDefault="00960400" w:rsidP="00960400">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960400" w:rsidRPr="00DF5D2E" w:rsidRDefault="00960400" w:rsidP="00960400">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960400" w:rsidRPr="00DF5D2E" w:rsidRDefault="00960400" w:rsidP="00960400">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для инвалидов по слуху и зрению звуковую и зрительную информацию;</w:t>
      </w:r>
    </w:p>
    <w:p w:rsidR="00960400" w:rsidRPr="00DF5D2E" w:rsidRDefault="00960400" w:rsidP="00960400">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960400" w:rsidRPr="00DF5D2E" w:rsidRDefault="00960400" w:rsidP="00960400">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960400" w:rsidRPr="00DF5D2E" w:rsidRDefault="00960400" w:rsidP="00960400">
      <w:pPr>
        <w:spacing w:line="276" w:lineRule="auto"/>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r w:rsidRPr="00DF5D2E">
        <w:rPr>
          <w:sz w:val="24"/>
          <w:szCs w:val="24"/>
        </w:rPr>
        <w:t>.</w:t>
      </w:r>
    </w:p>
    <w:p w:rsidR="00960400" w:rsidRPr="00DF5D2E" w:rsidRDefault="00960400" w:rsidP="00960400">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«Удовлетворенность условиями оказания услуг»:</w:t>
      </w:r>
    </w:p>
    <w:p w:rsidR="00960400" w:rsidRPr="00DF5D2E" w:rsidRDefault="00960400" w:rsidP="00960400">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sz w:val="24"/>
          <w:szCs w:val="24"/>
        </w:rPr>
        <w:t>поддерживать на таком же высоком и качественном уровне работу сотрудников с потребителями образовательных услуг</w:t>
      </w:r>
      <w:r w:rsidRPr="00DF5D2E">
        <w:rPr>
          <w:rFonts w:eastAsia="Times New Roman"/>
          <w:bCs/>
          <w:sz w:val="24"/>
          <w:szCs w:val="24"/>
        </w:rPr>
        <w:t>.</w:t>
      </w:r>
    </w:p>
    <w:p w:rsidR="00960400" w:rsidRPr="00DF5D2E" w:rsidRDefault="00960400" w:rsidP="00960400">
      <w:pPr>
        <w:spacing w:line="276" w:lineRule="auto"/>
        <w:ind w:right="-1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lastRenderedPageBreak/>
        <w:t>АКТ № 19</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960400" w:rsidRPr="00DF5D2E" w:rsidRDefault="00960400" w:rsidP="00960400">
      <w:pPr>
        <w:ind w:left="-142"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бюджетное учреждение дополнительного образования Волгограда «Детская школа хореографического искусства «</w:t>
      </w:r>
      <w:proofErr w:type="spellStart"/>
      <w:r w:rsidRPr="00DF5D2E">
        <w:rPr>
          <w:rFonts w:eastAsia="Times New Roman"/>
          <w:bCs/>
          <w:sz w:val="24"/>
          <w:szCs w:val="24"/>
        </w:rPr>
        <w:t>Волжаночка</w:t>
      </w:r>
      <w:proofErr w:type="spellEnd"/>
      <w:r w:rsidRPr="00DF5D2E">
        <w:rPr>
          <w:rFonts w:eastAsia="Times New Roman"/>
          <w:bCs/>
          <w:sz w:val="24"/>
          <w:szCs w:val="24"/>
        </w:rPr>
        <w:t>»</w:t>
      </w: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Регион: Волгоградская область</w:t>
      </w: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Адрес: 400001, Волгоград, ул. Пугачевская, д. 4а</w:t>
      </w: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 xml:space="preserve">Ф.И.О. руководителя: Ананьева Ольга Николаевна </w:t>
      </w: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Контактный телефон: 8 (8442) 55-00-74</w:t>
      </w:r>
    </w:p>
    <w:p w:rsidR="00960400" w:rsidRPr="00DF5D2E" w:rsidRDefault="00960400" w:rsidP="00960400">
      <w:pPr>
        <w:ind w:left="-142" w:right="-451" w:firstLine="709"/>
        <w:rPr>
          <w:rFonts w:eastAsia="Times New Roman"/>
          <w:bCs/>
          <w:sz w:val="24"/>
          <w:szCs w:val="24"/>
        </w:rPr>
      </w:pPr>
    </w:p>
    <w:p w:rsidR="00960400" w:rsidRPr="00DF5D2E" w:rsidRDefault="00960400" w:rsidP="00960400">
      <w:pPr>
        <w:ind w:left="-142"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Предложения</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960400" w:rsidRPr="00DF5D2E" w:rsidRDefault="00960400" w:rsidP="00960400">
      <w:pPr>
        <w:ind w:left="-142" w:right="-451" w:firstLine="709"/>
        <w:jc w:val="center"/>
        <w:rPr>
          <w:rFonts w:eastAsia="Times New Roman"/>
          <w:b/>
          <w:bCs/>
          <w:sz w:val="24"/>
          <w:szCs w:val="24"/>
        </w:rPr>
      </w:pPr>
      <w:r w:rsidRPr="00DF5D2E">
        <w:rPr>
          <w:rFonts w:eastAsia="Times New Roman"/>
          <w:b/>
          <w:bCs/>
          <w:sz w:val="24"/>
          <w:szCs w:val="24"/>
        </w:rPr>
        <w:t xml:space="preserve"> образовательной организации</w:t>
      </w:r>
    </w:p>
    <w:p w:rsidR="00960400" w:rsidRPr="00DF5D2E" w:rsidRDefault="00960400" w:rsidP="00960400">
      <w:pPr>
        <w:ind w:left="-142"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960400" w:rsidRPr="00DF5D2E" w:rsidRDefault="00960400" w:rsidP="00960400">
      <w:pPr>
        <w:ind w:left="-142" w:right="-451" w:firstLine="709"/>
        <w:jc w:val="both"/>
        <w:rPr>
          <w:sz w:val="24"/>
          <w:szCs w:val="24"/>
        </w:rPr>
      </w:pPr>
      <w:r w:rsidRPr="00DF5D2E">
        <w:rPr>
          <w:sz w:val="24"/>
          <w:szCs w:val="24"/>
        </w:rPr>
        <w:t xml:space="preserve">Исполнение организацией дополнительного образования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960400" w:rsidRPr="00DF5D2E" w:rsidRDefault="00960400" w:rsidP="00960400">
      <w:pPr>
        <w:ind w:left="-142"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960400" w:rsidRPr="00DF5D2E" w:rsidRDefault="00960400" w:rsidP="00960400">
      <w:pPr>
        <w:ind w:left="-142"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960400" w:rsidRPr="00DF5D2E" w:rsidRDefault="00960400" w:rsidP="009664EF">
      <w:pPr>
        <w:ind w:left="-142"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960400" w:rsidRPr="00DF5D2E" w:rsidRDefault="00960400" w:rsidP="009664EF">
      <w:pPr>
        <w:ind w:right="-451" w:firstLine="709"/>
        <w:jc w:val="both"/>
        <w:rPr>
          <w:rFonts w:eastAsia="Times New Roman"/>
          <w:sz w:val="24"/>
          <w:szCs w:val="24"/>
        </w:rPr>
      </w:pPr>
      <w:r w:rsidRPr="00DF5D2E">
        <w:rPr>
          <w:rFonts w:eastAsia="Times New Roman"/>
          <w:sz w:val="24"/>
          <w:szCs w:val="24"/>
        </w:rPr>
        <w:t xml:space="preserve">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частности:</w:t>
      </w:r>
    </w:p>
    <w:p w:rsidR="009664EF" w:rsidRPr="00DF5D2E" w:rsidRDefault="009664EF" w:rsidP="009664EF">
      <w:pPr>
        <w:numPr>
          <w:ilvl w:val="0"/>
          <w:numId w:val="87"/>
        </w:numPr>
        <w:tabs>
          <w:tab w:val="left" w:pos="140"/>
          <w:tab w:val="left" w:pos="993"/>
        </w:tabs>
        <w:spacing w:line="23" w:lineRule="atLeast"/>
        <w:ind w:right="-451"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9664EF" w:rsidRPr="00DF5D2E" w:rsidRDefault="009664EF" w:rsidP="009664EF">
      <w:pPr>
        <w:numPr>
          <w:ilvl w:val="0"/>
          <w:numId w:val="87"/>
        </w:numPr>
        <w:tabs>
          <w:tab w:val="left" w:pos="140"/>
          <w:tab w:val="left" w:pos="993"/>
        </w:tabs>
        <w:spacing w:line="23" w:lineRule="atLeast"/>
        <w:ind w:right="-451" w:firstLine="709"/>
        <w:jc w:val="both"/>
        <w:rPr>
          <w:rFonts w:eastAsia="Times New Roman"/>
          <w:sz w:val="24"/>
          <w:szCs w:val="24"/>
        </w:rPr>
      </w:pPr>
      <w:r w:rsidRPr="00DF5D2E">
        <w:rPr>
          <w:rFonts w:eastAsia="Times New Roman"/>
          <w:sz w:val="24"/>
          <w:szCs w:val="24"/>
        </w:rPr>
        <w:t>отсутствует форма для подачи электронного обращения (обеспечить наличие).</w:t>
      </w:r>
    </w:p>
    <w:p w:rsidR="00960400" w:rsidRPr="00DF5D2E" w:rsidRDefault="00960400" w:rsidP="009664EF">
      <w:pPr>
        <w:ind w:left="-142" w:right="-451"/>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960400" w:rsidRPr="00DF5D2E" w:rsidRDefault="00960400" w:rsidP="00960400">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960400" w:rsidRPr="00DF5D2E" w:rsidRDefault="00960400" w:rsidP="00960400">
      <w:pPr>
        <w:ind w:left="-142"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60400" w:rsidRPr="00DF5D2E" w:rsidRDefault="00960400" w:rsidP="00153DF4">
      <w:pPr>
        <w:pStyle w:val="pcenter"/>
        <w:numPr>
          <w:ilvl w:val="0"/>
          <w:numId w:val="127"/>
        </w:numPr>
        <w:spacing w:before="0" w:beforeAutospacing="0" w:after="0" w:afterAutospacing="0"/>
        <w:ind w:right="-451"/>
        <w:jc w:val="both"/>
        <w:textAlignment w:val="baseline"/>
      </w:pPr>
      <w:r w:rsidRPr="00DF5D2E">
        <w:lastRenderedPageBreak/>
        <w:t>Оборудовать территорию, прилегающую к зданию организации, и помещение, с учетом   доступности для инвалидов, в частности:</w:t>
      </w:r>
    </w:p>
    <w:p w:rsidR="00960400" w:rsidRPr="00DF5D2E" w:rsidRDefault="00960400" w:rsidP="00960400">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960400" w:rsidRPr="00DF5D2E" w:rsidRDefault="00960400" w:rsidP="00960400">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960400" w:rsidRPr="00DF5D2E" w:rsidRDefault="00960400" w:rsidP="00960400">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960400" w:rsidRPr="00DF5D2E" w:rsidRDefault="00960400" w:rsidP="00960400">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960400" w:rsidRPr="00DF5D2E" w:rsidRDefault="00960400" w:rsidP="00960400">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960400" w:rsidRPr="00DF5D2E" w:rsidRDefault="00960400" w:rsidP="00960400">
      <w:pPr>
        <w:spacing w:line="276" w:lineRule="auto"/>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00591C9B" w:rsidRPr="00DF5D2E">
        <w:rPr>
          <w:sz w:val="24"/>
          <w:szCs w:val="24"/>
        </w:rPr>
        <w:t>поддерживать на таком же высоком и качественном уровне работу сотрудников с потребителями образовательных услуг</w:t>
      </w:r>
      <w:r w:rsidR="00591C9B" w:rsidRPr="00DF5D2E">
        <w:rPr>
          <w:rFonts w:eastAsia="Times New Roman"/>
          <w:bCs/>
          <w:sz w:val="24"/>
          <w:szCs w:val="24"/>
        </w:rPr>
        <w:t>.</w:t>
      </w:r>
    </w:p>
    <w:p w:rsidR="00960400" w:rsidRPr="00DF5D2E" w:rsidRDefault="00960400" w:rsidP="00960400">
      <w:pPr>
        <w:ind w:left="-142" w:right="-451" w:firstLine="709"/>
        <w:jc w:val="both"/>
        <w:rPr>
          <w:rFonts w:eastAsia="Times New Roman"/>
          <w:b/>
          <w:bCs/>
          <w:sz w:val="24"/>
          <w:szCs w:val="24"/>
        </w:rPr>
      </w:pPr>
      <w:r w:rsidRPr="00DF5D2E">
        <w:rPr>
          <w:rFonts w:eastAsia="Times New Roman"/>
          <w:b/>
          <w:bCs/>
          <w:sz w:val="24"/>
          <w:szCs w:val="24"/>
        </w:rPr>
        <w:t>По результатам оценки критерия «Удовлетворенность условиями оказания услуг»:</w:t>
      </w:r>
    </w:p>
    <w:p w:rsidR="00960400" w:rsidRPr="00DF5D2E" w:rsidRDefault="00960400" w:rsidP="00960400">
      <w:pPr>
        <w:ind w:left="-142" w:right="-451" w:firstLine="709"/>
        <w:jc w:val="both"/>
        <w:rPr>
          <w:rFonts w:eastAsia="Times New Roman"/>
          <w:b/>
          <w:bCs/>
          <w:sz w:val="24"/>
          <w:szCs w:val="24"/>
        </w:rPr>
      </w:pPr>
      <w:r w:rsidRPr="00DF5D2E">
        <w:rPr>
          <w:rFonts w:eastAsia="Times New Roman"/>
          <w:b/>
          <w:bCs/>
          <w:sz w:val="24"/>
          <w:szCs w:val="24"/>
        </w:rPr>
        <w:t xml:space="preserve">Рекомендовано </w:t>
      </w:r>
      <w:r w:rsidR="00591C9B"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00591C9B" w:rsidRPr="00DF5D2E">
        <w:rPr>
          <w:rFonts w:eastAsia="Times New Roman"/>
          <w:bCs/>
          <w:sz w:val="24"/>
          <w:szCs w:val="24"/>
        </w:rPr>
        <w:t>условиями оказания образовательных услуг</w:t>
      </w:r>
      <w:r w:rsidR="00591C9B" w:rsidRPr="00DF5D2E">
        <w:rPr>
          <w:sz w:val="24"/>
          <w:szCs w:val="24"/>
        </w:rPr>
        <w:t>.</w:t>
      </w:r>
    </w:p>
    <w:p w:rsidR="00960400" w:rsidRPr="00DF5D2E" w:rsidRDefault="00960400" w:rsidP="00960400">
      <w:pPr>
        <w:spacing w:line="276" w:lineRule="auto"/>
        <w:ind w:right="-19"/>
        <w:jc w:val="center"/>
        <w:rPr>
          <w:rFonts w:eastAsia="Times New Roman"/>
          <w:b/>
          <w:bCs/>
          <w:sz w:val="24"/>
          <w:szCs w:val="24"/>
        </w:rPr>
      </w:pPr>
    </w:p>
    <w:p w:rsidR="00874E78" w:rsidRPr="00DF5D2E" w:rsidRDefault="00874E78"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AE4C24">
      <w:pPr>
        <w:ind w:right="-309" w:firstLine="709"/>
        <w:jc w:val="center"/>
        <w:rPr>
          <w:rFonts w:eastAsia="Times New Roman"/>
          <w:b/>
          <w:bCs/>
          <w:sz w:val="24"/>
          <w:szCs w:val="24"/>
        </w:rPr>
      </w:pPr>
      <w:r w:rsidRPr="00DF5D2E">
        <w:rPr>
          <w:rFonts w:eastAsia="Times New Roman"/>
          <w:b/>
          <w:bCs/>
          <w:sz w:val="24"/>
          <w:szCs w:val="24"/>
        </w:rPr>
        <w:lastRenderedPageBreak/>
        <w:t>АКТ № 20</w:t>
      </w:r>
    </w:p>
    <w:p w:rsidR="00AE4C24" w:rsidRPr="00DF5D2E" w:rsidRDefault="00AE4C24" w:rsidP="00AE4C24">
      <w:pPr>
        <w:ind w:right="-309"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E4C24" w:rsidRPr="00DF5D2E" w:rsidRDefault="00AE4C24" w:rsidP="00AE4C24">
      <w:pPr>
        <w:ind w:right="-309"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E4C24" w:rsidRPr="00DF5D2E" w:rsidRDefault="00AE4C24" w:rsidP="00AE4C24">
      <w:pPr>
        <w:ind w:right="-309"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учреждение дополнительного образования «Детский Морской Центр им. Н.А. Вилкова Ворошиловского района Волгограда»</w:t>
      </w:r>
    </w:p>
    <w:p w:rsidR="00AE4C24" w:rsidRPr="00DF5D2E" w:rsidRDefault="00AE4C24" w:rsidP="00AE4C24">
      <w:pPr>
        <w:ind w:right="-309" w:firstLine="709"/>
        <w:rPr>
          <w:rFonts w:eastAsia="Times New Roman"/>
          <w:bCs/>
          <w:sz w:val="24"/>
          <w:szCs w:val="24"/>
        </w:rPr>
      </w:pPr>
      <w:r w:rsidRPr="00DF5D2E">
        <w:rPr>
          <w:rFonts w:eastAsia="Times New Roman"/>
          <w:bCs/>
          <w:sz w:val="24"/>
          <w:szCs w:val="24"/>
        </w:rPr>
        <w:t>Регион: Волгоградская область</w:t>
      </w:r>
    </w:p>
    <w:p w:rsidR="00AE4C24" w:rsidRPr="00DF5D2E" w:rsidRDefault="00AE4C24" w:rsidP="00AE4C24">
      <w:pPr>
        <w:ind w:right="-309" w:firstLine="709"/>
        <w:jc w:val="both"/>
        <w:rPr>
          <w:rFonts w:eastAsia="Times New Roman"/>
          <w:bCs/>
          <w:sz w:val="24"/>
          <w:szCs w:val="24"/>
        </w:rPr>
      </w:pPr>
      <w:r w:rsidRPr="00DF5D2E">
        <w:rPr>
          <w:rFonts w:eastAsia="Times New Roman"/>
          <w:bCs/>
          <w:sz w:val="24"/>
          <w:szCs w:val="24"/>
        </w:rPr>
        <w:t>Адрес: 400074, Волгоград, ул. КИМ, дом № 14</w:t>
      </w:r>
    </w:p>
    <w:p w:rsidR="00AE4C24" w:rsidRPr="00DF5D2E" w:rsidRDefault="00AE4C24" w:rsidP="00AE4C24">
      <w:pPr>
        <w:ind w:right="-309" w:firstLine="709"/>
        <w:rPr>
          <w:rFonts w:eastAsia="Times New Roman"/>
          <w:bCs/>
          <w:sz w:val="24"/>
          <w:szCs w:val="24"/>
        </w:rPr>
      </w:pPr>
      <w:r w:rsidRPr="00DF5D2E">
        <w:rPr>
          <w:rFonts w:eastAsia="Times New Roman"/>
          <w:bCs/>
          <w:sz w:val="24"/>
          <w:szCs w:val="24"/>
        </w:rPr>
        <w:t>Ф.И.О. руководителя: Заневич Анатолий Серафимович</w:t>
      </w:r>
    </w:p>
    <w:p w:rsidR="00AE4C24" w:rsidRPr="00DF5D2E" w:rsidRDefault="00AE4C24" w:rsidP="00AE4C24">
      <w:pPr>
        <w:ind w:right="-309" w:firstLine="709"/>
        <w:rPr>
          <w:rFonts w:eastAsia="Times New Roman"/>
          <w:bCs/>
          <w:sz w:val="24"/>
          <w:szCs w:val="24"/>
        </w:rPr>
      </w:pPr>
      <w:r w:rsidRPr="00DF5D2E">
        <w:rPr>
          <w:rFonts w:eastAsia="Times New Roman"/>
          <w:bCs/>
          <w:sz w:val="24"/>
          <w:szCs w:val="24"/>
        </w:rPr>
        <w:t>Контактный телефон: 8 (8442) 97-55-24</w:t>
      </w:r>
    </w:p>
    <w:p w:rsidR="00AE4C24" w:rsidRPr="00DF5D2E" w:rsidRDefault="00AE4C24" w:rsidP="00AE4C24">
      <w:pPr>
        <w:ind w:right="-309" w:firstLine="709"/>
        <w:rPr>
          <w:rFonts w:eastAsia="Times New Roman"/>
          <w:bCs/>
          <w:sz w:val="24"/>
          <w:szCs w:val="24"/>
        </w:rPr>
      </w:pPr>
      <w:r w:rsidRPr="00DF5D2E">
        <w:rPr>
          <w:rFonts w:eastAsia="Times New Roman"/>
          <w:bCs/>
          <w:sz w:val="24"/>
          <w:szCs w:val="24"/>
        </w:rPr>
        <w:t>Организация-оператор: ООО ЦОРОИ ИНДИГО</w:t>
      </w:r>
    </w:p>
    <w:p w:rsidR="00AE4C24" w:rsidRPr="00DF5D2E" w:rsidRDefault="00AE4C24" w:rsidP="00AE4C24">
      <w:pPr>
        <w:ind w:right="-309" w:firstLine="709"/>
        <w:jc w:val="center"/>
        <w:rPr>
          <w:rFonts w:eastAsia="Times New Roman"/>
          <w:b/>
          <w:bCs/>
          <w:sz w:val="24"/>
          <w:szCs w:val="24"/>
        </w:rPr>
      </w:pPr>
    </w:p>
    <w:p w:rsidR="00AE4C24" w:rsidRPr="00DF5D2E" w:rsidRDefault="00AE4C24" w:rsidP="00AE4C24">
      <w:pPr>
        <w:ind w:right="-309" w:firstLine="709"/>
        <w:jc w:val="center"/>
        <w:rPr>
          <w:rFonts w:eastAsia="Times New Roman"/>
          <w:b/>
          <w:bCs/>
          <w:sz w:val="24"/>
          <w:szCs w:val="24"/>
        </w:rPr>
      </w:pPr>
      <w:r w:rsidRPr="00DF5D2E">
        <w:rPr>
          <w:rFonts w:eastAsia="Times New Roman"/>
          <w:b/>
          <w:bCs/>
          <w:sz w:val="24"/>
          <w:szCs w:val="24"/>
        </w:rPr>
        <w:t>Предложения</w:t>
      </w:r>
    </w:p>
    <w:p w:rsidR="00AE4C24" w:rsidRPr="00DF5D2E" w:rsidRDefault="00AE4C24" w:rsidP="00AE4C24">
      <w:pPr>
        <w:ind w:right="-309"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E4C24" w:rsidRPr="00DF5D2E" w:rsidRDefault="00AE4C24" w:rsidP="00AE4C24">
      <w:pPr>
        <w:ind w:right="-309" w:firstLine="709"/>
        <w:jc w:val="center"/>
        <w:rPr>
          <w:sz w:val="24"/>
          <w:szCs w:val="24"/>
        </w:rPr>
      </w:pPr>
      <w:r w:rsidRPr="00DF5D2E">
        <w:rPr>
          <w:rFonts w:eastAsia="Times New Roman"/>
          <w:b/>
          <w:bCs/>
          <w:sz w:val="24"/>
          <w:szCs w:val="24"/>
        </w:rPr>
        <w:t xml:space="preserve"> образовательной организации</w:t>
      </w:r>
    </w:p>
    <w:p w:rsidR="00AE4C24" w:rsidRPr="00DF5D2E" w:rsidRDefault="00AE4C24" w:rsidP="00AE4C24">
      <w:pPr>
        <w:ind w:right="-309"/>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E4C24" w:rsidRPr="00DF5D2E" w:rsidRDefault="00AE4C24" w:rsidP="00AE4C24">
      <w:pPr>
        <w:ind w:right="-309"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E4C24" w:rsidRPr="00DF5D2E" w:rsidRDefault="00AE4C24" w:rsidP="00AE4C24">
      <w:pPr>
        <w:ind w:right="-309"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E4C24" w:rsidRPr="00DF5D2E" w:rsidRDefault="00AE4C24" w:rsidP="00AE4C24">
      <w:pPr>
        <w:ind w:right="-309"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E4C24" w:rsidRPr="00DF5D2E" w:rsidRDefault="00AE4C24" w:rsidP="00AE4C24">
      <w:pPr>
        <w:ind w:right="-309"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E4C24" w:rsidRPr="00DF5D2E" w:rsidRDefault="00AE4C24" w:rsidP="00AE4C24">
      <w:pPr>
        <w:ind w:right="-309"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E4C24" w:rsidRPr="00DF5D2E" w:rsidRDefault="00AE4C24" w:rsidP="00AE4C24">
      <w:pPr>
        <w:ind w:right="-309"/>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E4C24" w:rsidRPr="00DF5D2E" w:rsidRDefault="00AE4C24" w:rsidP="00AE4C24">
      <w:pPr>
        <w:ind w:right="-309"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E4C24" w:rsidRPr="00DF5D2E" w:rsidRDefault="00AE4C24" w:rsidP="00153DF4">
      <w:pPr>
        <w:pStyle w:val="pcenter"/>
        <w:numPr>
          <w:ilvl w:val="0"/>
          <w:numId w:val="128"/>
        </w:numPr>
        <w:spacing w:before="0" w:beforeAutospacing="0" w:after="0" w:afterAutospacing="0"/>
        <w:ind w:left="0" w:right="-309"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AE4C24" w:rsidRPr="00DF5D2E" w:rsidRDefault="00AE4C24" w:rsidP="00153DF4">
      <w:pPr>
        <w:numPr>
          <w:ilvl w:val="0"/>
          <w:numId w:val="129"/>
        </w:numPr>
        <w:tabs>
          <w:tab w:val="left" w:pos="140"/>
          <w:tab w:val="left" w:pos="993"/>
        </w:tabs>
        <w:ind w:left="0" w:right="-309"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E4C24" w:rsidRPr="00DF5D2E" w:rsidRDefault="00AE4C24" w:rsidP="00153DF4">
      <w:pPr>
        <w:numPr>
          <w:ilvl w:val="0"/>
          <w:numId w:val="129"/>
        </w:numPr>
        <w:tabs>
          <w:tab w:val="left" w:pos="140"/>
          <w:tab w:val="left" w:pos="993"/>
        </w:tabs>
        <w:ind w:left="0" w:right="-309"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AE4C24" w:rsidRPr="00DF5D2E" w:rsidRDefault="00AE4C24" w:rsidP="00153DF4">
      <w:pPr>
        <w:pStyle w:val="a4"/>
        <w:numPr>
          <w:ilvl w:val="0"/>
          <w:numId w:val="128"/>
        </w:numPr>
        <w:ind w:left="0" w:right="-309" w:firstLine="709"/>
        <w:jc w:val="both"/>
        <w:rPr>
          <w:rFonts w:ascii="Times New Roman" w:hAnsi="Times New Roman" w:cs="Times New Roman"/>
          <w:sz w:val="24"/>
          <w:szCs w:val="24"/>
        </w:rPr>
      </w:pPr>
      <w:r w:rsidRPr="00DF5D2E">
        <w:rPr>
          <w:rFonts w:ascii="Times New Roman" w:eastAsia="Times New Roman" w:hAnsi="Times New Roman" w:cs="Times New Roman"/>
          <w:sz w:val="24"/>
          <w:szCs w:val="24"/>
        </w:rPr>
        <w:t>Обеспечить в организации условия доступности, позволяющие инвалидам получать образовательные услуги наравне с другими, в частности:</w:t>
      </w:r>
    </w:p>
    <w:p w:rsidR="00AE4C24" w:rsidRPr="00DF5D2E" w:rsidRDefault="00AE4C24" w:rsidP="00AE4C24">
      <w:pPr>
        <w:numPr>
          <w:ilvl w:val="0"/>
          <w:numId w:val="56"/>
        </w:numPr>
        <w:tabs>
          <w:tab w:val="left" w:pos="140"/>
          <w:tab w:val="left" w:pos="1134"/>
        </w:tabs>
        <w:ind w:right="-309"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AE4C24" w:rsidRPr="00DF5D2E" w:rsidRDefault="00AE4C24" w:rsidP="00AE4C24">
      <w:pPr>
        <w:ind w:right="-309" w:firstLine="709"/>
        <w:jc w:val="both"/>
        <w:rPr>
          <w:rFonts w:eastAsia="Times New Roman"/>
          <w:b/>
          <w:bCs/>
          <w:sz w:val="24"/>
          <w:szCs w:val="24"/>
        </w:rPr>
      </w:pPr>
      <w:r w:rsidRPr="00DF5D2E">
        <w:rPr>
          <w:rFonts w:eastAsia="Times New Roman"/>
          <w:b/>
          <w:bCs/>
          <w:sz w:val="24"/>
          <w:szCs w:val="24"/>
        </w:rPr>
        <w:t>По результатам оценки критерия «Доброжелательность, вежливость работников образовательной организации»:</w:t>
      </w:r>
    </w:p>
    <w:p w:rsidR="00AE4C24" w:rsidRPr="00DF5D2E" w:rsidRDefault="00AE4C24" w:rsidP="00AE4C24">
      <w:pPr>
        <w:shd w:val="clear" w:color="auto" w:fill="FFFFFF" w:themeFill="background1"/>
        <w:ind w:right="-309" w:firstLine="709"/>
        <w:jc w:val="both"/>
        <w:rPr>
          <w:rFonts w:eastAsia="Times New Roman"/>
          <w:b/>
          <w:bCs/>
          <w:sz w:val="24"/>
          <w:szCs w:val="24"/>
        </w:rPr>
      </w:pPr>
      <w:r w:rsidRPr="00DF5D2E">
        <w:rPr>
          <w:rFonts w:eastAsia="Times New Roman"/>
          <w:bCs/>
          <w:sz w:val="24"/>
          <w:szCs w:val="24"/>
        </w:rPr>
        <w:lastRenderedPageBreak/>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доброжелательностью, вежливостью работников образовательной организации.</w:t>
      </w:r>
    </w:p>
    <w:p w:rsidR="00AE4C24" w:rsidRPr="00DF5D2E" w:rsidRDefault="00AE4C24" w:rsidP="00AE4C24">
      <w:pPr>
        <w:ind w:right="-309" w:firstLine="709"/>
        <w:jc w:val="both"/>
        <w:rPr>
          <w:rFonts w:eastAsia="Times New Roman"/>
          <w:b/>
          <w:bCs/>
          <w:sz w:val="28"/>
          <w:szCs w:val="28"/>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r w:rsidRPr="00DF5D2E">
        <w:rPr>
          <w:rFonts w:eastAsia="Times New Roman"/>
          <w:bCs/>
          <w:sz w:val="28"/>
          <w:szCs w:val="28"/>
        </w:rPr>
        <w:t>.</w:t>
      </w:r>
    </w:p>
    <w:p w:rsidR="00AE4C24" w:rsidRPr="00DF5D2E" w:rsidRDefault="00AE4C24" w:rsidP="00AE4C24">
      <w:pPr>
        <w:ind w:right="-309" w:firstLine="709"/>
        <w:jc w:val="both"/>
        <w:rPr>
          <w:rFonts w:eastAsia="Times New Roman"/>
          <w:b/>
          <w:bCs/>
          <w:sz w:val="24"/>
          <w:szCs w:val="24"/>
        </w:rPr>
      </w:pPr>
      <w:r w:rsidRPr="00DF5D2E">
        <w:rPr>
          <w:rFonts w:eastAsia="Times New Roman"/>
          <w:bCs/>
          <w:sz w:val="24"/>
          <w:szCs w:val="24"/>
        </w:rPr>
        <w:t>.</w:t>
      </w:r>
    </w:p>
    <w:p w:rsidR="00AE4C24" w:rsidRPr="00DF5D2E" w:rsidRDefault="00AE4C24" w:rsidP="00AE4C24">
      <w:pPr>
        <w:shd w:val="clear" w:color="auto" w:fill="FFFFFF" w:themeFill="background1"/>
        <w:ind w:right="-309" w:firstLine="709"/>
        <w:jc w:val="both"/>
        <w:rPr>
          <w:rFonts w:eastAsia="Times New Roman"/>
          <w:b/>
          <w:bCs/>
          <w:sz w:val="28"/>
          <w:szCs w:val="28"/>
        </w:rPr>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Pr>
        <w:ind w:right="-309"/>
      </w:pPr>
    </w:p>
    <w:p w:rsidR="00AE4C24" w:rsidRPr="00DF5D2E" w:rsidRDefault="00AE4C24" w:rsidP="00AE4C24"/>
    <w:p w:rsidR="00AE4C24" w:rsidRPr="00DF5D2E" w:rsidRDefault="00AE4C24" w:rsidP="00AE4C24"/>
    <w:p w:rsidR="00AE4C24" w:rsidRPr="00DF5D2E" w:rsidRDefault="00AE4C24" w:rsidP="00AE4C24"/>
    <w:p w:rsidR="00AE4C24" w:rsidRPr="00DF5D2E" w:rsidRDefault="00AE4C24" w:rsidP="00AE4C24"/>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ind w:firstLine="709"/>
        <w:jc w:val="center"/>
        <w:rPr>
          <w:rFonts w:eastAsia="Times New Roman"/>
          <w:b/>
          <w:bCs/>
          <w:sz w:val="24"/>
          <w:szCs w:val="24"/>
        </w:rPr>
      </w:pPr>
      <w:r w:rsidRPr="00DF5D2E">
        <w:rPr>
          <w:rFonts w:eastAsia="Times New Roman"/>
          <w:b/>
          <w:bCs/>
          <w:sz w:val="24"/>
          <w:szCs w:val="24"/>
        </w:rPr>
        <w:lastRenderedPageBreak/>
        <w:t>АКТ № 21</w:t>
      </w:r>
    </w:p>
    <w:p w:rsidR="00AE4C24" w:rsidRPr="00DF5D2E" w:rsidRDefault="00AE4C24" w:rsidP="00AE4C24">
      <w:pPr>
        <w:ind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E4C24" w:rsidRPr="00DF5D2E" w:rsidRDefault="00AE4C24" w:rsidP="00AE4C24">
      <w:pPr>
        <w:ind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E4C24" w:rsidRPr="00DF5D2E" w:rsidRDefault="00AE4C24" w:rsidP="00AE4C24">
      <w:pPr>
        <w:ind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учреждение дополнительного образования «Центр «Качинец» им. В.А. Шаталова Центрального района Волгограда»</w:t>
      </w:r>
    </w:p>
    <w:p w:rsidR="00AE4C24" w:rsidRPr="00DF5D2E" w:rsidRDefault="00AE4C24" w:rsidP="00AE4C24">
      <w:pPr>
        <w:ind w:firstLine="709"/>
        <w:rPr>
          <w:rFonts w:eastAsia="Times New Roman"/>
          <w:bCs/>
          <w:sz w:val="24"/>
          <w:szCs w:val="24"/>
        </w:rPr>
      </w:pPr>
      <w:r w:rsidRPr="00DF5D2E">
        <w:rPr>
          <w:rFonts w:eastAsia="Times New Roman"/>
          <w:bCs/>
          <w:sz w:val="24"/>
          <w:szCs w:val="24"/>
        </w:rPr>
        <w:t>Регион: Волгоградская область</w:t>
      </w:r>
    </w:p>
    <w:p w:rsidR="00AE4C24" w:rsidRPr="00DF5D2E" w:rsidRDefault="00AE4C24" w:rsidP="00AE4C24">
      <w:pPr>
        <w:ind w:firstLine="709"/>
        <w:jc w:val="both"/>
        <w:rPr>
          <w:rFonts w:eastAsia="Times New Roman"/>
          <w:bCs/>
          <w:sz w:val="24"/>
          <w:szCs w:val="24"/>
        </w:rPr>
      </w:pPr>
      <w:r w:rsidRPr="00DF5D2E">
        <w:rPr>
          <w:rFonts w:eastAsia="Times New Roman"/>
          <w:bCs/>
          <w:sz w:val="24"/>
          <w:szCs w:val="24"/>
        </w:rPr>
        <w:t>Адрес: 400050, Волгоград, ул. Пархоменко, дом № 43</w:t>
      </w:r>
    </w:p>
    <w:p w:rsidR="00AE4C24" w:rsidRPr="00DF5D2E" w:rsidRDefault="00AE4C24" w:rsidP="00AE4C24">
      <w:pPr>
        <w:ind w:firstLine="709"/>
        <w:rPr>
          <w:rFonts w:eastAsia="Times New Roman"/>
          <w:bCs/>
          <w:sz w:val="24"/>
          <w:szCs w:val="24"/>
        </w:rPr>
      </w:pPr>
      <w:r w:rsidRPr="00DF5D2E">
        <w:rPr>
          <w:rFonts w:eastAsia="Times New Roman"/>
          <w:bCs/>
          <w:sz w:val="24"/>
          <w:szCs w:val="24"/>
        </w:rPr>
        <w:t>Ф.И.О. руководителя: Сахаров Виталий Владимирович</w:t>
      </w:r>
    </w:p>
    <w:p w:rsidR="00AE4C24" w:rsidRPr="00DF5D2E" w:rsidRDefault="00AE4C24" w:rsidP="00AE4C24">
      <w:pPr>
        <w:ind w:firstLine="709"/>
        <w:rPr>
          <w:rFonts w:eastAsia="Times New Roman"/>
          <w:bCs/>
          <w:sz w:val="24"/>
          <w:szCs w:val="24"/>
        </w:rPr>
      </w:pPr>
      <w:r w:rsidRPr="00DF5D2E">
        <w:rPr>
          <w:rFonts w:eastAsia="Times New Roman"/>
          <w:bCs/>
          <w:sz w:val="24"/>
          <w:szCs w:val="24"/>
        </w:rPr>
        <w:t>Контактный телефон: 8 (8442) 33-93-05</w:t>
      </w:r>
    </w:p>
    <w:p w:rsidR="00AE4C24" w:rsidRPr="00DF5D2E" w:rsidRDefault="00AE4C24" w:rsidP="00AE4C24">
      <w:pPr>
        <w:ind w:firstLine="709"/>
        <w:rPr>
          <w:rFonts w:eastAsia="Times New Roman"/>
          <w:bCs/>
          <w:sz w:val="24"/>
          <w:szCs w:val="24"/>
        </w:rPr>
      </w:pPr>
      <w:r w:rsidRPr="00DF5D2E">
        <w:rPr>
          <w:rFonts w:eastAsia="Times New Roman"/>
          <w:bCs/>
          <w:sz w:val="24"/>
          <w:szCs w:val="24"/>
        </w:rPr>
        <w:t>Организация-оператор: ООО ЦОРОИ ИНДИГО</w:t>
      </w:r>
    </w:p>
    <w:p w:rsidR="00AE4C24" w:rsidRPr="00DF5D2E" w:rsidRDefault="00AE4C24" w:rsidP="00AE4C24">
      <w:pPr>
        <w:ind w:firstLine="709"/>
        <w:jc w:val="center"/>
        <w:rPr>
          <w:rFonts w:eastAsia="Times New Roman"/>
          <w:b/>
          <w:bCs/>
          <w:sz w:val="24"/>
          <w:szCs w:val="24"/>
        </w:rPr>
      </w:pPr>
    </w:p>
    <w:p w:rsidR="00AE4C24" w:rsidRPr="00DF5D2E" w:rsidRDefault="00AE4C24" w:rsidP="00AE4C24">
      <w:pPr>
        <w:ind w:firstLine="709"/>
        <w:jc w:val="center"/>
        <w:rPr>
          <w:rFonts w:eastAsia="Times New Roman"/>
          <w:b/>
          <w:bCs/>
          <w:sz w:val="24"/>
          <w:szCs w:val="24"/>
        </w:rPr>
      </w:pPr>
      <w:r w:rsidRPr="00DF5D2E">
        <w:rPr>
          <w:rFonts w:eastAsia="Times New Roman"/>
          <w:b/>
          <w:bCs/>
          <w:sz w:val="24"/>
          <w:szCs w:val="24"/>
        </w:rPr>
        <w:t>Предложения</w:t>
      </w:r>
    </w:p>
    <w:p w:rsidR="00AE4C24" w:rsidRPr="00DF5D2E" w:rsidRDefault="00AE4C24" w:rsidP="00AE4C24">
      <w:pPr>
        <w:ind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E4C24" w:rsidRPr="00DF5D2E" w:rsidRDefault="00AE4C24" w:rsidP="00AE4C24">
      <w:pPr>
        <w:ind w:firstLine="709"/>
        <w:jc w:val="center"/>
        <w:rPr>
          <w:sz w:val="24"/>
          <w:szCs w:val="24"/>
        </w:rPr>
      </w:pPr>
      <w:r w:rsidRPr="00DF5D2E">
        <w:rPr>
          <w:rFonts w:eastAsia="Times New Roman"/>
          <w:b/>
          <w:bCs/>
          <w:sz w:val="24"/>
          <w:szCs w:val="24"/>
        </w:rPr>
        <w:t xml:space="preserve"> образовательной организации</w:t>
      </w:r>
    </w:p>
    <w:p w:rsidR="00AE4C24" w:rsidRPr="00DF5D2E" w:rsidRDefault="00AE4C24" w:rsidP="00AE4C24">
      <w:pPr>
        <w:ind w:firstLine="709"/>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E4C24" w:rsidRPr="00DF5D2E" w:rsidRDefault="00AE4C24" w:rsidP="00AE4C24">
      <w:pPr>
        <w:ind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E4C24" w:rsidRPr="00DF5D2E" w:rsidRDefault="00AE4C24" w:rsidP="00AE4C24">
      <w:pPr>
        <w:ind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E4C24" w:rsidRPr="00DF5D2E" w:rsidRDefault="00AE4C24" w:rsidP="00AE4C24">
      <w:pPr>
        <w:ind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E4C24" w:rsidRPr="00DF5D2E" w:rsidRDefault="00AE4C24" w:rsidP="00AE4C24">
      <w:pPr>
        <w:ind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E4C24" w:rsidRPr="00DF5D2E" w:rsidRDefault="00AE4C24" w:rsidP="00AE4C24">
      <w:pPr>
        <w:ind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E4C24" w:rsidRPr="00DF5D2E" w:rsidRDefault="00AE4C24" w:rsidP="00AE4C24">
      <w:pPr>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E4C24" w:rsidRPr="00DF5D2E" w:rsidRDefault="00AE4C24" w:rsidP="00AE4C24">
      <w:pPr>
        <w:ind w:firstLine="709"/>
        <w:jc w:val="both"/>
        <w:rPr>
          <w:sz w:val="24"/>
          <w:szCs w:val="24"/>
        </w:rPr>
      </w:pPr>
      <w:r w:rsidRPr="00DF5D2E">
        <w:rPr>
          <w:rFonts w:eastAsia="Times New Roman"/>
          <w:b/>
          <w:bCs/>
          <w:sz w:val="24"/>
          <w:szCs w:val="24"/>
        </w:rPr>
        <w:t>По результатам оценки критерия «Доступность услуг для инвалидов</w:t>
      </w:r>
      <w:proofErr w:type="gramStart"/>
      <w:r w:rsidRPr="00DF5D2E">
        <w:rPr>
          <w:rFonts w:eastAsia="Times New Roman"/>
          <w:b/>
          <w:bCs/>
          <w:sz w:val="24"/>
          <w:szCs w:val="24"/>
        </w:rPr>
        <w:t xml:space="preserve">»:   </w:t>
      </w:r>
      <w:proofErr w:type="gramEnd"/>
      <w:r w:rsidRPr="00DF5D2E">
        <w:rPr>
          <w:rFonts w:eastAsia="Times New Roman"/>
          <w:b/>
          <w:bCs/>
          <w:sz w:val="24"/>
          <w:szCs w:val="24"/>
        </w:rPr>
        <w:t xml:space="preserve">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E4C24" w:rsidRPr="00DF5D2E" w:rsidRDefault="00AE4C24" w:rsidP="00AE4C24">
      <w:pPr>
        <w:pStyle w:val="pcenter"/>
        <w:spacing w:before="0" w:beforeAutospacing="0" w:after="0" w:afterAutospacing="0"/>
        <w:ind w:firstLine="709"/>
        <w:jc w:val="both"/>
        <w:textAlignment w:val="baseline"/>
      </w:pPr>
      <w:r w:rsidRPr="00DF5D2E">
        <w:t>1. Оборудовать территорию, прилегающую к зданию организации, и помещение, с учетом   доступности для инвалидов, в частности:</w:t>
      </w:r>
    </w:p>
    <w:p w:rsidR="00AE4C24" w:rsidRPr="00DF5D2E" w:rsidRDefault="00AE4C24" w:rsidP="00AE4C24">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AE4C24" w:rsidRPr="00DF5D2E" w:rsidRDefault="00AE4C24" w:rsidP="00AE4C24">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AE4C24" w:rsidRPr="00DF5D2E" w:rsidRDefault="00AE4C24" w:rsidP="00AE4C24">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адаптированных лифтов, поручней, расширенных дверных проёмов;</w:t>
      </w:r>
    </w:p>
    <w:p w:rsidR="00AE4C24" w:rsidRPr="00DF5D2E" w:rsidRDefault="00AE4C24" w:rsidP="00AE4C24">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E4C24" w:rsidRPr="00DF5D2E" w:rsidRDefault="00AE4C24" w:rsidP="00AE4C24">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lastRenderedPageBreak/>
        <w:t>обеспечить наличие специально оборудованных санитарно-гигиенических помещений в организации.</w:t>
      </w:r>
    </w:p>
    <w:p w:rsidR="00AE4C24" w:rsidRPr="00DF5D2E" w:rsidRDefault="00AE4C24" w:rsidP="00AE4C24">
      <w:pPr>
        <w:ind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AE4C24" w:rsidRPr="00DF5D2E" w:rsidRDefault="00AE4C24" w:rsidP="00AE4C24">
      <w:pPr>
        <w:numPr>
          <w:ilvl w:val="0"/>
          <w:numId w:val="56"/>
        </w:numPr>
        <w:tabs>
          <w:tab w:val="left" w:pos="140"/>
          <w:tab w:val="left" w:pos="1134"/>
        </w:tabs>
        <w:ind w:firstLine="709"/>
        <w:jc w:val="both"/>
        <w:rPr>
          <w:rFonts w:eastAsia="Times New Roman"/>
          <w:sz w:val="24"/>
          <w:szCs w:val="24"/>
        </w:rPr>
      </w:pPr>
      <w:r w:rsidRPr="00DF5D2E">
        <w:rPr>
          <w:rFonts w:eastAsia="Times New Roman"/>
          <w:sz w:val="24"/>
          <w:szCs w:val="24"/>
        </w:rPr>
        <w:t>дублировать для инвалидов по слуху и зрению звуковую и зрительную информацию;</w:t>
      </w:r>
    </w:p>
    <w:p w:rsidR="00AE4C24" w:rsidRPr="00DF5D2E" w:rsidRDefault="00AE4C24" w:rsidP="00AE4C24">
      <w:pPr>
        <w:numPr>
          <w:ilvl w:val="0"/>
          <w:numId w:val="56"/>
        </w:numPr>
        <w:tabs>
          <w:tab w:val="left" w:pos="140"/>
          <w:tab w:val="left" w:pos="1134"/>
        </w:tabs>
        <w:ind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AE4C24" w:rsidRPr="00DF5D2E" w:rsidRDefault="00AE4C24" w:rsidP="00AE4C24">
      <w:pPr>
        <w:numPr>
          <w:ilvl w:val="0"/>
          <w:numId w:val="56"/>
        </w:numPr>
        <w:tabs>
          <w:tab w:val="left" w:pos="140"/>
          <w:tab w:val="left" w:pos="1134"/>
        </w:tabs>
        <w:ind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AE4C24" w:rsidRPr="00DF5D2E" w:rsidRDefault="00AE4C24" w:rsidP="00AE4C24">
      <w:pPr>
        <w:ind w:right="-19" w:firstLine="709"/>
        <w:jc w:val="both"/>
        <w:rPr>
          <w:rFonts w:eastAsia="Times New Roman"/>
          <w:b/>
          <w:bCs/>
          <w:sz w:val="24"/>
          <w:szCs w:val="24"/>
        </w:rPr>
      </w:pPr>
      <w:r w:rsidRPr="00DF5D2E">
        <w:rPr>
          <w:rFonts w:eastAsia="Times New Roman"/>
          <w:b/>
          <w:bCs/>
          <w:sz w:val="24"/>
          <w:szCs w:val="24"/>
        </w:rPr>
        <w:t>По результатам оценки критерия «Доброжелательность, вежливость работников образовательной организации»:</w:t>
      </w:r>
    </w:p>
    <w:p w:rsidR="00AE4C24" w:rsidRPr="00DF5D2E" w:rsidRDefault="00AE4C24" w:rsidP="00AE4C24">
      <w:pPr>
        <w:shd w:val="clear" w:color="auto" w:fill="FFFFFF" w:themeFill="background1"/>
        <w:ind w:right="-19" w:firstLine="709"/>
        <w:jc w:val="both"/>
        <w:rPr>
          <w:rFonts w:eastAsia="Times New Roman"/>
          <w:b/>
          <w:bCs/>
          <w:sz w:val="24"/>
          <w:szCs w:val="24"/>
        </w:rPr>
      </w:pPr>
      <w:r w:rsidRPr="00DF5D2E">
        <w:rPr>
          <w:rFonts w:eastAsia="Times New Roman"/>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доброжелательностью, вежливостью работников образовательной организации.</w:t>
      </w:r>
    </w:p>
    <w:p w:rsidR="00AE4C24" w:rsidRPr="00DF5D2E" w:rsidRDefault="00AE4C24" w:rsidP="00AE4C24">
      <w:pPr>
        <w:ind w:right="-19" w:firstLine="709"/>
        <w:jc w:val="both"/>
        <w:rPr>
          <w:rFonts w:eastAsia="Times New Roman"/>
          <w:bCs/>
          <w:sz w:val="28"/>
          <w:szCs w:val="28"/>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r w:rsidRPr="00DF5D2E">
        <w:rPr>
          <w:rFonts w:eastAsia="Times New Roman"/>
          <w:bCs/>
          <w:sz w:val="28"/>
          <w:szCs w:val="28"/>
        </w:rPr>
        <w:t>.</w:t>
      </w:r>
    </w:p>
    <w:p w:rsidR="00AE4C24" w:rsidRPr="00DF5D2E" w:rsidRDefault="00AE4C24" w:rsidP="00AE4C24">
      <w:pPr>
        <w:ind w:right="-19" w:firstLine="709"/>
        <w:jc w:val="both"/>
        <w:rPr>
          <w:rFonts w:eastAsia="Times New Roman"/>
          <w:b/>
          <w:bCs/>
          <w:sz w:val="28"/>
          <w:szCs w:val="28"/>
        </w:rPr>
      </w:pPr>
    </w:p>
    <w:p w:rsidR="00AE4C24" w:rsidRPr="00DF5D2E" w:rsidRDefault="00AE4C24" w:rsidP="00AE4C24">
      <w:pPr>
        <w:ind w:right="-19" w:firstLine="709"/>
        <w:jc w:val="both"/>
        <w:rPr>
          <w:rFonts w:eastAsia="Times New Roman"/>
          <w:b/>
          <w:bCs/>
          <w:sz w:val="28"/>
          <w:szCs w:val="28"/>
        </w:rPr>
      </w:pPr>
    </w:p>
    <w:p w:rsidR="00AE4C24" w:rsidRPr="00DF5D2E" w:rsidRDefault="00AE4C24" w:rsidP="00AE4C24">
      <w:pPr>
        <w:ind w:right="-19" w:firstLine="709"/>
        <w:jc w:val="both"/>
        <w:rPr>
          <w:rFonts w:eastAsia="Times New Roman"/>
          <w:b/>
          <w:bCs/>
          <w:sz w:val="28"/>
          <w:szCs w:val="28"/>
        </w:rPr>
      </w:pPr>
    </w:p>
    <w:p w:rsidR="00AE4C24" w:rsidRPr="00DF5D2E" w:rsidRDefault="00AE4C24" w:rsidP="00AE4C24">
      <w:pPr>
        <w:ind w:right="-19" w:firstLine="709"/>
        <w:jc w:val="both"/>
        <w:rPr>
          <w:rFonts w:eastAsia="Times New Roman"/>
          <w:b/>
          <w:bCs/>
          <w:sz w:val="28"/>
          <w:szCs w:val="28"/>
        </w:rPr>
      </w:pPr>
    </w:p>
    <w:p w:rsidR="00AE4C24" w:rsidRPr="00DF5D2E" w:rsidRDefault="00AE4C24" w:rsidP="00AE4C24">
      <w:pPr>
        <w:ind w:right="-19" w:firstLine="709"/>
        <w:jc w:val="both"/>
        <w:rPr>
          <w:rFonts w:eastAsia="Times New Roman"/>
          <w:b/>
          <w:bCs/>
          <w:sz w:val="28"/>
          <w:szCs w:val="28"/>
        </w:rPr>
      </w:pPr>
    </w:p>
    <w:p w:rsidR="00AE4C24" w:rsidRPr="00DF5D2E" w:rsidRDefault="00AE4C24" w:rsidP="00AE4C24">
      <w:pPr>
        <w:ind w:right="-19" w:firstLine="709"/>
        <w:jc w:val="both"/>
        <w:rPr>
          <w:rFonts w:eastAsia="Times New Roman"/>
          <w:b/>
          <w:bCs/>
          <w:sz w:val="28"/>
          <w:szCs w:val="28"/>
        </w:rPr>
      </w:pPr>
    </w:p>
    <w:p w:rsidR="00AE4C24" w:rsidRPr="00DF5D2E" w:rsidRDefault="00AE4C24" w:rsidP="00AE4C24">
      <w:pPr>
        <w:ind w:right="-19" w:firstLine="709"/>
        <w:jc w:val="both"/>
        <w:rPr>
          <w:rFonts w:eastAsia="Times New Roman"/>
          <w:b/>
          <w:bCs/>
          <w:sz w:val="28"/>
          <w:szCs w:val="28"/>
        </w:rPr>
      </w:pPr>
    </w:p>
    <w:p w:rsidR="00AE4C24" w:rsidRPr="00DF5D2E" w:rsidRDefault="00AE4C24" w:rsidP="00AE4C24">
      <w:pPr>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right="-19" w:firstLine="709"/>
        <w:jc w:val="both"/>
        <w:rPr>
          <w:rFonts w:eastAsia="Times New Roman"/>
          <w:b/>
          <w:bCs/>
          <w:sz w:val="28"/>
          <w:szCs w:val="28"/>
        </w:rPr>
      </w:pPr>
    </w:p>
    <w:p w:rsidR="00AE4C24" w:rsidRPr="00DF5D2E" w:rsidRDefault="00AE4C24" w:rsidP="00AE4C24">
      <w:pPr>
        <w:spacing w:line="276" w:lineRule="auto"/>
        <w:ind w:firstLine="709"/>
        <w:jc w:val="center"/>
        <w:rPr>
          <w:rFonts w:eastAsia="Times New Roman"/>
          <w:b/>
          <w:bCs/>
          <w:sz w:val="24"/>
          <w:szCs w:val="24"/>
        </w:rPr>
      </w:pP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lastRenderedPageBreak/>
        <w:t>АКТ № 22</w:t>
      </w: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E4C24" w:rsidRPr="00DF5D2E" w:rsidRDefault="00AE4C24" w:rsidP="00AE4C24">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учреждение дополнительного образования «Детско-юношеский центр Волгограда»</w:t>
      </w:r>
    </w:p>
    <w:p w:rsidR="00AE4C24" w:rsidRPr="00DF5D2E" w:rsidRDefault="00AE4C24" w:rsidP="00AE4C24">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AE4C24" w:rsidRPr="00DF5D2E" w:rsidRDefault="00AE4C24" w:rsidP="00AE4C24">
      <w:pPr>
        <w:ind w:right="-451" w:firstLine="709"/>
        <w:jc w:val="both"/>
        <w:rPr>
          <w:rFonts w:eastAsia="Times New Roman"/>
          <w:bCs/>
          <w:sz w:val="24"/>
          <w:szCs w:val="24"/>
        </w:rPr>
      </w:pPr>
      <w:r w:rsidRPr="00DF5D2E">
        <w:rPr>
          <w:rFonts w:eastAsia="Times New Roman"/>
          <w:bCs/>
          <w:sz w:val="24"/>
          <w:szCs w:val="24"/>
        </w:rPr>
        <w:t>Адрес: 400131, Волгоград, ул. Коммунистическая, дом № 1</w:t>
      </w:r>
    </w:p>
    <w:p w:rsidR="00AE4C24" w:rsidRPr="00DF5D2E" w:rsidRDefault="00AE4C24" w:rsidP="00AE4C24">
      <w:pPr>
        <w:ind w:right="-451" w:firstLine="709"/>
        <w:rPr>
          <w:rFonts w:eastAsia="Times New Roman"/>
          <w:bCs/>
          <w:sz w:val="24"/>
          <w:szCs w:val="24"/>
        </w:rPr>
      </w:pPr>
      <w:r w:rsidRPr="00DF5D2E">
        <w:rPr>
          <w:rFonts w:eastAsia="Times New Roman"/>
          <w:bCs/>
          <w:sz w:val="24"/>
          <w:szCs w:val="24"/>
        </w:rPr>
        <w:t>Ф.И.О. руководителя: Минина Татьяна Михайловна</w:t>
      </w:r>
    </w:p>
    <w:p w:rsidR="00AE4C24" w:rsidRPr="00DF5D2E" w:rsidRDefault="00AE4C24" w:rsidP="00AE4C24">
      <w:pPr>
        <w:ind w:right="-451" w:firstLine="709"/>
        <w:rPr>
          <w:rFonts w:eastAsia="Times New Roman"/>
          <w:bCs/>
          <w:sz w:val="24"/>
          <w:szCs w:val="24"/>
        </w:rPr>
      </w:pPr>
      <w:r w:rsidRPr="00DF5D2E">
        <w:rPr>
          <w:rFonts w:eastAsia="Times New Roman"/>
          <w:bCs/>
          <w:sz w:val="24"/>
          <w:szCs w:val="24"/>
        </w:rPr>
        <w:t>Контактный телефон: 8 (8442) 33-45-67</w:t>
      </w:r>
    </w:p>
    <w:p w:rsidR="00AE4C24" w:rsidRPr="00DF5D2E" w:rsidRDefault="00AE4C24" w:rsidP="00AE4C24">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AE4C24" w:rsidRPr="00DF5D2E" w:rsidRDefault="00AE4C24" w:rsidP="00AE4C24">
      <w:pPr>
        <w:ind w:right="-451" w:firstLine="709"/>
        <w:jc w:val="center"/>
        <w:rPr>
          <w:rFonts w:eastAsia="Times New Roman"/>
          <w:b/>
          <w:bCs/>
          <w:sz w:val="24"/>
          <w:szCs w:val="24"/>
        </w:rPr>
      </w:pP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t>Предложения</w:t>
      </w: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E4C24" w:rsidRPr="00DF5D2E" w:rsidRDefault="00AE4C24" w:rsidP="00AE4C24">
      <w:pPr>
        <w:ind w:right="-451" w:firstLine="709"/>
        <w:jc w:val="center"/>
        <w:rPr>
          <w:sz w:val="24"/>
          <w:szCs w:val="24"/>
        </w:rPr>
      </w:pPr>
      <w:r w:rsidRPr="00DF5D2E">
        <w:rPr>
          <w:rFonts w:eastAsia="Times New Roman"/>
          <w:b/>
          <w:bCs/>
          <w:sz w:val="24"/>
          <w:szCs w:val="24"/>
        </w:rPr>
        <w:t xml:space="preserve"> образовательной организации</w:t>
      </w:r>
    </w:p>
    <w:p w:rsidR="00AE4C24" w:rsidRPr="00DF5D2E" w:rsidRDefault="00AE4C24" w:rsidP="00AE4C24">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E4C24" w:rsidRPr="00DF5D2E" w:rsidRDefault="00AE4C24" w:rsidP="00AE4C24">
      <w:pPr>
        <w:ind w:right="-451"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w:t>
      </w:r>
    </w:p>
    <w:p w:rsidR="00AE4C24" w:rsidRPr="00DF5D2E" w:rsidRDefault="00AE4C24" w:rsidP="00AE4C24">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E4C24" w:rsidRPr="00DF5D2E" w:rsidRDefault="00AE4C24" w:rsidP="00AE4C24">
      <w:pPr>
        <w:ind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E4C24" w:rsidRPr="00DF5D2E" w:rsidRDefault="00AE4C24" w:rsidP="00AE4C24">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E4C24" w:rsidRPr="00DF5D2E" w:rsidRDefault="00AE4C24" w:rsidP="00AE4C24">
      <w:pPr>
        <w:pStyle w:val="pcenter"/>
        <w:spacing w:before="0" w:beforeAutospacing="0" w:after="0" w:afterAutospacing="0"/>
        <w:ind w:right="-451" w:firstLine="709"/>
        <w:jc w:val="both"/>
        <w:textAlignment w:val="baseline"/>
      </w:pPr>
      <w:r w:rsidRPr="00DF5D2E">
        <w:t>1. Оборудовать территорию, прилегающую к зданию организации, и помещение, с учетом   доступности для инвалидов, в частности:</w:t>
      </w:r>
    </w:p>
    <w:p w:rsidR="00AE4C24" w:rsidRPr="00DF5D2E" w:rsidRDefault="00AE4C24" w:rsidP="00AE4C24">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E4C24" w:rsidRPr="00DF5D2E" w:rsidRDefault="00AE4C24" w:rsidP="00AE4C24">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AE4C24" w:rsidRPr="00DF5D2E" w:rsidRDefault="00AE4C24" w:rsidP="00AE4C24">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AE4C24" w:rsidRPr="00DF5D2E" w:rsidRDefault="00AE4C24" w:rsidP="00AE4C24">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«Доброжелательность, вежливость работников образовательной организации»:</w:t>
      </w:r>
    </w:p>
    <w:p w:rsidR="00AE4C24" w:rsidRPr="00DF5D2E" w:rsidRDefault="00AE4C24" w:rsidP="00AE4C24">
      <w:pPr>
        <w:shd w:val="clear" w:color="auto" w:fill="FFFFFF" w:themeFill="background1"/>
        <w:ind w:right="-451" w:firstLine="709"/>
        <w:jc w:val="both"/>
        <w:rPr>
          <w:rFonts w:eastAsia="Times New Roman"/>
          <w:b/>
          <w:bCs/>
          <w:sz w:val="24"/>
          <w:szCs w:val="24"/>
        </w:rPr>
      </w:pPr>
      <w:r w:rsidRPr="00DF5D2E">
        <w:rPr>
          <w:rFonts w:eastAsia="Times New Roman"/>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доброжелательностью, вежливостью работников образовательной организации.</w:t>
      </w:r>
    </w:p>
    <w:p w:rsidR="00AE4C24" w:rsidRPr="00DF5D2E" w:rsidRDefault="00AE4C24" w:rsidP="00AE4C24">
      <w:pPr>
        <w:ind w:right="-451" w:firstLine="709"/>
        <w:jc w:val="both"/>
        <w:rPr>
          <w:rFonts w:eastAsia="Times New Roman"/>
          <w:b/>
          <w:bCs/>
          <w:sz w:val="28"/>
          <w:szCs w:val="28"/>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r w:rsidRPr="00DF5D2E">
        <w:rPr>
          <w:rFonts w:eastAsia="Times New Roman"/>
          <w:bCs/>
          <w:sz w:val="28"/>
          <w:szCs w:val="28"/>
        </w:rPr>
        <w:t>.</w:t>
      </w:r>
    </w:p>
    <w:p w:rsidR="00AE4C24" w:rsidRPr="00DF5D2E" w:rsidRDefault="00AE4C24" w:rsidP="00AE4C24">
      <w:pPr>
        <w:ind w:right="-451" w:firstLine="709"/>
        <w:jc w:val="both"/>
        <w:rPr>
          <w:rFonts w:eastAsia="Times New Roman"/>
          <w:b/>
          <w:bCs/>
          <w:sz w:val="28"/>
          <w:szCs w:val="28"/>
        </w:rPr>
      </w:pPr>
    </w:p>
    <w:p w:rsidR="00AE4C24" w:rsidRPr="00DF5D2E" w:rsidRDefault="00AE4C24" w:rsidP="00AE4C24">
      <w:pPr>
        <w:ind w:right="-451" w:firstLine="709"/>
        <w:jc w:val="both"/>
        <w:rPr>
          <w:rFonts w:eastAsia="Times New Roman"/>
          <w:b/>
          <w:bCs/>
          <w:sz w:val="28"/>
          <w:szCs w:val="28"/>
        </w:rPr>
      </w:pPr>
    </w:p>
    <w:p w:rsidR="00AE4C24" w:rsidRPr="00DF5D2E" w:rsidRDefault="00AE4C24" w:rsidP="00AE4C24">
      <w:pPr>
        <w:ind w:right="-451"/>
      </w:pP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lastRenderedPageBreak/>
        <w:t>АКТ № 23</w:t>
      </w: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E4C24" w:rsidRPr="00DF5D2E" w:rsidRDefault="00AE4C24" w:rsidP="00AE4C24">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учреждение дополнительного образования «Центр «Пост № 1» Волгограда»</w:t>
      </w:r>
    </w:p>
    <w:p w:rsidR="00AE4C24" w:rsidRPr="00DF5D2E" w:rsidRDefault="00AE4C24" w:rsidP="00AE4C24">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AE4C24" w:rsidRPr="00DF5D2E" w:rsidRDefault="00AE4C24" w:rsidP="00AE4C24">
      <w:pPr>
        <w:ind w:right="-451" w:firstLine="709"/>
        <w:jc w:val="both"/>
        <w:rPr>
          <w:rFonts w:eastAsia="Times New Roman"/>
          <w:bCs/>
          <w:sz w:val="24"/>
          <w:szCs w:val="24"/>
        </w:rPr>
      </w:pPr>
      <w:r w:rsidRPr="00DF5D2E">
        <w:rPr>
          <w:rFonts w:eastAsia="Times New Roman"/>
          <w:bCs/>
          <w:sz w:val="24"/>
          <w:szCs w:val="24"/>
        </w:rPr>
        <w:t>Адрес: 400066, Волгоград, ул. им. Пушкина, дом № 14</w:t>
      </w:r>
    </w:p>
    <w:p w:rsidR="00AE4C24" w:rsidRPr="00DF5D2E" w:rsidRDefault="00AE4C24" w:rsidP="00AE4C24">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Глыжко</w:t>
      </w:r>
      <w:proofErr w:type="spellEnd"/>
      <w:r w:rsidRPr="00DF5D2E">
        <w:rPr>
          <w:rFonts w:eastAsia="Times New Roman"/>
          <w:bCs/>
          <w:sz w:val="24"/>
          <w:szCs w:val="24"/>
        </w:rPr>
        <w:t xml:space="preserve"> Любовь Ивановна</w:t>
      </w:r>
    </w:p>
    <w:p w:rsidR="00AE4C24" w:rsidRPr="00DF5D2E" w:rsidRDefault="00AE4C24" w:rsidP="00AE4C24">
      <w:pPr>
        <w:ind w:right="-451" w:firstLine="709"/>
        <w:rPr>
          <w:rFonts w:eastAsia="Times New Roman"/>
          <w:bCs/>
          <w:sz w:val="24"/>
          <w:szCs w:val="24"/>
        </w:rPr>
      </w:pPr>
      <w:r w:rsidRPr="00DF5D2E">
        <w:rPr>
          <w:rFonts w:eastAsia="Times New Roman"/>
          <w:bCs/>
          <w:sz w:val="24"/>
          <w:szCs w:val="24"/>
        </w:rPr>
        <w:t>Контактный телефон: 8 (8442) 38-83-54</w:t>
      </w:r>
    </w:p>
    <w:p w:rsidR="00AE4C24" w:rsidRPr="00DF5D2E" w:rsidRDefault="00AE4C24" w:rsidP="00AE4C24">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AE4C24" w:rsidRPr="00DF5D2E" w:rsidRDefault="00AE4C24" w:rsidP="00AE4C24">
      <w:pPr>
        <w:ind w:right="-451" w:firstLine="709"/>
        <w:jc w:val="center"/>
        <w:rPr>
          <w:rFonts w:eastAsia="Times New Roman"/>
          <w:b/>
          <w:bCs/>
          <w:sz w:val="24"/>
          <w:szCs w:val="24"/>
        </w:rPr>
      </w:pP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t>Предложения</w:t>
      </w:r>
    </w:p>
    <w:p w:rsidR="00AE4C24" w:rsidRPr="00DF5D2E" w:rsidRDefault="00AE4C24" w:rsidP="00AE4C24">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E4C24" w:rsidRPr="00DF5D2E" w:rsidRDefault="00AE4C24" w:rsidP="00AE4C24">
      <w:pPr>
        <w:ind w:right="-451" w:firstLine="709"/>
        <w:jc w:val="center"/>
        <w:rPr>
          <w:sz w:val="24"/>
          <w:szCs w:val="24"/>
        </w:rPr>
      </w:pPr>
      <w:r w:rsidRPr="00DF5D2E">
        <w:rPr>
          <w:rFonts w:eastAsia="Times New Roman"/>
          <w:b/>
          <w:bCs/>
          <w:sz w:val="24"/>
          <w:szCs w:val="24"/>
        </w:rPr>
        <w:t xml:space="preserve"> образовательной организации</w:t>
      </w:r>
    </w:p>
    <w:p w:rsidR="00AE4C24" w:rsidRPr="00DF5D2E" w:rsidRDefault="00AE4C24" w:rsidP="00AE4C24">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E4C24" w:rsidRPr="00DF5D2E" w:rsidRDefault="00AE4C24" w:rsidP="00AE4C24">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E4C24" w:rsidRPr="00DF5D2E" w:rsidRDefault="00AE4C24" w:rsidP="00AE4C24">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E4C24" w:rsidRPr="00DF5D2E" w:rsidRDefault="00AE4C24" w:rsidP="00AE4C24">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E4C24" w:rsidRPr="00DF5D2E" w:rsidRDefault="00AE4C24" w:rsidP="00AE4C24">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E4C24" w:rsidRPr="00DF5D2E" w:rsidRDefault="00AE4C24" w:rsidP="00AE4C24">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E4C24" w:rsidRPr="00DF5D2E" w:rsidRDefault="00AE4C24" w:rsidP="00AE4C24">
      <w:pPr>
        <w:ind w:right="-451"/>
        <w:jc w:val="both"/>
        <w:rPr>
          <w:rFonts w:eastAsia="Times New Roman"/>
          <w:b/>
          <w:bCs/>
          <w:sz w:val="24"/>
          <w:szCs w:val="24"/>
        </w:rPr>
      </w:pPr>
      <w:r w:rsidRPr="00DF5D2E">
        <w:rPr>
          <w:rFonts w:eastAsia="Times New Roman"/>
          <w:b/>
          <w:bCs/>
          <w:sz w:val="24"/>
          <w:szCs w:val="24"/>
        </w:rPr>
        <w:t xml:space="preserve">Рекомендовано </w:t>
      </w:r>
      <w:r w:rsidRPr="00DF5D2E">
        <w:rPr>
          <w:rFonts w:eastAsia="Times New Roman"/>
          <w:bCs/>
          <w:sz w:val="24"/>
          <w:szCs w:val="24"/>
        </w:rPr>
        <w:t>продолжать на таком же высоком и качественном уровне работу по</w:t>
      </w:r>
      <w:r w:rsidRPr="00DF5D2E">
        <w:rPr>
          <w:sz w:val="24"/>
          <w:szCs w:val="24"/>
        </w:rPr>
        <w:t xml:space="preserve">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E4C24" w:rsidRPr="00DF5D2E" w:rsidRDefault="00AE4C24" w:rsidP="00AE4C24">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E4C24" w:rsidRPr="00DF5D2E" w:rsidRDefault="00AE4C24" w:rsidP="00AE4C24">
      <w:pPr>
        <w:pStyle w:val="pcenter"/>
        <w:spacing w:before="0" w:beforeAutospacing="0" w:after="0" w:afterAutospacing="0"/>
        <w:ind w:right="-451" w:firstLine="709"/>
        <w:jc w:val="both"/>
        <w:textAlignment w:val="baseline"/>
      </w:pPr>
      <w:r w:rsidRPr="00DF5D2E">
        <w:t>1. Оборудовать территорию, прилегающую к зданию организации, и помещение, с учетом   доступности для инвалидов, в частности:</w:t>
      </w:r>
    </w:p>
    <w:p w:rsidR="00AE4C24" w:rsidRPr="00DF5D2E" w:rsidRDefault="00AE4C24" w:rsidP="00AE4C24">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AE4C24" w:rsidRPr="00DF5D2E" w:rsidRDefault="00AE4C24" w:rsidP="00AE4C24">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AE4C24" w:rsidRPr="00DF5D2E" w:rsidRDefault="00AE4C24" w:rsidP="00AE4C24">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адаптированных лифтов, поручней, расширенных дверных проёмов;</w:t>
      </w:r>
    </w:p>
    <w:p w:rsidR="00AE4C24" w:rsidRPr="00DF5D2E" w:rsidRDefault="00AE4C24" w:rsidP="00AE4C24">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E4C24" w:rsidRPr="00DF5D2E" w:rsidRDefault="00AE4C24" w:rsidP="00AE4C24">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AE4C24" w:rsidRPr="00DF5D2E" w:rsidRDefault="00AE4C24" w:rsidP="00AE4C24">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AE4C24" w:rsidRPr="00DF5D2E" w:rsidRDefault="00AE4C24" w:rsidP="00AE4C24">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для инвалидов по слуху и зрению звуковую и зрительную информацию;</w:t>
      </w:r>
    </w:p>
    <w:p w:rsidR="00AE4C24" w:rsidRPr="00DF5D2E" w:rsidRDefault="00AE4C24" w:rsidP="00AE4C24">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lastRenderedPageBreak/>
        <w:t>дублировать надписи, знаки и иную текстовую и графическую информацию знаками, выполненными рельефно-точечным шрифтом Брайля;</w:t>
      </w:r>
    </w:p>
    <w:p w:rsidR="00AE4C24" w:rsidRPr="00DF5D2E" w:rsidRDefault="00AE4C24" w:rsidP="00AE4C24">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AE4C24" w:rsidRPr="00DF5D2E" w:rsidRDefault="00AE4C24" w:rsidP="00AE4C24">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AE4C24" w:rsidRPr="00DF5D2E" w:rsidRDefault="00AE4C24" w:rsidP="00AE4C24">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«Доброжелательность, вежливость работников образовательной организации»:</w:t>
      </w:r>
    </w:p>
    <w:p w:rsidR="00AE4C24" w:rsidRPr="00DF5D2E" w:rsidRDefault="00AE4C24" w:rsidP="00AE4C24">
      <w:pPr>
        <w:shd w:val="clear" w:color="auto" w:fill="FFFFFF" w:themeFill="background1"/>
        <w:ind w:right="-451" w:firstLine="709"/>
        <w:jc w:val="both"/>
        <w:rPr>
          <w:rFonts w:eastAsia="Times New Roman"/>
          <w:b/>
          <w:bCs/>
          <w:sz w:val="24"/>
          <w:szCs w:val="24"/>
        </w:rPr>
      </w:pP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w:t>
      </w:r>
      <w:r w:rsidRPr="00DF5D2E">
        <w:rPr>
          <w:rFonts w:eastAsia="Times New Roman"/>
          <w:bCs/>
          <w:sz w:val="24"/>
          <w:szCs w:val="24"/>
        </w:rPr>
        <w:t>доброжелательностью, вежливостью работников образовательной организации.</w:t>
      </w:r>
    </w:p>
    <w:p w:rsidR="00AE4C24" w:rsidRPr="00DF5D2E" w:rsidRDefault="00AE4C24" w:rsidP="00AE4C24">
      <w:pPr>
        <w:ind w:right="-451" w:firstLine="709"/>
        <w:jc w:val="both"/>
        <w:rPr>
          <w:rFonts w:eastAsia="Times New Roman"/>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bookmarkStart w:id="17" w:name="_Hlk45034687"/>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bookmarkEnd w:id="17"/>
    <w:p w:rsidR="00AE4C24" w:rsidRPr="00DF5D2E" w:rsidRDefault="00AE4C24" w:rsidP="00AE4C24">
      <w:pPr>
        <w:ind w:right="-451" w:firstLine="709"/>
        <w:jc w:val="both"/>
        <w:rPr>
          <w:rFonts w:eastAsia="Times New Roman"/>
          <w:bCs/>
          <w:sz w:val="24"/>
          <w:szCs w:val="24"/>
        </w:rPr>
      </w:pPr>
    </w:p>
    <w:p w:rsidR="00AE4C24" w:rsidRPr="00DF5D2E" w:rsidRDefault="00AE4C24" w:rsidP="00AE4C24">
      <w:pPr>
        <w:ind w:right="-451" w:firstLine="709"/>
        <w:jc w:val="both"/>
        <w:rPr>
          <w:rFonts w:eastAsia="Times New Roman"/>
          <w:bCs/>
          <w:sz w:val="24"/>
          <w:szCs w:val="24"/>
        </w:rPr>
      </w:pPr>
    </w:p>
    <w:p w:rsidR="00AE4C24" w:rsidRPr="00DF5D2E" w:rsidRDefault="00AE4C24" w:rsidP="00AE4C24">
      <w:pPr>
        <w:ind w:right="-451" w:firstLine="709"/>
        <w:jc w:val="both"/>
        <w:rPr>
          <w:rFonts w:eastAsia="Times New Roman"/>
          <w:bCs/>
          <w:sz w:val="24"/>
          <w:szCs w:val="24"/>
        </w:rPr>
      </w:pPr>
    </w:p>
    <w:p w:rsidR="00AE4C24" w:rsidRPr="00DF5D2E" w:rsidRDefault="00AE4C24" w:rsidP="00AE4C24">
      <w:pPr>
        <w:spacing w:line="276" w:lineRule="auto"/>
        <w:ind w:right="-19" w:firstLine="709"/>
        <w:jc w:val="both"/>
        <w:rPr>
          <w:rFonts w:eastAsia="Times New Roman"/>
          <w:bCs/>
          <w:sz w:val="28"/>
          <w:szCs w:val="28"/>
        </w:rPr>
      </w:pPr>
    </w:p>
    <w:p w:rsidR="00AE4C24" w:rsidRPr="00DF5D2E" w:rsidRDefault="00AE4C24" w:rsidP="00AE4C24">
      <w:pPr>
        <w:spacing w:line="276" w:lineRule="auto"/>
        <w:ind w:right="-19" w:firstLine="709"/>
        <w:jc w:val="both"/>
        <w:rPr>
          <w:rFonts w:eastAsia="Times New Roman"/>
          <w:bCs/>
          <w:sz w:val="28"/>
          <w:szCs w:val="28"/>
        </w:rPr>
      </w:pPr>
    </w:p>
    <w:p w:rsidR="00AE4C24" w:rsidRPr="00DF5D2E" w:rsidRDefault="00AE4C24" w:rsidP="00AE4C24">
      <w:pPr>
        <w:spacing w:line="276" w:lineRule="auto"/>
        <w:ind w:right="-19" w:firstLine="709"/>
        <w:jc w:val="both"/>
        <w:rPr>
          <w:rFonts w:eastAsia="Times New Roman"/>
          <w:bCs/>
          <w:sz w:val="28"/>
          <w:szCs w:val="28"/>
        </w:rPr>
      </w:pPr>
    </w:p>
    <w:p w:rsidR="00AE4C24" w:rsidRPr="00DF5D2E" w:rsidRDefault="00AE4C24" w:rsidP="00AE4C24">
      <w:pPr>
        <w:spacing w:line="276" w:lineRule="auto"/>
        <w:ind w:right="-19" w:firstLine="709"/>
        <w:jc w:val="both"/>
        <w:rPr>
          <w:rFonts w:eastAsia="Times New Roman"/>
          <w:bCs/>
          <w:sz w:val="28"/>
          <w:szCs w:val="28"/>
        </w:rPr>
      </w:pPr>
    </w:p>
    <w:p w:rsidR="00AE4C24" w:rsidRPr="00DF5D2E" w:rsidRDefault="00AE4C24" w:rsidP="00AE4C24">
      <w:pPr>
        <w:spacing w:line="276" w:lineRule="auto"/>
        <w:ind w:right="-19" w:firstLine="709"/>
        <w:jc w:val="both"/>
        <w:rPr>
          <w:rFonts w:eastAsia="Times New Roman"/>
          <w:bCs/>
          <w:sz w:val="28"/>
          <w:szCs w:val="28"/>
        </w:rPr>
      </w:pPr>
    </w:p>
    <w:p w:rsidR="00AE4C24" w:rsidRPr="00DF5D2E" w:rsidRDefault="00AE4C24" w:rsidP="00AE4C24">
      <w:pPr>
        <w:spacing w:line="276" w:lineRule="auto"/>
        <w:ind w:right="-19" w:firstLine="709"/>
        <w:jc w:val="both"/>
        <w:rPr>
          <w:rFonts w:eastAsia="Times New Roman"/>
          <w:bCs/>
          <w:sz w:val="28"/>
          <w:szCs w:val="28"/>
        </w:rPr>
      </w:pPr>
    </w:p>
    <w:p w:rsidR="00AE4C24" w:rsidRPr="00DF5D2E" w:rsidRDefault="00AE4C24" w:rsidP="00AE4C24">
      <w:pPr>
        <w:spacing w:line="276" w:lineRule="auto"/>
        <w:ind w:right="-19" w:firstLine="709"/>
        <w:jc w:val="both"/>
        <w:rPr>
          <w:rFonts w:eastAsia="Times New Roman"/>
          <w:bCs/>
          <w:sz w:val="28"/>
          <w:szCs w:val="28"/>
        </w:rPr>
      </w:pPr>
    </w:p>
    <w:p w:rsidR="00AE4C24" w:rsidRPr="00DF5D2E" w:rsidRDefault="00AE4C24" w:rsidP="00AE4C24">
      <w:pPr>
        <w:spacing w:line="276" w:lineRule="auto"/>
        <w:ind w:right="-19" w:firstLine="709"/>
        <w:jc w:val="both"/>
        <w:rPr>
          <w:rFonts w:eastAsia="Times New Roman"/>
          <w:bCs/>
          <w:sz w:val="28"/>
          <w:szCs w:val="28"/>
        </w:rPr>
      </w:pPr>
    </w:p>
    <w:p w:rsidR="00AE4C24" w:rsidRPr="00DF5D2E" w:rsidRDefault="00AE4C24" w:rsidP="00AE4C24">
      <w:pPr>
        <w:spacing w:line="276" w:lineRule="auto"/>
        <w:ind w:right="-19" w:firstLine="709"/>
        <w:jc w:val="both"/>
        <w:rPr>
          <w:rFonts w:eastAsia="Times New Roman"/>
          <w:bCs/>
          <w:sz w:val="28"/>
          <w:szCs w:val="28"/>
        </w:rPr>
      </w:pPr>
    </w:p>
    <w:p w:rsidR="00AE4C24" w:rsidRPr="00DF5D2E" w:rsidRDefault="00AE4C24" w:rsidP="00AE4C24">
      <w:pPr>
        <w:spacing w:line="276" w:lineRule="auto"/>
        <w:ind w:right="-19" w:firstLine="709"/>
        <w:jc w:val="both"/>
        <w:rPr>
          <w:rFonts w:eastAsia="Times New Roman"/>
          <w:bCs/>
          <w:sz w:val="28"/>
          <w:szCs w:val="28"/>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487F1D" w:rsidRPr="00DF5D2E" w:rsidRDefault="00487F1D" w:rsidP="00AE4C24">
      <w:pPr>
        <w:spacing w:line="276" w:lineRule="auto"/>
        <w:ind w:firstLine="709"/>
        <w:jc w:val="center"/>
        <w:rPr>
          <w:rFonts w:eastAsia="Times New Roman"/>
          <w:b/>
          <w:bCs/>
          <w:sz w:val="24"/>
          <w:szCs w:val="24"/>
        </w:rPr>
      </w:pPr>
    </w:p>
    <w:p w:rsidR="00AE4C24" w:rsidRPr="00DF5D2E" w:rsidRDefault="00AE4C24" w:rsidP="00487F1D">
      <w:pPr>
        <w:ind w:right="-451" w:firstLine="709"/>
        <w:jc w:val="center"/>
        <w:rPr>
          <w:rFonts w:eastAsia="Times New Roman"/>
          <w:b/>
          <w:bCs/>
          <w:sz w:val="24"/>
          <w:szCs w:val="24"/>
        </w:rPr>
      </w:pPr>
      <w:r w:rsidRPr="00DF5D2E">
        <w:rPr>
          <w:rFonts w:eastAsia="Times New Roman"/>
          <w:b/>
          <w:bCs/>
          <w:sz w:val="24"/>
          <w:szCs w:val="24"/>
        </w:rPr>
        <w:lastRenderedPageBreak/>
        <w:t xml:space="preserve">АКТ № </w:t>
      </w:r>
      <w:r w:rsidR="00487F1D" w:rsidRPr="00DF5D2E">
        <w:rPr>
          <w:rFonts w:eastAsia="Times New Roman"/>
          <w:b/>
          <w:bCs/>
          <w:sz w:val="24"/>
          <w:szCs w:val="24"/>
        </w:rPr>
        <w:t>24</w:t>
      </w:r>
    </w:p>
    <w:p w:rsidR="00AE4C24" w:rsidRPr="00DF5D2E" w:rsidRDefault="00AE4C24" w:rsidP="00487F1D">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E4C24" w:rsidRPr="00DF5D2E" w:rsidRDefault="00AE4C24" w:rsidP="00487F1D">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E4C24" w:rsidRPr="00DF5D2E" w:rsidRDefault="00AE4C24" w:rsidP="00487F1D">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учреждение дополнительного образования «Центр «Истоки» Волгограда»</w:t>
      </w:r>
    </w:p>
    <w:p w:rsidR="00AE4C24" w:rsidRPr="00DF5D2E" w:rsidRDefault="00AE4C24" w:rsidP="00487F1D">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AE4C24" w:rsidRPr="00DF5D2E" w:rsidRDefault="00AE4C24" w:rsidP="00487F1D">
      <w:pPr>
        <w:ind w:right="-451" w:firstLine="709"/>
        <w:jc w:val="both"/>
        <w:rPr>
          <w:rFonts w:eastAsia="Times New Roman"/>
          <w:bCs/>
          <w:sz w:val="24"/>
          <w:szCs w:val="24"/>
        </w:rPr>
      </w:pPr>
      <w:r w:rsidRPr="00DF5D2E">
        <w:rPr>
          <w:rFonts w:eastAsia="Times New Roman"/>
          <w:bCs/>
          <w:sz w:val="24"/>
          <w:szCs w:val="24"/>
        </w:rPr>
        <w:t>Адрес: 400005, Волгоград, проспект имени Ленина, дом № 32</w:t>
      </w:r>
    </w:p>
    <w:p w:rsidR="00AE4C24" w:rsidRPr="00DF5D2E" w:rsidRDefault="00AE4C24" w:rsidP="00487F1D">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Береснева</w:t>
      </w:r>
      <w:proofErr w:type="spellEnd"/>
      <w:r w:rsidRPr="00DF5D2E">
        <w:rPr>
          <w:rFonts w:eastAsia="Times New Roman"/>
          <w:bCs/>
          <w:sz w:val="24"/>
          <w:szCs w:val="24"/>
        </w:rPr>
        <w:t xml:space="preserve"> Татьяна Валентиновна</w:t>
      </w:r>
    </w:p>
    <w:p w:rsidR="00AE4C24" w:rsidRPr="00DF5D2E" w:rsidRDefault="00AE4C24" w:rsidP="00487F1D">
      <w:pPr>
        <w:ind w:right="-451" w:firstLine="709"/>
        <w:rPr>
          <w:rFonts w:eastAsia="Times New Roman"/>
          <w:bCs/>
          <w:sz w:val="24"/>
          <w:szCs w:val="24"/>
        </w:rPr>
      </w:pPr>
      <w:r w:rsidRPr="00DF5D2E">
        <w:rPr>
          <w:rFonts w:eastAsia="Times New Roman"/>
          <w:bCs/>
          <w:sz w:val="24"/>
          <w:szCs w:val="24"/>
        </w:rPr>
        <w:t>Контактный телефон: 8 (8442) 59-01-51</w:t>
      </w:r>
    </w:p>
    <w:p w:rsidR="00AE4C24" w:rsidRPr="00DF5D2E" w:rsidRDefault="00AE4C24" w:rsidP="00487F1D">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AE4C24" w:rsidRPr="00DF5D2E" w:rsidRDefault="00AE4C24" w:rsidP="00487F1D">
      <w:pPr>
        <w:ind w:right="-451" w:firstLine="709"/>
        <w:jc w:val="center"/>
        <w:rPr>
          <w:rFonts w:eastAsia="Times New Roman"/>
          <w:b/>
          <w:bCs/>
          <w:sz w:val="24"/>
          <w:szCs w:val="24"/>
        </w:rPr>
      </w:pPr>
    </w:p>
    <w:p w:rsidR="00AE4C24" w:rsidRPr="00DF5D2E" w:rsidRDefault="00AE4C24" w:rsidP="00487F1D">
      <w:pPr>
        <w:ind w:right="-451" w:firstLine="709"/>
        <w:jc w:val="center"/>
        <w:rPr>
          <w:rFonts w:eastAsia="Times New Roman"/>
          <w:b/>
          <w:bCs/>
          <w:sz w:val="24"/>
          <w:szCs w:val="24"/>
        </w:rPr>
      </w:pPr>
      <w:r w:rsidRPr="00DF5D2E">
        <w:rPr>
          <w:rFonts w:eastAsia="Times New Roman"/>
          <w:b/>
          <w:bCs/>
          <w:sz w:val="24"/>
          <w:szCs w:val="24"/>
        </w:rPr>
        <w:t>Предложения</w:t>
      </w:r>
    </w:p>
    <w:p w:rsidR="00AE4C24" w:rsidRPr="00DF5D2E" w:rsidRDefault="00AE4C24" w:rsidP="00487F1D">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E4C24" w:rsidRPr="00DF5D2E" w:rsidRDefault="00AE4C24" w:rsidP="00487F1D">
      <w:pPr>
        <w:ind w:right="-451" w:firstLine="709"/>
        <w:jc w:val="center"/>
        <w:rPr>
          <w:sz w:val="24"/>
          <w:szCs w:val="24"/>
        </w:rPr>
      </w:pPr>
      <w:r w:rsidRPr="00DF5D2E">
        <w:rPr>
          <w:rFonts w:eastAsia="Times New Roman"/>
          <w:b/>
          <w:bCs/>
          <w:sz w:val="24"/>
          <w:szCs w:val="24"/>
        </w:rPr>
        <w:t xml:space="preserve"> образовательной организации</w:t>
      </w:r>
    </w:p>
    <w:p w:rsidR="00AE4C24" w:rsidRPr="00DF5D2E" w:rsidRDefault="00AE4C24" w:rsidP="00616F78">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E4C24" w:rsidRPr="00DF5D2E" w:rsidRDefault="00AE4C24" w:rsidP="00487F1D">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E4C24" w:rsidRPr="00DF5D2E" w:rsidRDefault="00AE4C24" w:rsidP="00487F1D">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E4C24" w:rsidRPr="00DF5D2E" w:rsidRDefault="00AE4C24" w:rsidP="00487F1D">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E4C24" w:rsidRPr="00DF5D2E" w:rsidRDefault="00AE4C24" w:rsidP="00487F1D">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E4C24" w:rsidRPr="00DF5D2E" w:rsidRDefault="00AE4C24" w:rsidP="00487F1D">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AE4C24" w:rsidRPr="00DF5D2E" w:rsidRDefault="00AE4C24" w:rsidP="00487F1D">
      <w:pPr>
        <w:ind w:right="-451"/>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E4C24" w:rsidRPr="00DF5D2E" w:rsidRDefault="00AE4C24" w:rsidP="00487F1D">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E4C24" w:rsidRPr="00DF5D2E" w:rsidRDefault="00AE4C24" w:rsidP="00487F1D">
      <w:pPr>
        <w:pStyle w:val="pcenter"/>
        <w:spacing w:before="0" w:beforeAutospacing="0" w:after="0" w:afterAutospacing="0"/>
        <w:ind w:right="-451" w:firstLine="709"/>
        <w:jc w:val="both"/>
        <w:textAlignment w:val="baseline"/>
      </w:pPr>
      <w:r w:rsidRPr="00DF5D2E">
        <w:t>1. Оборудовать территорию, прилегающую к зданию организации, и помещение, с учетом   доступности для инвалидов, в частности:</w:t>
      </w:r>
    </w:p>
    <w:p w:rsidR="00AE4C24" w:rsidRPr="00DF5D2E" w:rsidRDefault="00AE4C24" w:rsidP="00487F1D">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AE4C24" w:rsidRPr="00DF5D2E" w:rsidRDefault="00AE4C24" w:rsidP="00487F1D">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AE4C24" w:rsidRPr="00DF5D2E" w:rsidRDefault="00AE4C24" w:rsidP="00487F1D">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адаптированных лифтов, поручней, расширенных дверных проёмов;</w:t>
      </w:r>
    </w:p>
    <w:p w:rsidR="00AE4C24" w:rsidRPr="00DF5D2E" w:rsidRDefault="00AE4C24" w:rsidP="00487F1D">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AE4C24" w:rsidRPr="00DF5D2E" w:rsidRDefault="00AE4C24" w:rsidP="00487F1D">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AE4C24" w:rsidRPr="00DF5D2E" w:rsidRDefault="00AE4C24" w:rsidP="00487F1D">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AE4C24" w:rsidRPr="00DF5D2E" w:rsidRDefault="00AE4C24" w:rsidP="00487F1D">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для инвалидов по слуху и зрению звуковую и зрительную информацию;</w:t>
      </w:r>
    </w:p>
    <w:p w:rsidR="00AE4C24" w:rsidRPr="00DF5D2E" w:rsidRDefault="00AE4C24" w:rsidP="00487F1D">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lastRenderedPageBreak/>
        <w:t>дублировать надписи, знаки и иную текстовую и графическую информацию знаками, выполненными рельефно-точечным шрифтом Брайля;</w:t>
      </w:r>
    </w:p>
    <w:p w:rsidR="00AE4C24" w:rsidRPr="00DF5D2E" w:rsidRDefault="00AE4C24" w:rsidP="00487F1D">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AE4C24" w:rsidRPr="00DF5D2E" w:rsidRDefault="00AE4C24" w:rsidP="00487F1D">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AE4C24" w:rsidRPr="00DF5D2E" w:rsidRDefault="00AE4C24" w:rsidP="00487F1D">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«Доброжелательность, вежливость работников образовательной организации»:</w:t>
      </w:r>
    </w:p>
    <w:p w:rsidR="00AE4C24" w:rsidRPr="00DF5D2E" w:rsidRDefault="00AE4C24" w:rsidP="00487F1D">
      <w:pPr>
        <w:shd w:val="clear" w:color="auto" w:fill="FFFFFF" w:themeFill="background1"/>
        <w:ind w:right="-451" w:firstLine="709"/>
        <w:jc w:val="both"/>
        <w:rPr>
          <w:rFonts w:eastAsia="Times New Roman"/>
          <w:b/>
          <w:bCs/>
          <w:sz w:val="24"/>
          <w:szCs w:val="24"/>
        </w:rPr>
      </w:pPr>
      <w:r w:rsidRPr="00DF5D2E">
        <w:rPr>
          <w:rFonts w:eastAsia="Times New Roman"/>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доброжелательностью, вежливостью работников образовательной организации.</w:t>
      </w:r>
    </w:p>
    <w:p w:rsidR="00AE4C24" w:rsidRPr="00DF5D2E" w:rsidRDefault="00AE4C24" w:rsidP="00487F1D">
      <w:pPr>
        <w:ind w:right="-451" w:firstLine="709"/>
        <w:jc w:val="both"/>
        <w:rPr>
          <w:rFonts w:eastAsia="Times New Roman"/>
          <w:b/>
          <w:bCs/>
          <w:sz w:val="28"/>
          <w:szCs w:val="28"/>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r w:rsidRPr="00DF5D2E">
        <w:rPr>
          <w:rFonts w:eastAsia="Times New Roman"/>
          <w:bCs/>
          <w:sz w:val="28"/>
          <w:szCs w:val="28"/>
        </w:rPr>
        <w:t>.</w:t>
      </w:r>
    </w:p>
    <w:p w:rsidR="00AE4C24" w:rsidRPr="00DF5D2E" w:rsidRDefault="00AE4C24" w:rsidP="00487F1D">
      <w:pPr>
        <w:ind w:right="-451" w:firstLine="709"/>
        <w:jc w:val="both"/>
        <w:rPr>
          <w:rFonts w:eastAsia="Times New Roman"/>
          <w:bCs/>
          <w:sz w:val="28"/>
          <w:szCs w:val="28"/>
        </w:rPr>
      </w:pPr>
    </w:p>
    <w:p w:rsidR="00AE4C24" w:rsidRPr="00DF5D2E" w:rsidRDefault="00AE4C24"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lastRenderedPageBreak/>
        <w:t>АКТ № 25</w:t>
      </w: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616F78" w:rsidRPr="00DF5D2E" w:rsidRDefault="00616F78" w:rsidP="00616F78">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с углубленным изучение отдельных предметов № 106 Советского района Волгограда»</w:t>
      </w:r>
    </w:p>
    <w:p w:rsidR="00616F78" w:rsidRPr="00DF5D2E" w:rsidRDefault="00616F78" w:rsidP="00616F78">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616F78" w:rsidRPr="00DF5D2E" w:rsidRDefault="00616F78" w:rsidP="00616F78">
      <w:pPr>
        <w:ind w:right="-451" w:firstLine="709"/>
        <w:jc w:val="both"/>
        <w:rPr>
          <w:rFonts w:eastAsia="Times New Roman"/>
          <w:bCs/>
          <w:sz w:val="24"/>
          <w:szCs w:val="24"/>
        </w:rPr>
      </w:pPr>
      <w:r w:rsidRPr="00DF5D2E">
        <w:rPr>
          <w:rFonts w:eastAsia="Times New Roman"/>
          <w:bCs/>
          <w:sz w:val="24"/>
          <w:szCs w:val="24"/>
        </w:rPr>
        <w:t>Адрес: 400011, Волгоград, ул. Тормосиновская, дом № 23</w:t>
      </w:r>
    </w:p>
    <w:p w:rsidR="00616F78" w:rsidRPr="00DF5D2E" w:rsidRDefault="00616F78" w:rsidP="00616F78">
      <w:pPr>
        <w:ind w:right="-451" w:firstLine="709"/>
        <w:rPr>
          <w:rFonts w:eastAsia="Times New Roman"/>
          <w:bCs/>
          <w:sz w:val="24"/>
          <w:szCs w:val="24"/>
        </w:rPr>
      </w:pPr>
      <w:r w:rsidRPr="00DF5D2E">
        <w:rPr>
          <w:rFonts w:eastAsia="Times New Roman"/>
          <w:bCs/>
          <w:sz w:val="24"/>
          <w:szCs w:val="24"/>
        </w:rPr>
        <w:t>Ф.И.О. руководителя: Мусаева Юлия Владимировна</w:t>
      </w:r>
    </w:p>
    <w:p w:rsidR="00616F78" w:rsidRPr="00DF5D2E" w:rsidRDefault="00616F78" w:rsidP="00616F78">
      <w:pPr>
        <w:ind w:right="-451" w:firstLine="709"/>
        <w:rPr>
          <w:rFonts w:eastAsia="Times New Roman"/>
          <w:bCs/>
          <w:sz w:val="24"/>
          <w:szCs w:val="24"/>
        </w:rPr>
      </w:pPr>
      <w:r w:rsidRPr="00DF5D2E">
        <w:rPr>
          <w:rFonts w:eastAsia="Times New Roman"/>
          <w:bCs/>
          <w:sz w:val="24"/>
          <w:szCs w:val="24"/>
        </w:rPr>
        <w:t>Контактный телефон: 8 (8442) 33-64-70</w:t>
      </w:r>
    </w:p>
    <w:p w:rsidR="00616F78" w:rsidRPr="00DF5D2E" w:rsidRDefault="00616F78" w:rsidP="00616F78">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616F78" w:rsidRPr="00DF5D2E" w:rsidRDefault="00616F78" w:rsidP="00616F78">
      <w:pPr>
        <w:ind w:right="-451" w:firstLine="709"/>
        <w:jc w:val="center"/>
        <w:rPr>
          <w:rFonts w:eastAsia="Times New Roman"/>
          <w:b/>
          <w:bCs/>
          <w:sz w:val="24"/>
          <w:szCs w:val="24"/>
        </w:rPr>
      </w:pP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t>Предложения</w:t>
      </w: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616F78" w:rsidRPr="00DF5D2E" w:rsidRDefault="00616F78" w:rsidP="00616F78">
      <w:pPr>
        <w:ind w:right="-451" w:firstLine="709"/>
        <w:jc w:val="center"/>
        <w:rPr>
          <w:sz w:val="24"/>
          <w:szCs w:val="24"/>
        </w:rPr>
      </w:pPr>
      <w:r w:rsidRPr="00DF5D2E">
        <w:rPr>
          <w:rFonts w:eastAsia="Times New Roman"/>
          <w:b/>
          <w:bCs/>
          <w:sz w:val="24"/>
          <w:szCs w:val="24"/>
        </w:rPr>
        <w:t xml:space="preserve"> образовательной организации</w:t>
      </w:r>
    </w:p>
    <w:p w:rsidR="00616F78" w:rsidRPr="00DF5D2E" w:rsidRDefault="00616F78" w:rsidP="00616F78">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616F78" w:rsidRPr="00DF5D2E" w:rsidRDefault="00616F78" w:rsidP="00616F78">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616F78" w:rsidRPr="00DF5D2E" w:rsidRDefault="00616F78" w:rsidP="00616F78">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616F78" w:rsidRPr="00DF5D2E" w:rsidRDefault="00616F78" w:rsidP="00616F78">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616F78" w:rsidRPr="00DF5D2E" w:rsidRDefault="00616F78" w:rsidP="00616F78">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616F78" w:rsidRPr="00DF5D2E" w:rsidRDefault="00616F78" w:rsidP="00616F78">
      <w:pPr>
        <w:ind w:right="-451" w:firstLine="709"/>
        <w:jc w:val="both"/>
        <w:rPr>
          <w:sz w:val="24"/>
          <w:szCs w:val="24"/>
        </w:rPr>
      </w:pPr>
      <w:r w:rsidRPr="00DF5D2E">
        <w:rPr>
          <w:rFonts w:eastAsia="Times New Roman"/>
          <w:sz w:val="24"/>
          <w:szCs w:val="24"/>
        </w:rPr>
        <w:t xml:space="preserve">Однако, необходимо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в частности:</w:t>
      </w:r>
    </w:p>
    <w:p w:rsidR="00616F78" w:rsidRPr="00DF5D2E" w:rsidRDefault="00616F78" w:rsidP="00616F78">
      <w:pPr>
        <w:numPr>
          <w:ilvl w:val="0"/>
          <w:numId w:val="87"/>
        </w:numPr>
        <w:tabs>
          <w:tab w:val="left" w:pos="140"/>
          <w:tab w:val="left" w:pos="993"/>
        </w:tabs>
        <w:ind w:right="-451"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616F78" w:rsidRPr="00DF5D2E" w:rsidRDefault="00616F78" w:rsidP="00616F78">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616F78" w:rsidRPr="00DF5D2E" w:rsidRDefault="00616F78" w:rsidP="00616F78">
      <w:pPr>
        <w:ind w:right="-451"/>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616F78" w:rsidRPr="00DF5D2E" w:rsidRDefault="00616F78" w:rsidP="00616F78">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16F78" w:rsidRPr="00DF5D2E" w:rsidRDefault="00616F78" w:rsidP="00616F78">
      <w:pPr>
        <w:pStyle w:val="pcenter"/>
        <w:spacing w:before="0" w:beforeAutospacing="0" w:after="0" w:afterAutospacing="0"/>
        <w:ind w:right="-451" w:firstLine="709"/>
        <w:jc w:val="both"/>
        <w:textAlignment w:val="baseline"/>
      </w:pPr>
      <w:r w:rsidRPr="00DF5D2E">
        <w:lastRenderedPageBreak/>
        <w:t>1. Оборудовать территорию, прилегающую к зданию организации, и помещение, с учетом   доступности для инвалидов, в частности:</w:t>
      </w:r>
    </w:p>
    <w:p w:rsidR="00616F78" w:rsidRPr="00DF5D2E" w:rsidRDefault="00616F78" w:rsidP="00616F78">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616F78" w:rsidRPr="00DF5D2E" w:rsidRDefault="00616F78" w:rsidP="00616F78">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616F78" w:rsidRPr="00DF5D2E" w:rsidRDefault="00616F78" w:rsidP="00616F78">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616F78" w:rsidRPr="00DF5D2E" w:rsidRDefault="00616F78" w:rsidP="00616F78">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616F78" w:rsidRPr="00DF5D2E" w:rsidRDefault="00616F78" w:rsidP="00616F78">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616F78" w:rsidRPr="00DF5D2E" w:rsidRDefault="00616F78" w:rsidP="00616F78">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«Доброжелательность, вежливость работников образовательной организации»:</w:t>
      </w:r>
    </w:p>
    <w:p w:rsidR="00616F78" w:rsidRPr="00DF5D2E" w:rsidRDefault="00616F78" w:rsidP="00616F78">
      <w:pPr>
        <w:shd w:val="clear" w:color="auto" w:fill="FFFFFF" w:themeFill="background1"/>
        <w:ind w:right="-451" w:firstLine="709"/>
        <w:jc w:val="both"/>
        <w:rPr>
          <w:rFonts w:eastAsia="Times New Roman"/>
          <w:b/>
          <w:bCs/>
          <w:sz w:val="24"/>
          <w:szCs w:val="24"/>
        </w:rPr>
      </w:pPr>
      <w:r w:rsidRPr="00DF5D2E">
        <w:rPr>
          <w:rFonts w:eastAsia="Times New Roman"/>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доброжелательностью, вежливостью работников образовательной организации.</w:t>
      </w:r>
    </w:p>
    <w:p w:rsidR="00616F78" w:rsidRPr="00DF5D2E" w:rsidRDefault="00616F78" w:rsidP="00616F78">
      <w:pPr>
        <w:ind w:right="-451" w:firstLine="709"/>
        <w:jc w:val="both"/>
        <w:rPr>
          <w:rFonts w:eastAsia="Times New Roman"/>
          <w:b/>
          <w:bCs/>
          <w:sz w:val="28"/>
          <w:szCs w:val="28"/>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r w:rsidRPr="00DF5D2E">
        <w:rPr>
          <w:rFonts w:eastAsia="Times New Roman"/>
          <w:bCs/>
          <w:sz w:val="28"/>
          <w:szCs w:val="28"/>
        </w:rPr>
        <w:t>.</w:t>
      </w: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lastRenderedPageBreak/>
        <w:t xml:space="preserve">АКТ № </w:t>
      </w:r>
      <w:r w:rsidR="00461300" w:rsidRPr="00DF5D2E">
        <w:rPr>
          <w:rFonts w:eastAsia="Times New Roman"/>
          <w:b/>
          <w:bCs/>
          <w:sz w:val="24"/>
          <w:szCs w:val="24"/>
        </w:rPr>
        <w:t>2</w:t>
      </w:r>
      <w:r w:rsidRPr="00DF5D2E">
        <w:rPr>
          <w:rFonts w:eastAsia="Times New Roman"/>
          <w:b/>
          <w:bCs/>
          <w:sz w:val="24"/>
          <w:szCs w:val="24"/>
        </w:rPr>
        <w:t>6</w:t>
      </w: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616F78" w:rsidRPr="00DF5D2E" w:rsidRDefault="00616F78" w:rsidP="00616F78">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15 Советского района Волгограда»</w:t>
      </w:r>
    </w:p>
    <w:p w:rsidR="00616F78" w:rsidRPr="00DF5D2E" w:rsidRDefault="00616F78" w:rsidP="00616F78">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616F78" w:rsidRPr="00DF5D2E" w:rsidRDefault="00616F78" w:rsidP="00616F78">
      <w:pPr>
        <w:ind w:right="-451" w:firstLine="709"/>
        <w:jc w:val="both"/>
        <w:rPr>
          <w:rFonts w:eastAsia="Times New Roman"/>
          <w:bCs/>
          <w:sz w:val="24"/>
          <w:szCs w:val="24"/>
        </w:rPr>
      </w:pPr>
      <w:r w:rsidRPr="00DF5D2E">
        <w:rPr>
          <w:rFonts w:eastAsia="Times New Roman"/>
          <w:bCs/>
          <w:sz w:val="24"/>
          <w:szCs w:val="24"/>
        </w:rPr>
        <w:t xml:space="preserve">Адрес: 400038, Волгоград, </w:t>
      </w:r>
      <w:proofErr w:type="spellStart"/>
      <w:r w:rsidRPr="00DF5D2E">
        <w:rPr>
          <w:rFonts w:eastAsia="Times New Roman"/>
          <w:bCs/>
          <w:sz w:val="24"/>
          <w:szCs w:val="24"/>
        </w:rPr>
        <w:t>р.п</w:t>
      </w:r>
      <w:proofErr w:type="spellEnd"/>
      <w:r w:rsidRPr="00DF5D2E">
        <w:rPr>
          <w:rFonts w:eastAsia="Times New Roman"/>
          <w:bCs/>
          <w:sz w:val="24"/>
          <w:szCs w:val="24"/>
        </w:rPr>
        <w:t>. Горьковский, улица Волгоградская, дом № 172</w:t>
      </w:r>
    </w:p>
    <w:p w:rsidR="00616F78" w:rsidRPr="00DF5D2E" w:rsidRDefault="00616F78" w:rsidP="00616F78">
      <w:pPr>
        <w:ind w:right="-451" w:firstLine="709"/>
        <w:rPr>
          <w:rFonts w:eastAsia="Times New Roman"/>
          <w:bCs/>
          <w:sz w:val="24"/>
          <w:szCs w:val="24"/>
        </w:rPr>
      </w:pPr>
      <w:r w:rsidRPr="00DF5D2E">
        <w:rPr>
          <w:rFonts w:eastAsia="Times New Roman"/>
          <w:bCs/>
          <w:sz w:val="24"/>
          <w:szCs w:val="24"/>
        </w:rPr>
        <w:t>Ф.И.О. руководителя: Малиновская Светлана Николаевна</w:t>
      </w:r>
    </w:p>
    <w:p w:rsidR="00616F78" w:rsidRPr="00DF5D2E" w:rsidRDefault="00616F78" w:rsidP="00616F78">
      <w:pPr>
        <w:ind w:right="-451" w:firstLine="709"/>
        <w:rPr>
          <w:rFonts w:eastAsia="Times New Roman"/>
          <w:bCs/>
          <w:sz w:val="24"/>
          <w:szCs w:val="24"/>
        </w:rPr>
      </w:pPr>
      <w:r w:rsidRPr="00DF5D2E">
        <w:rPr>
          <w:rFonts w:eastAsia="Times New Roman"/>
          <w:bCs/>
          <w:sz w:val="24"/>
          <w:szCs w:val="24"/>
        </w:rPr>
        <w:t>Контактный телефон: 8 (8442) 35-03-11</w:t>
      </w:r>
    </w:p>
    <w:p w:rsidR="00616F78" w:rsidRPr="00DF5D2E" w:rsidRDefault="00616F78" w:rsidP="00616F78">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616F78" w:rsidRPr="00DF5D2E" w:rsidRDefault="00616F78" w:rsidP="00616F78">
      <w:pPr>
        <w:ind w:right="-451" w:firstLine="709"/>
        <w:jc w:val="center"/>
        <w:rPr>
          <w:rFonts w:eastAsia="Times New Roman"/>
          <w:b/>
          <w:bCs/>
          <w:sz w:val="24"/>
          <w:szCs w:val="24"/>
        </w:rPr>
      </w:pP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t>Предложения</w:t>
      </w:r>
    </w:p>
    <w:p w:rsidR="00616F78" w:rsidRPr="00DF5D2E" w:rsidRDefault="00616F78" w:rsidP="00616F78">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616F78" w:rsidRPr="00DF5D2E" w:rsidRDefault="00616F78" w:rsidP="00616F78">
      <w:pPr>
        <w:ind w:right="-451" w:firstLine="709"/>
        <w:jc w:val="center"/>
        <w:rPr>
          <w:sz w:val="24"/>
          <w:szCs w:val="24"/>
        </w:rPr>
      </w:pPr>
      <w:r w:rsidRPr="00DF5D2E">
        <w:rPr>
          <w:rFonts w:eastAsia="Times New Roman"/>
          <w:b/>
          <w:bCs/>
          <w:sz w:val="24"/>
          <w:szCs w:val="24"/>
        </w:rPr>
        <w:t xml:space="preserve"> образовательной организации</w:t>
      </w:r>
    </w:p>
    <w:p w:rsidR="00616F78" w:rsidRPr="00DF5D2E" w:rsidRDefault="00616F78" w:rsidP="00616F78">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616F78" w:rsidRPr="00DF5D2E" w:rsidRDefault="00616F78" w:rsidP="00616F78">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616F78" w:rsidRPr="00DF5D2E" w:rsidRDefault="00616F78" w:rsidP="00616F78">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616F78" w:rsidRPr="00DF5D2E" w:rsidRDefault="00616F78" w:rsidP="00616F78">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616F78" w:rsidRPr="00DF5D2E" w:rsidRDefault="00616F78" w:rsidP="00616F78">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616F78" w:rsidRPr="00DF5D2E" w:rsidRDefault="00616F78" w:rsidP="00616F78">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461300" w:rsidRPr="00DF5D2E" w:rsidRDefault="00461300" w:rsidP="00461300">
      <w:pPr>
        <w:ind w:right="-451" w:firstLine="709"/>
        <w:jc w:val="both"/>
        <w:rPr>
          <w:rFonts w:eastAsia="Times New Roman"/>
          <w:bCs/>
          <w:sz w:val="24"/>
          <w:szCs w:val="24"/>
        </w:rPr>
      </w:pP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616F78" w:rsidRPr="00DF5D2E" w:rsidRDefault="00616F78" w:rsidP="00461300">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461300" w:rsidRPr="00DF5D2E">
        <w:rPr>
          <w:bCs/>
          <w:sz w:val="24"/>
          <w:szCs w:val="24"/>
        </w:rPr>
        <w:t xml:space="preserve"> о</w:t>
      </w:r>
      <w:r w:rsidRPr="00DF5D2E">
        <w:rPr>
          <w:rFonts w:eastAsia="Times New Roman"/>
          <w:sz w:val="24"/>
          <w:szCs w:val="24"/>
        </w:rPr>
        <w:t>беспечить в организации условия доступности, позволяющие инвалидам получать образовательные услуги наравне с другими, в частности:</w:t>
      </w:r>
    </w:p>
    <w:p w:rsidR="00616F78" w:rsidRPr="00DF5D2E" w:rsidRDefault="00616F78" w:rsidP="00616F78">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616F78" w:rsidRPr="00DF5D2E" w:rsidRDefault="00616F78" w:rsidP="00616F78">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«Доброжелательность, вежливость работников образовательной организации»:</w:t>
      </w:r>
    </w:p>
    <w:p w:rsidR="00616F78" w:rsidRPr="00DF5D2E" w:rsidRDefault="00616F78" w:rsidP="00616F78">
      <w:pPr>
        <w:shd w:val="clear" w:color="auto" w:fill="FFFFFF" w:themeFill="background1"/>
        <w:ind w:right="-451" w:firstLine="709"/>
        <w:jc w:val="both"/>
        <w:rPr>
          <w:rFonts w:eastAsia="Times New Roman"/>
          <w:b/>
          <w:bCs/>
          <w:sz w:val="24"/>
          <w:szCs w:val="24"/>
        </w:rPr>
      </w:pPr>
      <w:r w:rsidRPr="00DF5D2E">
        <w:rPr>
          <w:rFonts w:eastAsia="Times New Roman"/>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доброжелательностью, вежливостью работников образовательной организации.</w:t>
      </w:r>
    </w:p>
    <w:p w:rsidR="00616F78" w:rsidRPr="00DF5D2E" w:rsidRDefault="00616F78" w:rsidP="00616F78">
      <w:pPr>
        <w:ind w:right="-451" w:firstLine="709"/>
        <w:jc w:val="both"/>
        <w:rPr>
          <w:rFonts w:eastAsia="Times New Roman"/>
          <w:b/>
          <w:bCs/>
          <w:sz w:val="28"/>
          <w:szCs w:val="28"/>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 xml:space="preserve">рекомендовано </w:t>
      </w:r>
      <w:r w:rsidRPr="00DF5D2E">
        <w:rPr>
          <w:sz w:val="24"/>
          <w:szCs w:val="24"/>
        </w:rPr>
        <w:t xml:space="preserve">осуществлять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r w:rsidRPr="00DF5D2E">
        <w:rPr>
          <w:rFonts w:eastAsia="Times New Roman"/>
          <w:bCs/>
          <w:sz w:val="28"/>
          <w:szCs w:val="28"/>
        </w:rPr>
        <w:t>.</w:t>
      </w:r>
    </w:p>
    <w:p w:rsidR="00C03549" w:rsidRPr="00DF5D2E" w:rsidRDefault="00C03549" w:rsidP="00C03549">
      <w:pPr>
        <w:ind w:right="-451" w:firstLine="709"/>
        <w:jc w:val="center"/>
        <w:rPr>
          <w:rFonts w:eastAsia="Times New Roman"/>
          <w:b/>
          <w:bCs/>
          <w:sz w:val="24"/>
          <w:szCs w:val="24"/>
        </w:rPr>
      </w:pPr>
      <w:r w:rsidRPr="00DF5D2E">
        <w:rPr>
          <w:rFonts w:eastAsia="Times New Roman"/>
          <w:b/>
          <w:bCs/>
          <w:sz w:val="24"/>
          <w:szCs w:val="24"/>
        </w:rPr>
        <w:lastRenderedPageBreak/>
        <w:t>АКТ № 27</w:t>
      </w:r>
    </w:p>
    <w:p w:rsidR="00C03549" w:rsidRPr="00DF5D2E" w:rsidRDefault="00C03549" w:rsidP="00C03549">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C03549" w:rsidRPr="00DF5D2E" w:rsidRDefault="00C03549" w:rsidP="00C03549">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C03549" w:rsidRPr="00DF5D2E" w:rsidRDefault="00C03549" w:rsidP="00C03549">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«Вечерняя (сменная) школа № 10 Кировского района Волгограда»</w:t>
      </w:r>
    </w:p>
    <w:p w:rsidR="00C03549" w:rsidRPr="00DF5D2E" w:rsidRDefault="00C03549" w:rsidP="00C03549">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C03549" w:rsidRPr="00DF5D2E" w:rsidRDefault="00C03549" w:rsidP="00C03549">
      <w:pPr>
        <w:ind w:right="-451" w:firstLine="709"/>
        <w:jc w:val="both"/>
        <w:rPr>
          <w:rFonts w:eastAsia="Times New Roman"/>
          <w:bCs/>
          <w:sz w:val="24"/>
          <w:szCs w:val="24"/>
        </w:rPr>
      </w:pPr>
      <w:r w:rsidRPr="00DF5D2E">
        <w:rPr>
          <w:rFonts w:eastAsia="Times New Roman"/>
          <w:bCs/>
          <w:sz w:val="24"/>
          <w:szCs w:val="24"/>
        </w:rPr>
        <w:t>Адрес: 400057, Волгоград, улица Писемского, дом № 30а</w:t>
      </w:r>
    </w:p>
    <w:p w:rsidR="00C03549" w:rsidRPr="00DF5D2E" w:rsidRDefault="00C03549" w:rsidP="00C03549">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Дьячкова</w:t>
      </w:r>
      <w:proofErr w:type="spellEnd"/>
      <w:r w:rsidRPr="00DF5D2E">
        <w:rPr>
          <w:rFonts w:eastAsia="Times New Roman"/>
          <w:bCs/>
          <w:sz w:val="24"/>
          <w:szCs w:val="24"/>
        </w:rPr>
        <w:t xml:space="preserve"> Ольга Валентиновна</w:t>
      </w:r>
    </w:p>
    <w:p w:rsidR="00C03549" w:rsidRPr="00DF5D2E" w:rsidRDefault="00C03549" w:rsidP="00C03549">
      <w:pPr>
        <w:ind w:right="-451" w:firstLine="709"/>
        <w:rPr>
          <w:rFonts w:eastAsia="Times New Roman"/>
          <w:bCs/>
          <w:sz w:val="24"/>
          <w:szCs w:val="24"/>
        </w:rPr>
      </w:pPr>
      <w:r w:rsidRPr="00DF5D2E">
        <w:rPr>
          <w:rFonts w:eastAsia="Times New Roman"/>
          <w:bCs/>
          <w:sz w:val="24"/>
          <w:szCs w:val="24"/>
        </w:rPr>
        <w:t>Контактный телефон: 8 (8442) 45-08-43</w:t>
      </w:r>
    </w:p>
    <w:p w:rsidR="00C03549" w:rsidRPr="00DF5D2E" w:rsidRDefault="00C03549" w:rsidP="00C03549">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C03549" w:rsidRPr="00DF5D2E" w:rsidRDefault="00C03549" w:rsidP="00C03549">
      <w:pPr>
        <w:ind w:right="-451" w:firstLine="709"/>
        <w:jc w:val="center"/>
        <w:rPr>
          <w:rFonts w:eastAsia="Times New Roman"/>
          <w:b/>
          <w:bCs/>
          <w:sz w:val="24"/>
          <w:szCs w:val="24"/>
        </w:rPr>
      </w:pPr>
    </w:p>
    <w:p w:rsidR="00C03549" w:rsidRPr="00DF5D2E" w:rsidRDefault="00C03549" w:rsidP="00C03549">
      <w:pPr>
        <w:ind w:right="-451" w:firstLine="709"/>
        <w:jc w:val="center"/>
        <w:rPr>
          <w:rFonts w:eastAsia="Times New Roman"/>
          <w:b/>
          <w:bCs/>
          <w:sz w:val="24"/>
          <w:szCs w:val="24"/>
        </w:rPr>
      </w:pPr>
      <w:r w:rsidRPr="00DF5D2E">
        <w:rPr>
          <w:rFonts w:eastAsia="Times New Roman"/>
          <w:b/>
          <w:bCs/>
          <w:sz w:val="24"/>
          <w:szCs w:val="24"/>
        </w:rPr>
        <w:t>Предложения</w:t>
      </w:r>
    </w:p>
    <w:p w:rsidR="00C03549" w:rsidRPr="00DF5D2E" w:rsidRDefault="00C03549" w:rsidP="00C03549">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C03549" w:rsidRPr="00DF5D2E" w:rsidRDefault="00C03549" w:rsidP="00C03549">
      <w:pPr>
        <w:ind w:right="-451" w:firstLine="709"/>
        <w:jc w:val="center"/>
        <w:rPr>
          <w:sz w:val="24"/>
          <w:szCs w:val="24"/>
        </w:rPr>
      </w:pPr>
      <w:r w:rsidRPr="00DF5D2E">
        <w:rPr>
          <w:rFonts w:eastAsia="Times New Roman"/>
          <w:b/>
          <w:bCs/>
          <w:sz w:val="24"/>
          <w:szCs w:val="24"/>
        </w:rPr>
        <w:t xml:space="preserve"> образовательной организации</w:t>
      </w:r>
    </w:p>
    <w:p w:rsidR="00C03549" w:rsidRPr="00DF5D2E" w:rsidRDefault="00C03549" w:rsidP="00C03549">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C03549" w:rsidRPr="00DF5D2E" w:rsidRDefault="00C03549" w:rsidP="00C03549">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C03549" w:rsidRPr="00DF5D2E" w:rsidRDefault="00C03549" w:rsidP="00C03549">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C03549" w:rsidRPr="00DF5D2E" w:rsidRDefault="00C03549" w:rsidP="00C03549">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C03549" w:rsidRPr="00DF5D2E" w:rsidRDefault="00C03549" w:rsidP="00C03549">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C03549" w:rsidRPr="00DF5D2E" w:rsidRDefault="00C03549" w:rsidP="00C03549">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C03549" w:rsidRPr="00DF5D2E" w:rsidRDefault="00C03549" w:rsidP="00C03549">
      <w:pPr>
        <w:ind w:right="-451" w:firstLine="709"/>
        <w:jc w:val="both"/>
        <w:rPr>
          <w:rFonts w:eastAsia="Times New Roman"/>
          <w:bCs/>
          <w:sz w:val="24"/>
          <w:szCs w:val="24"/>
        </w:rPr>
      </w:pP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C03549" w:rsidRPr="00DF5D2E" w:rsidRDefault="00C03549" w:rsidP="00C03549">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беспечить в организации условия доступности, позволяющие инвалидам получать образовательные услуги наравне с другими, в частности:</w:t>
      </w:r>
    </w:p>
    <w:p w:rsidR="00C03549" w:rsidRPr="00DF5D2E" w:rsidRDefault="00C03549" w:rsidP="00153DF4">
      <w:pPr>
        <w:pStyle w:val="pcenter"/>
        <w:numPr>
          <w:ilvl w:val="0"/>
          <w:numId w:val="130"/>
        </w:numPr>
        <w:spacing w:before="0" w:beforeAutospacing="0" w:after="0" w:afterAutospacing="0"/>
        <w:ind w:right="-451"/>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C03549" w:rsidRPr="00DF5D2E" w:rsidRDefault="00C03549" w:rsidP="00C03549">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C03549" w:rsidRPr="00DF5D2E" w:rsidRDefault="00C03549" w:rsidP="00C03549">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C03549" w:rsidRPr="00DF5D2E" w:rsidRDefault="00C03549" w:rsidP="00C03549">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C03549" w:rsidRPr="00DF5D2E" w:rsidRDefault="00C03549" w:rsidP="00C03549">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C03549" w:rsidRPr="00DF5D2E" w:rsidRDefault="00C03549" w:rsidP="00C03549">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C03549" w:rsidRPr="00DF5D2E" w:rsidRDefault="00C03549" w:rsidP="00C03549">
      <w:pPr>
        <w:ind w:right="-451" w:firstLine="709"/>
        <w:jc w:val="both"/>
        <w:rPr>
          <w:rFonts w:eastAsia="Times New Roman"/>
          <w:bCs/>
          <w:sz w:val="24"/>
          <w:szCs w:val="24"/>
        </w:rPr>
      </w:pPr>
      <w:r w:rsidRPr="00DF5D2E">
        <w:rPr>
          <w:rFonts w:eastAsia="Times New Roman"/>
          <w:b/>
          <w:bCs/>
          <w:sz w:val="24"/>
          <w:szCs w:val="24"/>
        </w:rPr>
        <w:lastRenderedPageBreak/>
        <w:t xml:space="preserve">По результатам оценки критериев «Доброжелательность, вежливость работников образовательной организации» и «Удовлетворенность условиями оказания услуг»: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C03549" w:rsidRPr="00DF5D2E" w:rsidRDefault="00C03549"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8053E1">
      <w:pPr>
        <w:ind w:right="-451" w:firstLine="709"/>
        <w:jc w:val="center"/>
        <w:rPr>
          <w:rFonts w:eastAsia="Times New Roman"/>
          <w:b/>
          <w:bCs/>
          <w:sz w:val="24"/>
          <w:szCs w:val="24"/>
        </w:rPr>
      </w:pPr>
      <w:r w:rsidRPr="00DF5D2E">
        <w:rPr>
          <w:rFonts w:eastAsia="Times New Roman"/>
          <w:b/>
          <w:bCs/>
          <w:sz w:val="24"/>
          <w:szCs w:val="24"/>
        </w:rPr>
        <w:lastRenderedPageBreak/>
        <w:t>АКТ № 28</w:t>
      </w:r>
    </w:p>
    <w:p w:rsidR="008053E1" w:rsidRPr="00DF5D2E" w:rsidRDefault="008053E1" w:rsidP="008053E1">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8053E1" w:rsidRPr="00DF5D2E" w:rsidRDefault="008053E1" w:rsidP="008053E1">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8053E1" w:rsidRPr="00DF5D2E" w:rsidRDefault="008053E1" w:rsidP="008053E1">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«Начальная школа, реализующая адаптированные образовательные программы для детей с нарушением зрения № 2 Ворошиловского района Волгограда»</w:t>
      </w:r>
    </w:p>
    <w:p w:rsidR="008053E1" w:rsidRPr="00DF5D2E" w:rsidRDefault="008053E1" w:rsidP="008053E1">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8053E1" w:rsidRPr="00DF5D2E" w:rsidRDefault="008053E1" w:rsidP="008053E1">
      <w:pPr>
        <w:ind w:right="-451" w:firstLine="709"/>
        <w:jc w:val="both"/>
        <w:rPr>
          <w:rFonts w:eastAsia="Times New Roman"/>
          <w:bCs/>
          <w:sz w:val="24"/>
          <w:szCs w:val="24"/>
        </w:rPr>
      </w:pPr>
      <w:r w:rsidRPr="00DF5D2E">
        <w:rPr>
          <w:rFonts w:eastAsia="Times New Roman"/>
          <w:bCs/>
          <w:sz w:val="24"/>
          <w:szCs w:val="24"/>
        </w:rPr>
        <w:t>Адрес: 400120, Волгоград, улица Ростовская, дом № 2а</w:t>
      </w:r>
    </w:p>
    <w:p w:rsidR="008053E1" w:rsidRPr="00DF5D2E" w:rsidRDefault="008053E1" w:rsidP="008053E1">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007F21C1" w:rsidRPr="00DF5D2E">
        <w:rPr>
          <w:rFonts w:eastAsia="Times New Roman"/>
          <w:bCs/>
          <w:sz w:val="24"/>
          <w:szCs w:val="24"/>
        </w:rPr>
        <w:t>и.о</w:t>
      </w:r>
      <w:proofErr w:type="spellEnd"/>
      <w:r w:rsidR="007F21C1" w:rsidRPr="00DF5D2E">
        <w:rPr>
          <w:rFonts w:eastAsia="Times New Roman"/>
          <w:bCs/>
          <w:sz w:val="24"/>
          <w:szCs w:val="24"/>
        </w:rPr>
        <w:t xml:space="preserve">. директора </w:t>
      </w:r>
      <w:proofErr w:type="spellStart"/>
      <w:r w:rsidR="007F21C1" w:rsidRPr="00DF5D2E">
        <w:rPr>
          <w:rFonts w:eastAsia="Times New Roman"/>
          <w:bCs/>
          <w:sz w:val="24"/>
          <w:szCs w:val="24"/>
        </w:rPr>
        <w:t>Оприщенко</w:t>
      </w:r>
      <w:proofErr w:type="spellEnd"/>
      <w:r w:rsidR="007F21C1" w:rsidRPr="00DF5D2E">
        <w:rPr>
          <w:rFonts w:eastAsia="Times New Roman"/>
          <w:bCs/>
          <w:sz w:val="24"/>
          <w:szCs w:val="24"/>
        </w:rPr>
        <w:t xml:space="preserve"> Лариса Васильевна</w:t>
      </w:r>
    </w:p>
    <w:p w:rsidR="008053E1" w:rsidRPr="00DF5D2E" w:rsidRDefault="008053E1" w:rsidP="008053E1">
      <w:pPr>
        <w:ind w:right="-451" w:firstLine="709"/>
        <w:rPr>
          <w:rFonts w:eastAsia="Times New Roman"/>
          <w:bCs/>
          <w:sz w:val="24"/>
          <w:szCs w:val="24"/>
        </w:rPr>
      </w:pPr>
      <w:r w:rsidRPr="00DF5D2E">
        <w:rPr>
          <w:rFonts w:eastAsia="Times New Roman"/>
          <w:bCs/>
          <w:sz w:val="24"/>
          <w:szCs w:val="24"/>
        </w:rPr>
        <w:t xml:space="preserve">Контактный телефон: 8 (8442) </w:t>
      </w:r>
      <w:r w:rsidR="007F21C1" w:rsidRPr="00DF5D2E">
        <w:rPr>
          <w:rFonts w:eastAsia="Times New Roman"/>
          <w:bCs/>
          <w:sz w:val="24"/>
          <w:szCs w:val="24"/>
        </w:rPr>
        <w:t>94-88-14</w:t>
      </w:r>
    </w:p>
    <w:p w:rsidR="008053E1" w:rsidRPr="00DF5D2E" w:rsidRDefault="008053E1" w:rsidP="008053E1">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8053E1" w:rsidRPr="00DF5D2E" w:rsidRDefault="008053E1" w:rsidP="008053E1">
      <w:pPr>
        <w:ind w:right="-451" w:firstLine="709"/>
        <w:jc w:val="center"/>
        <w:rPr>
          <w:rFonts w:eastAsia="Times New Roman"/>
          <w:b/>
          <w:bCs/>
          <w:sz w:val="24"/>
          <w:szCs w:val="24"/>
        </w:rPr>
      </w:pPr>
    </w:p>
    <w:p w:rsidR="008053E1" w:rsidRPr="00DF5D2E" w:rsidRDefault="008053E1" w:rsidP="008053E1">
      <w:pPr>
        <w:ind w:right="-451" w:firstLine="709"/>
        <w:jc w:val="center"/>
        <w:rPr>
          <w:rFonts w:eastAsia="Times New Roman"/>
          <w:b/>
          <w:bCs/>
          <w:sz w:val="24"/>
          <w:szCs w:val="24"/>
        </w:rPr>
      </w:pPr>
      <w:r w:rsidRPr="00DF5D2E">
        <w:rPr>
          <w:rFonts w:eastAsia="Times New Roman"/>
          <w:b/>
          <w:bCs/>
          <w:sz w:val="24"/>
          <w:szCs w:val="24"/>
        </w:rPr>
        <w:t>Предложения</w:t>
      </w:r>
    </w:p>
    <w:p w:rsidR="008053E1" w:rsidRPr="00DF5D2E" w:rsidRDefault="008053E1" w:rsidP="008053E1">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8053E1" w:rsidRPr="00DF5D2E" w:rsidRDefault="008053E1" w:rsidP="008053E1">
      <w:pPr>
        <w:ind w:right="-451" w:firstLine="709"/>
        <w:jc w:val="center"/>
        <w:rPr>
          <w:sz w:val="24"/>
          <w:szCs w:val="24"/>
        </w:rPr>
      </w:pPr>
      <w:r w:rsidRPr="00DF5D2E">
        <w:rPr>
          <w:rFonts w:eastAsia="Times New Roman"/>
          <w:b/>
          <w:bCs/>
          <w:sz w:val="24"/>
          <w:szCs w:val="24"/>
        </w:rPr>
        <w:t xml:space="preserve"> образовательной организации</w:t>
      </w:r>
    </w:p>
    <w:p w:rsidR="008053E1" w:rsidRPr="00DF5D2E" w:rsidRDefault="008053E1" w:rsidP="008053E1">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8053E1" w:rsidRPr="00DF5D2E" w:rsidRDefault="008053E1" w:rsidP="008053E1">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8053E1" w:rsidRPr="00DF5D2E" w:rsidRDefault="008053E1" w:rsidP="008053E1">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8053E1" w:rsidRPr="00DF5D2E" w:rsidRDefault="008053E1" w:rsidP="008053E1">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8053E1" w:rsidRPr="00DF5D2E" w:rsidRDefault="008053E1" w:rsidP="008053E1">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8053E1" w:rsidRPr="00DF5D2E" w:rsidRDefault="008053E1" w:rsidP="008053E1">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7F21C1" w:rsidRPr="00DF5D2E" w:rsidRDefault="007F21C1" w:rsidP="007F21C1">
      <w:pPr>
        <w:ind w:right="-451"/>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8053E1" w:rsidRPr="00DF5D2E" w:rsidRDefault="008053E1" w:rsidP="007F21C1">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беспечить в организации условия доступности, позволяющие инвалидам получать образовательные услуги наравне с другими, в частности:</w:t>
      </w:r>
      <w:r w:rsidR="007F21C1" w:rsidRPr="00DF5D2E">
        <w:rPr>
          <w:rFonts w:eastAsia="Times New Roman"/>
          <w:sz w:val="24"/>
          <w:szCs w:val="24"/>
        </w:rPr>
        <w:t xml:space="preserve"> </w:t>
      </w:r>
      <w:r w:rsidR="007F21C1" w:rsidRPr="00DF5D2E">
        <w:rPr>
          <w:sz w:val="24"/>
          <w:szCs w:val="24"/>
        </w:rPr>
        <w:t>об</w:t>
      </w:r>
      <w:r w:rsidRPr="00DF5D2E">
        <w:rPr>
          <w:sz w:val="24"/>
          <w:szCs w:val="24"/>
        </w:rPr>
        <w:t>орудовать территорию, прилегающую к зданию организации, и помещение, с учетом   доступности для инвалидов, в частности:</w:t>
      </w:r>
    </w:p>
    <w:p w:rsidR="008053E1" w:rsidRPr="00DF5D2E" w:rsidRDefault="008053E1" w:rsidP="007F21C1">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8053E1" w:rsidRPr="00DF5D2E" w:rsidRDefault="008053E1" w:rsidP="008053E1">
      <w:pPr>
        <w:ind w:right="-451" w:firstLine="709"/>
        <w:jc w:val="both"/>
        <w:rPr>
          <w:rFonts w:eastAsia="Times New Roman"/>
          <w:bCs/>
          <w:sz w:val="24"/>
          <w:szCs w:val="24"/>
        </w:rPr>
      </w:pPr>
      <w:r w:rsidRPr="00DF5D2E">
        <w:rPr>
          <w:rFonts w:eastAsia="Times New Roman"/>
          <w:b/>
          <w:bCs/>
          <w:sz w:val="24"/>
          <w:szCs w:val="24"/>
        </w:rPr>
        <w:t xml:space="preserve">По результатам оценки критериев «Доброжелательность, вежливость работников образовательной организации» и «Удовлетворенность условиями оказания услуг»: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8053E1" w:rsidRPr="00DF5D2E" w:rsidRDefault="008053E1" w:rsidP="008053E1">
      <w:pPr>
        <w:ind w:right="-451" w:firstLine="709"/>
        <w:jc w:val="both"/>
        <w:rPr>
          <w:rFonts w:eastAsia="Times New Roman"/>
          <w:bCs/>
          <w:sz w:val="24"/>
          <w:szCs w:val="24"/>
        </w:rPr>
      </w:pPr>
    </w:p>
    <w:p w:rsidR="008053E1" w:rsidRPr="00DF5D2E" w:rsidRDefault="008053E1" w:rsidP="008053E1">
      <w:pPr>
        <w:ind w:right="-451" w:firstLine="709"/>
        <w:jc w:val="both"/>
        <w:rPr>
          <w:rFonts w:eastAsia="Times New Roman"/>
          <w:bCs/>
          <w:sz w:val="28"/>
          <w:szCs w:val="28"/>
        </w:rPr>
      </w:pPr>
    </w:p>
    <w:p w:rsidR="007F21C1" w:rsidRPr="00DF5D2E" w:rsidRDefault="007F21C1" w:rsidP="007F21C1">
      <w:pPr>
        <w:ind w:right="-451" w:firstLine="709"/>
        <w:jc w:val="center"/>
        <w:rPr>
          <w:rFonts w:eastAsia="Times New Roman"/>
          <w:b/>
          <w:bCs/>
          <w:sz w:val="24"/>
          <w:szCs w:val="24"/>
        </w:rPr>
      </w:pPr>
      <w:r w:rsidRPr="00DF5D2E">
        <w:rPr>
          <w:rFonts w:eastAsia="Times New Roman"/>
          <w:b/>
          <w:bCs/>
          <w:sz w:val="24"/>
          <w:szCs w:val="24"/>
        </w:rPr>
        <w:lastRenderedPageBreak/>
        <w:t>АКТ № 29</w:t>
      </w:r>
    </w:p>
    <w:p w:rsidR="007F21C1" w:rsidRPr="00DF5D2E" w:rsidRDefault="007F21C1" w:rsidP="007F21C1">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7F21C1" w:rsidRPr="00DF5D2E" w:rsidRDefault="007F21C1" w:rsidP="007F21C1">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7F21C1" w:rsidRPr="00DF5D2E" w:rsidRDefault="007F21C1" w:rsidP="007F21C1">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с углубленным изучением отдельных предметов № 38 Красноармейского района Волгограда»</w:t>
      </w:r>
    </w:p>
    <w:p w:rsidR="007F21C1" w:rsidRPr="00DF5D2E" w:rsidRDefault="007F21C1" w:rsidP="007F21C1">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7F21C1" w:rsidRPr="00DF5D2E" w:rsidRDefault="007F21C1" w:rsidP="007F21C1">
      <w:pPr>
        <w:ind w:right="-451" w:firstLine="709"/>
        <w:jc w:val="both"/>
        <w:rPr>
          <w:rFonts w:eastAsia="Times New Roman"/>
          <w:bCs/>
          <w:sz w:val="24"/>
          <w:szCs w:val="24"/>
        </w:rPr>
      </w:pPr>
      <w:r w:rsidRPr="00DF5D2E">
        <w:rPr>
          <w:rFonts w:eastAsia="Times New Roman"/>
          <w:bCs/>
          <w:sz w:val="24"/>
          <w:szCs w:val="24"/>
        </w:rPr>
        <w:t>Адрес: 400096, Волгоград, проспект Столетова, дом № 50а</w:t>
      </w:r>
    </w:p>
    <w:p w:rsidR="007F21C1" w:rsidRPr="00DF5D2E" w:rsidRDefault="007F21C1" w:rsidP="007F21C1">
      <w:pPr>
        <w:ind w:right="-451" w:firstLine="709"/>
        <w:rPr>
          <w:rFonts w:eastAsia="Times New Roman"/>
          <w:bCs/>
          <w:sz w:val="24"/>
          <w:szCs w:val="24"/>
        </w:rPr>
      </w:pPr>
      <w:r w:rsidRPr="00DF5D2E">
        <w:rPr>
          <w:rFonts w:eastAsia="Times New Roman"/>
          <w:bCs/>
          <w:sz w:val="24"/>
          <w:szCs w:val="24"/>
        </w:rPr>
        <w:t>Ф.И.О. руководителя: Журба Тамара Александровна</w:t>
      </w:r>
    </w:p>
    <w:p w:rsidR="007F21C1" w:rsidRPr="00DF5D2E" w:rsidRDefault="007F21C1" w:rsidP="007F21C1">
      <w:pPr>
        <w:ind w:right="-451" w:firstLine="709"/>
        <w:rPr>
          <w:rFonts w:eastAsia="Times New Roman"/>
          <w:bCs/>
          <w:sz w:val="24"/>
          <w:szCs w:val="24"/>
        </w:rPr>
      </w:pPr>
      <w:r w:rsidRPr="00DF5D2E">
        <w:rPr>
          <w:rFonts w:eastAsia="Times New Roman"/>
          <w:bCs/>
          <w:sz w:val="24"/>
          <w:szCs w:val="24"/>
        </w:rPr>
        <w:t>Контактный телефон: 8 (8442) 61-01-78</w:t>
      </w:r>
    </w:p>
    <w:p w:rsidR="007F21C1" w:rsidRPr="00DF5D2E" w:rsidRDefault="007F21C1" w:rsidP="007F21C1">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7F21C1" w:rsidRPr="00DF5D2E" w:rsidRDefault="007F21C1" w:rsidP="007F21C1">
      <w:pPr>
        <w:ind w:right="-451" w:firstLine="709"/>
        <w:jc w:val="center"/>
        <w:rPr>
          <w:rFonts w:eastAsia="Times New Roman"/>
          <w:b/>
          <w:bCs/>
          <w:sz w:val="24"/>
          <w:szCs w:val="24"/>
        </w:rPr>
      </w:pPr>
    </w:p>
    <w:p w:rsidR="007F21C1" w:rsidRPr="00DF5D2E" w:rsidRDefault="007F21C1" w:rsidP="007F21C1">
      <w:pPr>
        <w:ind w:right="-451" w:firstLine="709"/>
        <w:jc w:val="center"/>
        <w:rPr>
          <w:rFonts w:eastAsia="Times New Roman"/>
          <w:b/>
          <w:bCs/>
          <w:sz w:val="24"/>
          <w:szCs w:val="24"/>
        </w:rPr>
      </w:pPr>
      <w:r w:rsidRPr="00DF5D2E">
        <w:rPr>
          <w:rFonts w:eastAsia="Times New Roman"/>
          <w:b/>
          <w:bCs/>
          <w:sz w:val="24"/>
          <w:szCs w:val="24"/>
        </w:rPr>
        <w:t>Предложения</w:t>
      </w:r>
    </w:p>
    <w:p w:rsidR="007F21C1" w:rsidRPr="00DF5D2E" w:rsidRDefault="007F21C1" w:rsidP="007F21C1">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7F21C1" w:rsidRPr="00DF5D2E" w:rsidRDefault="007F21C1" w:rsidP="007F21C1">
      <w:pPr>
        <w:ind w:right="-451" w:firstLine="709"/>
        <w:jc w:val="center"/>
        <w:rPr>
          <w:sz w:val="24"/>
          <w:szCs w:val="24"/>
        </w:rPr>
      </w:pPr>
      <w:r w:rsidRPr="00DF5D2E">
        <w:rPr>
          <w:rFonts w:eastAsia="Times New Roman"/>
          <w:b/>
          <w:bCs/>
          <w:sz w:val="24"/>
          <w:szCs w:val="24"/>
        </w:rPr>
        <w:t xml:space="preserve"> образовательной организации</w:t>
      </w:r>
    </w:p>
    <w:p w:rsidR="007F21C1" w:rsidRPr="00DF5D2E" w:rsidRDefault="007F21C1" w:rsidP="007F21C1">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7F21C1" w:rsidRPr="00DF5D2E" w:rsidRDefault="007F21C1" w:rsidP="007F21C1">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7F21C1" w:rsidRPr="00DF5D2E" w:rsidRDefault="007F21C1" w:rsidP="007F21C1">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7F21C1" w:rsidRPr="00DF5D2E" w:rsidRDefault="007F21C1" w:rsidP="007F21C1">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7F21C1" w:rsidRPr="00DF5D2E" w:rsidRDefault="007F21C1" w:rsidP="007F21C1">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7F21C1" w:rsidRPr="00DF5D2E" w:rsidRDefault="007F21C1" w:rsidP="007F21C1">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7F21C1" w:rsidRPr="00DF5D2E" w:rsidRDefault="007F21C1" w:rsidP="007F21C1">
      <w:pPr>
        <w:ind w:right="-451"/>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7F21C1" w:rsidRPr="00DF5D2E" w:rsidRDefault="007F21C1" w:rsidP="007F21C1">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7F21C1" w:rsidRPr="00DF5D2E" w:rsidRDefault="007F21C1" w:rsidP="007F21C1">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обеспечить </w:t>
      </w:r>
      <w:r w:rsidR="003D0BF8" w:rsidRPr="00DF5D2E">
        <w:rPr>
          <w:rFonts w:eastAsia="Times New Roman"/>
          <w:sz w:val="24"/>
          <w:szCs w:val="24"/>
        </w:rPr>
        <w:t>возможность предоставления услуг сурдопереводчика/ тифлосурдопереводчика.</w:t>
      </w:r>
    </w:p>
    <w:p w:rsidR="001110B7" w:rsidRPr="00DF5D2E" w:rsidRDefault="007F21C1" w:rsidP="007F21C1">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w:t>
      </w:r>
      <w:r w:rsidR="001110B7" w:rsidRPr="00DF5D2E">
        <w:rPr>
          <w:rFonts w:eastAsia="Times New Roman"/>
          <w:b/>
          <w:bCs/>
          <w:sz w:val="24"/>
          <w:szCs w:val="24"/>
        </w:rPr>
        <w:t>я</w:t>
      </w:r>
      <w:r w:rsidRPr="00DF5D2E">
        <w:rPr>
          <w:rFonts w:eastAsia="Times New Roman"/>
          <w:b/>
          <w:bCs/>
          <w:sz w:val="24"/>
          <w:szCs w:val="24"/>
        </w:rPr>
        <w:t xml:space="preserve"> «Доброжелательность, вежливость работников образовательной организации» </w:t>
      </w:r>
      <w:r w:rsidR="003D0BF8" w:rsidRPr="00DF5D2E">
        <w:rPr>
          <w:rFonts w:eastAsia="Times New Roman"/>
          <w:bCs/>
          <w:sz w:val="24"/>
          <w:szCs w:val="24"/>
        </w:rPr>
        <w:t>о</w:t>
      </w:r>
      <w:r w:rsidR="003D0BF8"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7F21C1" w:rsidRPr="00DF5D2E" w:rsidRDefault="001110B7" w:rsidP="007F21C1">
      <w:pPr>
        <w:ind w:right="-451" w:firstLine="709"/>
        <w:jc w:val="both"/>
        <w:rPr>
          <w:rFonts w:eastAsia="Times New Roman"/>
          <w:bCs/>
          <w:sz w:val="24"/>
          <w:szCs w:val="24"/>
        </w:rPr>
      </w:pPr>
      <w:r w:rsidRPr="00DF5D2E">
        <w:rPr>
          <w:rFonts w:eastAsia="Times New Roman"/>
          <w:b/>
          <w:bCs/>
          <w:sz w:val="24"/>
          <w:szCs w:val="24"/>
        </w:rPr>
        <w:lastRenderedPageBreak/>
        <w:t xml:space="preserve">По результатам оценки критерия </w:t>
      </w:r>
      <w:r w:rsidR="007F21C1" w:rsidRPr="00DF5D2E">
        <w:rPr>
          <w:rFonts w:eastAsia="Times New Roman"/>
          <w:b/>
          <w:bCs/>
          <w:sz w:val="24"/>
          <w:szCs w:val="24"/>
        </w:rPr>
        <w:t xml:space="preserve">«Удовлетворенность условиями оказания услуг»: </w:t>
      </w:r>
      <w:r w:rsidR="003D0BF8" w:rsidRPr="00DF5D2E">
        <w:rPr>
          <w:rFonts w:eastAsia="Times New Roman"/>
          <w:bCs/>
          <w:sz w:val="24"/>
          <w:szCs w:val="24"/>
        </w:rPr>
        <w:t>о</w:t>
      </w:r>
      <w:r w:rsidR="003D0BF8" w:rsidRPr="00DF5D2E">
        <w:rPr>
          <w:sz w:val="24"/>
          <w:szCs w:val="24"/>
        </w:rPr>
        <w:t xml:space="preserve">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w:t>
      </w:r>
      <w:r w:rsidR="007F21C1" w:rsidRPr="00DF5D2E">
        <w:rPr>
          <w:rFonts w:eastAsia="Times New Roman"/>
          <w:bCs/>
          <w:sz w:val="24"/>
          <w:szCs w:val="24"/>
        </w:rPr>
        <w:t>условиями оказания образовательных услуг.</w:t>
      </w:r>
    </w:p>
    <w:p w:rsidR="007F21C1" w:rsidRPr="00DF5D2E" w:rsidRDefault="007F21C1" w:rsidP="007F21C1">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8053E1" w:rsidRPr="00DF5D2E" w:rsidRDefault="008053E1" w:rsidP="00C03549">
      <w:pPr>
        <w:ind w:right="-451" w:firstLine="709"/>
        <w:jc w:val="both"/>
        <w:rPr>
          <w:rFonts w:eastAsia="Times New Roman"/>
          <w:bCs/>
          <w:sz w:val="24"/>
          <w:szCs w:val="24"/>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firstLine="709"/>
        <w:jc w:val="both"/>
        <w:rPr>
          <w:rFonts w:eastAsia="Times New Roman"/>
          <w:bCs/>
          <w:sz w:val="28"/>
          <w:szCs w:val="28"/>
        </w:rPr>
      </w:pPr>
    </w:p>
    <w:p w:rsidR="00616F78" w:rsidRPr="00DF5D2E" w:rsidRDefault="00616F78" w:rsidP="00616F78">
      <w:pPr>
        <w:ind w:right="-451"/>
      </w:pPr>
    </w:p>
    <w:p w:rsidR="00616F78" w:rsidRPr="00DF5D2E" w:rsidRDefault="00616F78" w:rsidP="00487F1D">
      <w:pPr>
        <w:ind w:right="-451"/>
      </w:pPr>
    </w:p>
    <w:p w:rsidR="00616F78" w:rsidRPr="00DF5D2E" w:rsidRDefault="00616F78" w:rsidP="00487F1D">
      <w:pPr>
        <w:ind w:right="-451"/>
      </w:pPr>
    </w:p>
    <w:p w:rsidR="00616F78" w:rsidRPr="00DF5D2E" w:rsidRDefault="00616F78" w:rsidP="00487F1D">
      <w:pPr>
        <w:ind w:right="-451"/>
      </w:pPr>
    </w:p>
    <w:p w:rsidR="00AE4C24" w:rsidRPr="00DF5D2E" w:rsidRDefault="00AE4C24" w:rsidP="00487F1D">
      <w:pPr>
        <w:ind w:right="-451"/>
        <w:jc w:val="center"/>
        <w:rPr>
          <w:rFonts w:eastAsia="Times New Roman"/>
          <w:b/>
          <w:bCs/>
          <w:sz w:val="24"/>
          <w:szCs w:val="24"/>
        </w:rPr>
      </w:pPr>
    </w:p>
    <w:p w:rsidR="00AE4C24" w:rsidRPr="00DF5D2E" w:rsidRDefault="00AE4C24" w:rsidP="00487F1D">
      <w:pPr>
        <w:ind w:right="-451"/>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3D0BF8" w:rsidRPr="00DF5D2E" w:rsidRDefault="003D0BF8" w:rsidP="003D0BF8">
      <w:pPr>
        <w:ind w:right="-451" w:firstLine="709"/>
        <w:jc w:val="center"/>
        <w:rPr>
          <w:rFonts w:eastAsia="Times New Roman"/>
          <w:b/>
          <w:bCs/>
          <w:sz w:val="24"/>
          <w:szCs w:val="24"/>
        </w:rPr>
      </w:pPr>
      <w:r w:rsidRPr="00DF5D2E">
        <w:rPr>
          <w:rFonts w:eastAsia="Times New Roman"/>
          <w:b/>
          <w:bCs/>
          <w:sz w:val="24"/>
          <w:szCs w:val="24"/>
        </w:rPr>
        <w:lastRenderedPageBreak/>
        <w:t>АКТ № 30</w:t>
      </w:r>
    </w:p>
    <w:p w:rsidR="003D0BF8" w:rsidRPr="00DF5D2E" w:rsidRDefault="003D0BF8" w:rsidP="003D0BF8">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3D0BF8" w:rsidRPr="00DF5D2E" w:rsidRDefault="003D0BF8" w:rsidP="003D0BF8">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3D0BF8" w:rsidRPr="00DF5D2E" w:rsidRDefault="003D0BF8" w:rsidP="003D0BF8">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w:t>
      </w:r>
      <w:r w:rsidR="002C2277" w:rsidRPr="00DF5D2E">
        <w:rPr>
          <w:rFonts w:eastAsia="Times New Roman"/>
          <w:bCs/>
          <w:sz w:val="24"/>
          <w:szCs w:val="24"/>
        </w:rPr>
        <w:t>Средняя школа № 62</w:t>
      </w:r>
      <w:r w:rsidRPr="00DF5D2E">
        <w:rPr>
          <w:rFonts w:eastAsia="Times New Roman"/>
          <w:bCs/>
          <w:sz w:val="24"/>
          <w:szCs w:val="24"/>
        </w:rPr>
        <w:t xml:space="preserve"> </w:t>
      </w:r>
      <w:r w:rsidR="002C2277" w:rsidRPr="00DF5D2E">
        <w:rPr>
          <w:rFonts w:eastAsia="Times New Roman"/>
          <w:bCs/>
          <w:sz w:val="24"/>
          <w:szCs w:val="24"/>
        </w:rPr>
        <w:t xml:space="preserve">Красноармейского </w:t>
      </w:r>
      <w:r w:rsidRPr="00DF5D2E">
        <w:rPr>
          <w:rFonts w:eastAsia="Times New Roman"/>
          <w:bCs/>
          <w:sz w:val="24"/>
          <w:szCs w:val="24"/>
        </w:rPr>
        <w:t>района Волгограда»</w:t>
      </w:r>
    </w:p>
    <w:p w:rsidR="003D0BF8" w:rsidRPr="00DF5D2E" w:rsidRDefault="003D0BF8" w:rsidP="003D0BF8">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3D0BF8" w:rsidRPr="00DF5D2E" w:rsidRDefault="003D0BF8" w:rsidP="003D0BF8">
      <w:pPr>
        <w:ind w:right="-451" w:firstLine="709"/>
        <w:jc w:val="both"/>
        <w:rPr>
          <w:rFonts w:eastAsia="Times New Roman"/>
          <w:bCs/>
          <w:sz w:val="24"/>
          <w:szCs w:val="24"/>
        </w:rPr>
      </w:pPr>
      <w:r w:rsidRPr="00DF5D2E">
        <w:rPr>
          <w:rFonts w:eastAsia="Times New Roman"/>
          <w:bCs/>
          <w:sz w:val="24"/>
          <w:szCs w:val="24"/>
        </w:rPr>
        <w:t>Адрес: 400</w:t>
      </w:r>
      <w:r w:rsidR="002C2277" w:rsidRPr="00DF5D2E">
        <w:rPr>
          <w:rFonts w:eastAsia="Times New Roman"/>
          <w:bCs/>
          <w:sz w:val="24"/>
          <w:szCs w:val="24"/>
        </w:rPr>
        <w:t>026</w:t>
      </w:r>
      <w:r w:rsidRPr="00DF5D2E">
        <w:rPr>
          <w:rFonts w:eastAsia="Times New Roman"/>
          <w:bCs/>
          <w:sz w:val="24"/>
          <w:szCs w:val="24"/>
        </w:rPr>
        <w:t xml:space="preserve">, Волгоград, </w:t>
      </w:r>
      <w:r w:rsidR="002C2277" w:rsidRPr="00DF5D2E">
        <w:rPr>
          <w:rFonts w:eastAsia="Times New Roman"/>
          <w:bCs/>
          <w:sz w:val="24"/>
          <w:szCs w:val="24"/>
        </w:rPr>
        <w:t>переулок Обводной</w:t>
      </w:r>
      <w:r w:rsidRPr="00DF5D2E">
        <w:rPr>
          <w:rFonts w:eastAsia="Times New Roman"/>
          <w:bCs/>
          <w:sz w:val="24"/>
          <w:szCs w:val="24"/>
        </w:rPr>
        <w:t xml:space="preserve">, дом № </w:t>
      </w:r>
      <w:r w:rsidR="002C2277" w:rsidRPr="00DF5D2E">
        <w:rPr>
          <w:rFonts w:eastAsia="Times New Roman"/>
          <w:bCs/>
          <w:sz w:val="24"/>
          <w:szCs w:val="24"/>
        </w:rPr>
        <w:t>1</w:t>
      </w:r>
      <w:r w:rsidRPr="00DF5D2E">
        <w:rPr>
          <w:rFonts w:eastAsia="Times New Roman"/>
          <w:bCs/>
          <w:sz w:val="24"/>
          <w:szCs w:val="24"/>
        </w:rPr>
        <w:t>а</w:t>
      </w:r>
    </w:p>
    <w:p w:rsidR="003D0BF8" w:rsidRPr="00DF5D2E" w:rsidRDefault="003D0BF8" w:rsidP="003D0BF8">
      <w:pPr>
        <w:ind w:right="-451" w:firstLine="709"/>
        <w:rPr>
          <w:rFonts w:eastAsia="Times New Roman"/>
          <w:bCs/>
          <w:sz w:val="24"/>
          <w:szCs w:val="24"/>
        </w:rPr>
      </w:pPr>
      <w:r w:rsidRPr="00DF5D2E">
        <w:rPr>
          <w:rFonts w:eastAsia="Times New Roman"/>
          <w:bCs/>
          <w:sz w:val="24"/>
          <w:szCs w:val="24"/>
        </w:rPr>
        <w:t xml:space="preserve">Ф.И.О. руководителя: </w:t>
      </w:r>
      <w:r w:rsidR="002C2277" w:rsidRPr="00DF5D2E">
        <w:rPr>
          <w:rFonts w:eastAsia="Times New Roman"/>
          <w:bCs/>
          <w:sz w:val="24"/>
          <w:szCs w:val="24"/>
        </w:rPr>
        <w:t>Камышев Сергей Борисович</w:t>
      </w:r>
    </w:p>
    <w:p w:rsidR="003D0BF8" w:rsidRPr="00DF5D2E" w:rsidRDefault="003D0BF8" w:rsidP="003D0BF8">
      <w:pPr>
        <w:ind w:right="-451" w:firstLine="709"/>
        <w:rPr>
          <w:rFonts w:eastAsia="Times New Roman"/>
          <w:bCs/>
          <w:sz w:val="24"/>
          <w:szCs w:val="24"/>
        </w:rPr>
      </w:pPr>
      <w:r w:rsidRPr="00DF5D2E">
        <w:rPr>
          <w:rFonts w:eastAsia="Times New Roman"/>
          <w:bCs/>
          <w:sz w:val="24"/>
          <w:szCs w:val="24"/>
        </w:rPr>
        <w:t xml:space="preserve">Контактный телефон: 8 (8442) </w:t>
      </w:r>
      <w:r w:rsidR="002C2277" w:rsidRPr="00DF5D2E">
        <w:rPr>
          <w:rFonts w:eastAsia="Times New Roman"/>
          <w:bCs/>
          <w:sz w:val="24"/>
          <w:szCs w:val="24"/>
        </w:rPr>
        <w:t>67-01-16</w:t>
      </w:r>
    </w:p>
    <w:p w:rsidR="003D0BF8" w:rsidRPr="00DF5D2E" w:rsidRDefault="003D0BF8" w:rsidP="003D0BF8">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3D0BF8" w:rsidRPr="00DF5D2E" w:rsidRDefault="003D0BF8" w:rsidP="003D0BF8">
      <w:pPr>
        <w:ind w:right="-451" w:firstLine="709"/>
        <w:jc w:val="center"/>
        <w:rPr>
          <w:rFonts w:eastAsia="Times New Roman"/>
          <w:b/>
          <w:bCs/>
          <w:sz w:val="24"/>
          <w:szCs w:val="24"/>
        </w:rPr>
      </w:pPr>
    </w:p>
    <w:p w:rsidR="003D0BF8" w:rsidRPr="00DF5D2E" w:rsidRDefault="003D0BF8" w:rsidP="003D0BF8">
      <w:pPr>
        <w:ind w:right="-451" w:firstLine="709"/>
        <w:jc w:val="center"/>
        <w:rPr>
          <w:rFonts w:eastAsia="Times New Roman"/>
          <w:b/>
          <w:bCs/>
          <w:sz w:val="24"/>
          <w:szCs w:val="24"/>
        </w:rPr>
      </w:pPr>
      <w:r w:rsidRPr="00DF5D2E">
        <w:rPr>
          <w:rFonts w:eastAsia="Times New Roman"/>
          <w:b/>
          <w:bCs/>
          <w:sz w:val="24"/>
          <w:szCs w:val="24"/>
        </w:rPr>
        <w:t>Предложения</w:t>
      </w:r>
    </w:p>
    <w:p w:rsidR="003D0BF8" w:rsidRPr="00DF5D2E" w:rsidRDefault="003D0BF8" w:rsidP="003D0BF8">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3D0BF8" w:rsidRPr="00DF5D2E" w:rsidRDefault="003D0BF8" w:rsidP="003D0BF8">
      <w:pPr>
        <w:ind w:right="-451" w:firstLine="709"/>
        <w:jc w:val="center"/>
        <w:rPr>
          <w:sz w:val="24"/>
          <w:szCs w:val="24"/>
        </w:rPr>
      </w:pPr>
      <w:r w:rsidRPr="00DF5D2E">
        <w:rPr>
          <w:rFonts w:eastAsia="Times New Roman"/>
          <w:b/>
          <w:bCs/>
          <w:sz w:val="24"/>
          <w:szCs w:val="24"/>
        </w:rPr>
        <w:t xml:space="preserve"> образовательной организации</w:t>
      </w:r>
    </w:p>
    <w:p w:rsidR="003D0BF8" w:rsidRPr="00DF5D2E" w:rsidRDefault="003D0BF8" w:rsidP="003D0BF8">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3D0BF8" w:rsidRPr="00DF5D2E" w:rsidRDefault="003D0BF8" w:rsidP="003D0BF8">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3D0BF8" w:rsidRPr="00DF5D2E" w:rsidRDefault="003D0BF8" w:rsidP="003D0BF8">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3D0BF8" w:rsidRPr="00DF5D2E" w:rsidRDefault="003D0BF8" w:rsidP="003D0BF8">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3D0BF8" w:rsidRPr="00DF5D2E" w:rsidRDefault="003D0BF8" w:rsidP="003D0BF8">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2C2277" w:rsidRPr="00DF5D2E" w:rsidRDefault="003D0BF8" w:rsidP="002C2277">
      <w:pPr>
        <w:ind w:right="-451" w:firstLine="709"/>
        <w:jc w:val="both"/>
        <w:rPr>
          <w:rFonts w:eastAsia="Times New Roman"/>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r w:rsidR="002C2277" w:rsidRPr="00DF5D2E">
        <w:rPr>
          <w:rFonts w:eastAsia="Times New Roman"/>
          <w:b/>
          <w:bCs/>
          <w:sz w:val="24"/>
          <w:szCs w:val="24"/>
        </w:rPr>
        <w:t xml:space="preserve"> - </w:t>
      </w:r>
      <w:r w:rsidR="002C2277"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комфортностью </w:t>
      </w:r>
      <w:r w:rsidR="002C2277" w:rsidRPr="00DF5D2E">
        <w:rPr>
          <w:rFonts w:eastAsia="Times New Roman"/>
          <w:bCs/>
          <w:sz w:val="24"/>
          <w:szCs w:val="24"/>
        </w:rPr>
        <w:t>условий оказания образовательных услуг.</w:t>
      </w:r>
    </w:p>
    <w:p w:rsidR="003D0BF8" w:rsidRPr="00DF5D2E" w:rsidRDefault="003D0BF8" w:rsidP="002C2277">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3D0BF8" w:rsidRPr="00DF5D2E" w:rsidRDefault="003D0BF8" w:rsidP="003D0BF8">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r w:rsidR="002C2277" w:rsidRPr="00DF5D2E">
        <w:rPr>
          <w:rFonts w:eastAsia="Times New Roman"/>
          <w:sz w:val="24"/>
          <w:szCs w:val="24"/>
        </w:rPr>
        <w:t>;</w:t>
      </w:r>
    </w:p>
    <w:p w:rsidR="002C2277" w:rsidRPr="00DF5D2E" w:rsidRDefault="002C2277" w:rsidP="002C2277">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возможность предоставления услуг сурдопереводчика/ тифлосурдопереводчика.</w:t>
      </w:r>
    </w:p>
    <w:p w:rsidR="003D0BF8" w:rsidRPr="00DF5D2E" w:rsidRDefault="003D0BF8" w:rsidP="003D0BF8">
      <w:pPr>
        <w:ind w:right="-451" w:firstLine="709"/>
        <w:jc w:val="both"/>
        <w:rPr>
          <w:rFonts w:eastAsia="Times New Roman"/>
          <w:bCs/>
          <w:sz w:val="24"/>
          <w:szCs w:val="24"/>
        </w:rPr>
      </w:pPr>
      <w:r w:rsidRPr="00DF5D2E">
        <w:rPr>
          <w:rFonts w:eastAsia="Times New Roman"/>
          <w:b/>
          <w:bCs/>
          <w:sz w:val="24"/>
          <w:szCs w:val="24"/>
        </w:rPr>
        <w:t xml:space="preserve">По результатам оценки критериев «Доброжелательность, вежливость работников образовательной организации» и «Удовлетворенность условиями оказания услуг»: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3D0BF8" w:rsidRPr="00DF5D2E" w:rsidRDefault="003D0BF8" w:rsidP="003D0BF8">
      <w:pPr>
        <w:ind w:right="-451" w:firstLine="709"/>
        <w:jc w:val="both"/>
        <w:rPr>
          <w:rFonts w:eastAsia="Times New Roman"/>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2C2277" w:rsidRPr="00DF5D2E" w:rsidRDefault="002C2277" w:rsidP="002C2277">
      <w:pPr>
        <w:ind w:right="-451" w:firstLine="709"/>
        <w:jc w:val="center"/>
        <w:rPr>
          <w:rFonts w:eastAsia="Times New Roman"/>
          <w:b/>
          <w:bCs/>
          <w:sz w:val="24"/>
          <w:szCs w:val="24"/>
        </w:rPr>
      </w:pPr>
      <w:r w:rsidRPr="00DF5D2E">
        <w:rPr>
          <w:rFonts w:eastAsia="Times New Roman"/>
          <w:b/>
          <w:bCs/>
          <w:sz w:val="24"/>
          <w:szCs w:val="24"/>
        </w:rPr>
        <w:lastRenderedPageBreak/>
        <w:t>АКТ № 31</w:t>
      </w:r>
    </w:p>
    <w:p w:rsidR="002C2277" w:rsidRPr="00DF5D2E" w:rsidRDefault="002C2277" w:rsidP="002C2277">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2C2277" w:rsidRPr="00DF5D2E" w:rsidRDefault="002C2277" w:rsidP="002C2277">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2C2277" w:rsidRPr="00DF5D2E" w:rsidRDefault="002C2277" w:rsidP="002C2277">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«Основная школа № 79 Красноармейского района Волгограда»</w:t>
      </w:r>
    </w:p>
    <w:p w:rsidR="002C2277" w:rsidRPr="00DF5D2E" w:rsidRDefault="002C2277" w:rsidP="002C2277">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2C2277" w:rsidRPr="00DF5D2E" w:rsidRDefault="002C2277" w:rsidP="002C2277">
      <w:pPr>
        <w:ind w:right="-451" w:firstLine="709"/>
        <w:jc w:val="both"/>
        <w:rPr>
          <w:rFonts w:eastAsia="Times New Roman"/>
          <w:bCs/>
          <w:sz w:val="24"/>
          <w:szCs w:val="24"/>
        </w:rPr>
      </w:pPr>
      <w:r w:rsidRPr="00DF5D2E">
        <w:rPr>
          <w:rFonts w:eastAsia="Times New Roman"/>
          <w:bCs/>
          <w:sz w:val="24"/>
          <w:szCs w:val="24"/>
        </w:rPr>
        <w:t>Адрес: 400073, Волгоград, поселок Соляной, улица Набережная дом № 11</w:t>
      </w:r>
    </w:p>
    <w:p w:rsidR="002C2277" w:rsidRPr="00DF5D2E" w:rsidRDefault="002C2277" w:rsidP="002C2277">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Арисенко</w:t>
      </w:r>
      <w:proofErr w:type="spellEnd"/>
      <w:r w:rsidRPr="00DF5D2E">
        <w:rPr>
          <w:rFonts w:eastAsia="Times New Roman"/>
          <w:bCs/>
          <w:sz w:val="24"/>
          <w:szCs w:val="24"/>
        </w:rPr>
        <w:t xml:space="preserve"> Мариина Николаевна</w:t>
      </w:r>
    </w:p>
    <w:p w:rsidR="002C2277" w:rsidRPr="00DF5D2E" w:rsidRDefault="002C2277" w:rsidP="002C2277">
      <w:pPr>
        <w:ind w:right="-451" w:firstLine="709"/>
        <w:rPr>
          <w:rFonts w:eastAsia="Times New Roman"/>
          <w:bCs/>
          <w:sz w:val="24"/>
          <w:szCs w:val="24"/>
        </w:rPr>
      </w:pPr>
      <w:r w:rsidRPr="00DF5D2E">
        <w:rPr>
          <w:rFonts w:eastAsia="Times New Roman"/>
          <w:bCs/>
          <w:sz w:val="24"/>
          <w:szCs w:val="24"/>
        </w:rPr>
        <w:t>Контактный телефон: 8 (8442) 63-33-55 доп.33-79</w:t>
      </w:r>
    </w:p>
    <w:p w:rsidR="002C2277" w:rsidRPr="00DF5D2E" w:rsidRDefault="002C2277" w:rsidP="002C2277">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2C2277" w:rsidRPr="00DF5D2E" w:rsidRDefault="002C2277" w:rsidP="002C2277">
      <w:pPr>
        <w:ind w:right="-451" w:firstLine="709"/>
        <w:jc w:val="center"/>
        <w:rPr>
          <w:rFonts w:eastAsia="Times New Roman"/>
          <w:b/>
          <w:bCs/>
          <w:sz w:val="24"/>
          <w:szCs w:val="24"/>
        </w:rPr>
      </w:pPr>
    </w:p>
    <w:p w:rsidR="002C2277" w:rsidRPr="00DF5D2E" w:rsidRDefault="002C2277" w:rsidP="002C2277">
      <w:pPr>
        <w:ind w:right="-451" w:firstLine="709"/>
        <w:jc w:val="center"/>
        <w:rPr>
          <w:rFonts w:eastAsia="Times New Roman"/>
          <w:b/>
          <w:bCs/>
          <w:sz w:val="24"/>
          <w:szCs w:val="24"/>
        </w:rPr>
      </w:pPr>
      <w:r w:rsidRPr="00DF5D2E">
        <w:rPr>
          <w:rFonts w:eastAsia="Times New Roman"/>
          <w:b/>
          <w:bCs/>
          <w:sz w:val="24"/>
          <w:szCs w:val="24"/>
        </w:rPr>
        <w:t>Предложения</w:t>
      </w:r>
    </w:p>
    <w:p w:rsidR="002C2277" w:rsidRPr="00DF5D2E" w:rsidRDefault="002C2277" w:rsidP="002C2277">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2C2277" w:rsidRPr="00DF5D2E" w:rsidRDefault="002C2277" w:rsidP="002C2277">
      <w:pPr>
        <w:ind w:right="-451" w:firstLine="709"/>
        <w:jc w:val="center"/>
        <w:rPr>
          <w:sz w:val="24"/>
          <w:szCs w:val="24"/>
        </w:rPr>
      </w:pPr>
      <w:r w:rsidRPr="00DF5D2E">
        <w:rPr>
          <w:rFonts w:eastAsia="Times New Roman"/>
          <w:b/>
          <w:bCs/>
          <w:sz w:val="24"/>
          <w:szCs w:val="24"/>
        </w:rPr>
        <w:t xml:space="preserve"> образовательной организации</w:t>
      </w:r>
    </w:p>
    <w:p w:rsidR="002C2277" w:rsidRPr="00DF5D2E" w:rsidRDefault="002C2277" w:rsidP="002C2277">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2C2277" w:rsidRPr="00DF5D2E" w:rsidRDefault="002C2277" w:rsidP="002C2277">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2C2277" w:rsidRPr="00DF5D2E" w:rsidRDefault="002C2277" w:rsidP="002C2277">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2C2277" w:rsidRPr="00DF5D2E" w:rsidRDefault="002C2277" w:rsidP="002C2277">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2C2277" w:rsidRPr="00DF5D2E" w:rsidRDefault="002C2277" w:rsidP="002C2277">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2C2277" w:rsidRPr="00DF5D2E" w:rsidRDefault="002C2277" w:rsidP="002C2277">
      <w:pPr>
        <w:ind w:right="-451"/>
        <w:jc w:val="both"/>
        <w:rPr>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r w:rsidR="00203B2B" w:rsidRPr="00DF5D2E">
        <w:rPr>
          <w:rFonts w:eastAsia="Times New Roman"/>
          <w:b/>
          <w:bCs/>
          <w:sz w:val="24"/>
          <w:szCs w:val="24"/>
        </w:rPr>
        <w:t xml:space="preserve"> </w:t>
      </w: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2C2277" w:rsidRPr="00DF5D2E" w:rsidRDefault="002C2277" w:rsidP="002C2277">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2C2277" w:rsidRPr="00DF5D2E" w:rsidRDefault="002C2277" w:rsidP="002C2277">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пандусов, подъёмных платформ.</w:t>
      </w:r>
    </w:p>
    <w:p w:rsidR="002C2277" w:rsidRPr="00DF5D2E" w:rsidRDefault="002C2277" w:rsidP="002C2277">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возможность предоставления услуг сурдопереводчика/ тифлосурдопереводчика.</w:t>
      </w:r>
    </w:p>
    <w:p w:rsidR="002C2277" w:rsidRPr="00DF5D2E" w:rsidRDefault="002C2277" w:rsidP="002C2277">
      <w:pPr>
        <w:ind w:right="-451" w:firstLine="709"/>
        <w:jc w:val="both"/>
        <w:rPr>
          <w:rFonts w:eastAsia="Times New Roman"/>
          <w:bCs/>
          <w:sz w:val="24"/>
          <w:szCs w:val="24"/>
        </w:rPr>
      </w:pPr>
      <w:r w:rsidRPr="00DF5D2E">
        <w:rPr>
          <w:rFonts w:eastAsia="Times New Roman"/>
          <w:b/>
          <w:bCs/>
          <w:sz w:val="24"/>
          <w:szCs w:val="24"/>
        </w:rPr>
        <w:t xml:space="preserve">По результатам оценки критериев «Доброжелательность, вежливость работников образовательной организации» и «Удовлетворенность условиями оказания услуг»: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2C2277" w:rsidRPr="00DF5D2E" w:rsidRDefault="002C2277" w:rsidP="002C2277">
      <w:pPr>
        <w:ind w:right="-451" w:firstLine="709"/>
        <w:jc w:val="both"/>
        <w:rPr>
          <w:rFonts w:eastAsia="Times New Roman"/>
          <w:bCs/>
          <w:sz w:val="24"/>
          <w:szCs w:val="24"/>
        </w:rPr>
      </w:pPr>
    </w:p>
    <w:p w:rsidR="00AE4C24" w:rsidRPr="00DF5D2E" w:rsidRDefault="00AE4C24" w:rsidP="00874E78">
      <w:pPr>
        <w:spacing w:line="276" w:lineRule="auto"/>
        <w:ind w:right="-19"/>
        <w:jc w:val="center"/>
        <w:rPr>
          <w:rFonts w:eastAsia="Times New Roman"/>
          <w:b/>
          <w:bCs/>
          <w:sz w:val="24"/>
          <w:szCs w:val="24"/>
        </w:rPr>
      </w:pP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lastRenderedPageBreak/>
        <w:t>АКТ № 32</w:t>
      </w: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203B2B" w:rsidRPr="00DF5D2E" w:rsidRDefault="00203B2B" w:rsidP="00203B2B">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118 Красноармейского района Волгограда»</w:t>
      </w:r>
    </w:p>
    <w:p w:rsidR="00203B2B" w:rsidRPr="00DF5D2E" w:rsidRDefault="00203B2B" w:rsidP="00203B2B">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203B2B" w:rsidRPr="00DF5D2E" w:rsidRDefault="00203B2B" w:rsidP="00203B2B">
      <w:pPr>
        <w:ind w:right="-451" w:firstLine="709"/>
        <w:jc w:val="both"/>
        <w:rPr>
          <w:rFonts w:eastAsia="Times New Roman"/>
          <w:bCs/>
          <w:sz w:val="24"/>
          <w:szCs w:val="24"/>
        </w:rPr>
      </w:pPr>
      <w:r w:rsidRPr="00DF5D2E">
        <w:rPr>
          <w:rFonts w:eastAsia="Times New Roman"/>
          <w:bCs/>
          <w:sz w:val="24"/>
          <w:szCs w:val="24"/>
        </w:rPr>
        <w:t>Адрес: 400031, Волгоград, ул. Российская, дом № 8</w:t>
      </w:r>
    </w:p>
    <w:p w:rsidR="00203B2B" w:rsidRPr="00DF5D2E" w:rsidRDefault="00203B2B" w:rsidP="00203B2B">
      <w:pPr>
        <w:ind w:right="-451" w:firstLine="709"/>
        <w:rPr>
          <w:rFonts w:eastAsia="Times New Roman"/>
          <w:bCs/>
          <w:sz w:val="24"/>
          <w:szCs w:val="24"/>
        </w:rPr>
      </w:pPr>
      <w:r w:rsidRPr="00DF5D2E">
        <w:rPr>
          <w:rFonts w:eastAsia="Times New Roman"/>
          <w:bCs/>
          <w:sz w:val="24"/>
          <w:szCs w:val="24"/>
        </w:rPr>
        <w:t>Ф.И.О. руководителя: Носачев Вадим Вячеславович</w:t>
      </w:r>
    </w:p>
    <w:p w:rsidR="00203B2B" w:rsidRPr="00DF5D2E" w:rsidRDefault="00203B2B" w:rsidP="00203B2B">
      <w:pPr>
        <w:ind w:right="-451" w:firstLine="709"/>
        <w:rPr>
          <w:rFonts w:eastAsia="Times New Roman"/>
          <w:bCs/>
          <w:sz w:val="24"/>
          <w:szCs w:val="24"/>
        </w:rPr>
      </w:pPr>
      <w:r w:rsidRPr="00DF5D2E">
        <w:rPr>
          <w:rFonts w:eastAsia="Times New Roman"/>
          <w:bCs/>
          <w:sz w:val="24"/>
          <w:szCs w:val="24"/>
        </w:rPr>
        <w:t>Контактный телефон: 8 (8442) 62-02-02</w:t>
      </w:r>
    </w:p>
    <w:p w:rsidR="00203B2B" w:rsidRPr="00DF5D2E" w:rsidRDefault="00203B2B" w:rsidP="00203B2B">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203B2B" w:rsidRPr="00DF5D2E" w:rsidRDefault="00203B2B" w:rsidP="00203B2B">
      <w:pPr>
        <w:ind w:right="-451" w:firstLine="709"/>
        <w:jc w:val="center"/>
        <w:rPr>
          <w:rFonts w:eastAsia="Times New Roman"/>
          <w:b/>
          <w:bCs/>
          <w:sz w:val="24"/>
          <w:szCs w:val="24"/>
        </w:rPr>
      </w:pP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t>Предложения</w:t>
      </w: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203B2B" w:rsidRPr="00DF5D2E" w:rsidRDefault="00203B2B" w:rsidP="00203B2B">
      <w:pPr>
        <w:ind w:right="-451" w:firstLine="709"/>
        <w:jc w:val="center"/>
        <w:rPr>
          <w:sz w:val="24"/>
          <w:szCs w:val="24"/>
        </w:rPr>
      </w:pPr>
      <w:r w:rsidRPr="00DF5D2E">
        <w:rPr>
          <w:rFonts w:eastAsia="Times New Roman"/>
          <w:b/>
          <w:bCs/>
          <w:sz w:val="24"/>
          <w:szCs w:val="24"/>
        </w:rPr>
        <w:t xml:space="preserve"> образовательной организации</w:t>
      </w:r>
    </w:p>
    <w:p w:rsidR="00203B2B" w:rsidRPr="00DF5D2E" w:rsidRDefault="00203B2B" w:rsidP="00203B2B">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203B2B" w:rsidRPr="00DF5D2E" w:rsidRDefault="00203B2B" w:rsidP="00203B2B">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203B2B" w:rsidRPr="00DF5D2E" w:rsidRDefault="00203B2B" w:rsidP="00203B2B">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203B2B" w:rsidRPr="00DF5D2E" w:rsidRDefault="00203B2B" w:rsidP="00203B2B">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203B2B" w:rsidRPr="00DF5D2E" w:rsidRDefault="00203B2B" w:rsidP="00203B2B">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203B2B" w:rsidRPr="00DF5D2E" w:rsidRDefault="00203B2B" w:rsidP="00203B2B">
      <w:pPr>
        <w:ind w:right="-451"/>
        <w:jc w:val="both"/>
        <w:rPr>
          <w:rFonts w:eastAsia="Times New Roman"/>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 xml:space="preserve">» -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комфортностью </w:t>
      </w:r>
      <w:r w:rsidRPr="00DF5D2E">
        <w:rPr>
          <w:rFonts w:eastAsia="Times New Roman"/>
          <w:bCs/>
          <w:sz w:val="24"/>
          <w:szCs w:val="24"/>
        </w:rPr>
        <w:t>условий оказания образовательных услуг.</w:t>
      </w:r>
    </w:p>
    <w:p w:rsidR="00203B2B" w:rsidRPr="00DF5D2E" w:rsidRDefault="00203B2B" w:rsidP="00203B2B">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203B2B" w:rsidRPr="00DF5D2E" w:rsidRDefault="00203B2B" w:rsidP="00203B2B">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 инвалидов;</w:t>
      </w:r>
    </w:p>
    <w:p w:rsidR="00203B2B" w:rsidRPr="00DF5D2E" w:rsidRDefault="00203B2B" w:rsidP="00203B2B">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сменных кресел-колясок;</w:t>
      </w:r>
    </w:p>
    <w:p w:rsidR="00203B2B" w:rsidRPr="00DF5D2E" w:rsidRDefault="00203B2B" w:rsidP="00203B2B">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дублирование надписей, знаков и иной текстовой и графической информации знаками, выполненными рельефно-точечным шрифтом Брайля</w:t>
      </w:r>
    </w:p>
    <w:p w:rsidR="00203B2B" w:rsidRPr="00DF5D2E" w:rsidRDefault="00203B2B" w:rsidP="00203B2B">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возможность предоставления услуг сурдопереводчика/ тифлосурдопереводчика.</w:t>
      </w:r>
    </w:p>
    <w:p w:rsidR="00203B2B" w:rsidRPr="00DF5D2E" w:rsidRDefault="00203B2B" w:rsidP="00203B2B">
      <w:pPr>
        <w:ind w:right="-451" w:firstLine="709"/>
        <w:jc w:val="both"/>
        <w:rPr>
          <w:rFonts w:eastAsia="Times New Roman"/>
          <w:bCs/>
          <w:sz w:val="24"/>
          <w:szCs w:val="24"/>
        </w:rPr>
      </w:pPr>
      <w:r w:rsidRPr="00DF5D2E">
        <w:rPr>
          <w:rFonts w:eastAsia="Times New Roman"/>
          <w:b/>
          <w:bCs/>
          <w:sz w:val="24"/>
          <w:szCs w:val="24"/>
        </w:rPr>
        <w:t xml:space="preserve">По результатам оценки критериев «Доброжелательность, вежливость работников образовательной организации» и «Удовлетворенность условиями оказания услуг»: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lastRenderedPageBreak/>
        <w:t>АКТ № 33</w:t>
      </w: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203B2B" w:rsidRPr="00DF5D2E" w:rsidRDefault="00203B2B" w:rsidP="00203B2B">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124 Красноармейского района Волгограда»</w:t>
      </w:r>
    </w:p>
    <w:p w:rsidR="00203B2B" w:rsidRPr="00DF5D2E" w:rsidRDefault="00203B2B" w:rsidP="00203B2B">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203B2B" w:rsidRPr="00DF5D2E" w:rsidRDefault="00203B2B" w:rsidP="00203B2B">
      <w:pPr>
        <w:ind w:right="-451" w:firstLine="709"/>
        <w:jc w:val="both"/>
        <w:rPr>
          <w:rFonts w:eastAsia="Times New Roman"/>
          <w:bCs/>
          <w:sz w:val="24"/>
          <w:szCs w:val="24"/>
        </w:rPr>
      </w:pPr>
      <w:r w:rsidRPr="00DF5D2E">
        <w:rPr>
          <w:rFonts w:eastAsia="Times New Roman"/>
          <w:bCs/>
          <w:sz w:val="24"/>
          <w:szCs w:val="24"/>
        </w:rPr>
        <w:t>Адрес: 40082, Волгоград, ул. Вучетича, дом № 30</w:t>
      </w:r>
    </w:p>
    <w:p w:rsidR="00203B2B" w:rsidRPr="00DF5D2E" w:rsidRDefault="00203B2B" w:rsidP="00203B2B">
      <w:pPr>
        <w:ind w:right="-451" w:firstLine="709"/>
        <w:rPr>
          <w:rFonts w:eastAsia="Times New Roman"/>
          <w:bCs/>
          <w:sz w:val="24"/>
          <w:szCs w:val="24"/>
        </w:rPr>
      </w:pPr>
      <w:r w:rsidRPr="00DF5D2E">
        <w:rPr>
          <w:rFonts w:eastAsia="Times New Roman"/>
          <w:bCs/>
          <w:sz w:val="24"/>
          <w:szCs w:val="24"/>
        </w:rPr>
        <w:t>Ф.И.О. руководителя: Акимова Светлана Викторовна</w:t>
      </w:r>
    </w:p>
    <w:p w:rsidR="00203B2B" w:rsidRPr="00DF5D2E" w:rsidRDefault="00203B2B" w:rsidP="00203B2B">
      <w:pPr>
        <w:ind w:right="-451" w:firstLine="709"/>
        <w:rPr>
          <w:rFonts w:eastAsia="Times New Roman"/>
          <w:bCs/>
          <w:sz w:val="24"/>
          <w:szCs w:val="24"/>
        </w:rPr>
      </w:pPr>
      <w:r w:rsidRPr="00DF5D2E">
        <w:rPr>
          <w:rFonts w:eastAsia="Times New Roman"/>
          <w:bCs/>
          <w:sz w:val="24"/>
          <w:szCs w:val="24"/>
        </w:rPr>
        <w:t>Контактный телефон: 8 (8442) 62-</w:t>
      </w:r>
      <w:r w:rsidR="00A86A50" w:rsidRPr="00DF5D2E">
        <w:rPr>
          <w:rFonts w:eastAsia="Times New Roman"/>
          <w:bCs/>
          <w:sz w:val="24"/>
          <w:szCs w:val="24"/>
        </w:rPr>
        <w:t>03-31</w:t>
      </w:r>
    </w:p>
    <w:p w:rsidR="00203B2B" w:rsidRPr="00DF5D2E" w:rsidRDefault="00203B2B" w:rsidP="00203B2B">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203B2B" w:rsidRPr="00DF5D2E" w:rsidRDefault="00203B2B" w:rsidP="00203B2B">
      <w:pPr>
        <w:ind w:right="-451" w:firstLine="709"/>
        <w:jc w:val="center"/>
        <w:rPr>
          <w:rFonts w:eastAsia="Times New Roman"/>
          <w:b/>
          <w:bCs/>
          <w:sz w:val="24"/>
          <w:szCs w:val="24"/>
        </w:rPr>
      </w:pP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t>Предложения</w:t>
      </w:r>
    </w:p>
    <w:p w:rsidR="00203B2B" w:rsidRPr="00DF5D2E" w:rsidRDefault="00203B2B" w:rsidP="00203B2B">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203B2B" w:rsidRPr="00DF5D2E" w:rsidRDefault="00203B2B" w:rsidP="00203B2B">
      <w:pPr>
        <w:ind w:right="-451" w:firstLine="709"/>
        <w:jc w:val="center"/>
        <w:rPr>
          <w:sz w:val="24"/>
          <w:szCs w:val="24"/>
        </w:rPr>
      </w:pPr>
      <w:r w:rsidRPr="00DF5D2E">
        <w:rPr>
          <w:rFonts w:eastAsia="Times New Roman"/>
          <w:b/>
          <w:bCs/>
          <w:sz w:val="24"/>
          <w:szCs w:val="24"/>
        </w:rPr>
        <w:t xml:space="preserve"> образовательной организации</w:t>
      </w:r>
    </w:p>
    <w:p w:rsidR="00203B2B" w:rsidRPr="00DF5D2E" w:rsidRDefault="00203B2B" w:rsidP="00203B2B">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203B2B" w:rsidRPr="00DF5D2E" w:rsidRDefault="00203B2B" w:rsidP="00203B2B">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203B2B" w:rsidRPr="00DF5D2E" w:rsidRDefault="00203B2B" w:rsidP="00203B2B">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203B2B" w:rsidRPr="00DF5D2E" w:rsidRDefault="00203B2B" w:rsidP="00203B2B">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203B2B" w:rsidRPr="00DF5D2E" w:rsidRDefault="00203B2B" w:rsidP="00203B2B">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86A50" w:rsidRPr="00DF5D2E" w:rsidRDefault="00203B2B" w:rsidP="00A86A50">
      <w:pPr>
        <w:ind w:right="-451"/>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r w:rsidR="00A86A50" w:rsidRPr="00DF5D2E">
        <w:rPr>
          <w:rFonts w:eastAsia="Times New Roman"/>
          <w:b/>
          <w:bCs/>
          <w:sz w:val="24"/>
          <w:szCs w:val="24"/>
        </w:rPr>
        <w:t>.</w:t>
      </w:r>
    </w:p>
    <w:p w:rsidR="00A86A50" w:rsidRPr="00DF5D2E" w:rsidRDefault="00A86A50" w:rsidP="00A86A50">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203B2B" w:rsidRPr="00DF5D2E" w:rsidRDefault="00203B2B" w:rsidP="00A86A50">
      <w:pPr>
        <w:ind w:right="-451"/>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203B2B" w:rsidRPr="00DF5D2E" w:rsidRDefault="00203B2B" w:rsidP="00203B2B">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сменных кресел-колясок;</w:t>
      </w:r>
    </w:p>
    <w:p w:rsidR="00203B2B" w:rsidRPr="00DF5D2E" w:rsidRDefault="00203B2B" w:rsidP="00203B2B">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обеспечить дублирование </w:t>
      </w:r>
      <w:r w:rsidR="00A86A50" w:rsidRPr="00DF5D2E">
        <w:rPr>
          <w:rFonts w:eastAsia="Times New Roman"/>
          <w:sz w:val="24"/>
          <w:szCs w:val="24"/>
        </w:rPr>
        <w:t>для лиц с ОВЗ по слуху и зрению звуковой и зрительной информации;</w:t>
      </w:r>
    </w:p>
    <w:p w:rsidR="00203B2B" w:rsidRPr="00DF5D2E" w:rsidRDefault="00203B2B" w:rsidP="00203B2B">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возможность предоставления услуг сурдопереводчика/ тифлосурдопереводчика.</w:t>
      </w:r>
    </w:p>
    <w:p w:rsidR="00A86A50" w:rsidRPr="00DF5D2E" w:rsidRDefault="00203B2B" w:rsidP="00203B2B">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w:t>
      </w:r>
      <w:r w:rsidR="00A86A50" w:rsidRPr="00DF5D2E">
        <w:rPr>
          <w:rFonts w:eastAsia="Times New Roman"/>
          <w:b/>
          <w:bCs/>
          <w:sz w:val="24"/>
          <w:szCs w:val="24"/>
        </w:rPr>
        <w:t>я</w:t>
      </w:r>
      <w:r w:rsidRPr="00DF5D2E">
        <w:rPr>
          <w:rFonts w:eastAsia="Times New Roman"/>
          <w:b/>
          <w:bCs/>
          <w:sz w:val="24"/>
          <w:szCs w:val="24"/>
        </w:rPr>
        <w:t xml:space="preserve"> «Доброжелательность, вежливость работников образовательной организации» </w:t>
      </w:r>
      <w:r w:rsidR="00A86A50" w:rsidRPr="00DF5D2E">
        <w:rPr>
          <w:rFonts w:eastAsia="Times New Roman"/>
          <w:bCs/>
          <w:sz w:val="24"/>
          <w:szCs w:val="24"/>
        </w:rPr>
        <w:t>о</w:t>
      </w:r>
      <w:r w:rsidR="00A86A50" w:rsidRPr="00DF5D2E">
        <w:rPr>
          <w:sz w:val="24"/>
          <w:szCs w:val="24"/>
        </w:rPr>
        <w:t xml:space="preserve">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w:t>
      </w:r>
      <w:r w:rsidR="00A86A50" w:rsidRPr="00DF5D2E">
        <w:rPr>
          <w:sz w:val="24"/>
          <w:szCs w:val="24"/>
        </w:rPr>
        <w:lastRenderedPageBreak/>
        <w:t>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00A86A50" w:rsidRPr="00DF5D2E">
        <w:rPr>
          <w:rFonts w:eastAsia="Times New Roman"/>
          <w:b/>
          <w:bCs/>
          <w:sz w:val="24"/>
          <w:szCs w:val="24"/>
        </w:rPr>
        <w:t xml:space="preserve"> </w:t>
      </w:r>
    </w:p>
    <w:p w:rsidR="00203B2B" w:rsidRPr="00DF5D2E" w:rsidRDefault="00A86A50" w:rsidP="00203B2B">
      <w:pPr>
        <w:ind w:right="-451" w:firstLine="709"/>
        <w:jc w:val="both"/>
        <w:rPr>
          <w:rFonts w:eastAsia="Times New Roman"/>
          <w:bCs/>
          <w:sz w:val="24"/>
          <w:szCs w:val="24"/>
        </w:rPr>
      </w:pPr>
      <w:r w:rsidRPr="00DF5D2E">
        <w:rPr>
          <w:rFonts w:eastAsia="Times New Roman"/>
          <w:b/>
          <w:bCs/>
          <w:sz w:val="24"/>
          <w:szCs w:val="24"/>
        </w:rPr>
        <w:t xml:space="preserve">По результатам оценки критерия </w:t>
      </w:r>
      <w:r w:rsidR="00203B2B" w:rsidRPr="00DF5D2E">
        <w:rPr>
          <w:rFonts w:eastAsia="Times New Roman"/>
          <w:b/>
          <w:bCs/>
          <w:sz w:val="24"/>
          <w:szCs w:val="24"/>
        </w:rPr>
        <w:t xml:space="preserve">«Удовлетворенность условиями оказания услуг»: </w:t>
      </w:r>
      <w:r w:rsidR="00203B2B"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00203B2B" w:rsidRPr="00DF5D2E">
        <w:rPr>
          <w:rFonts w:eastAsia="Times New Roman"/>
          <w:bCs/>
          <w:sz w:val="24"/>
          <w:szCs w:val="24"/>
        </w:rPr>
        <w:t>условиями оказания образовательных услуг.</w:t>
      </w: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r w:rsidRPr="00DF5D2E">
        <w:rPr>
          <w:rFonts w:eastAsia="Times New Roman"/>
          <w:b/>
          <w:bCs/>
          <w:sz w:val="24"/>
          <w:szCs w:val="24"/>
        </w:rPr>
        <w:lastRenderedPageBreak/>
        <w:t>АКТ № 34</w:t>
      </w:r>
    </w:p>
    <w:p w:rsidR="00A86A50" w:rsidRPr="00DF5D2E" w:rsidRDefault="00A86A50" w:rsidP="00A86A50">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A86A50" w:rsidRPr="00DF5D2E" w:rsidRDefault="00A86A50" w:rsidP="00A86A50">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A86A50" w:rsidRPr="00DF5D2E" w:rsidRDefault="00A86A50" w:rsidP="00A86A50">
      <w:pPr>
        <w:ind w:right="-451" w:firstLine="709"/>
        <w:jc w:val="both"/>
        <w:rPr>
          <w:rFonts w:eastAsia="Times New Roman"/>
          <w:bCs/>
          <w:i/>
          <w:sz w:val="24"/>
          <w:szCs w:val="24"/>
          <w:u w:val="single"/>
        </w:rPr>
      </w:pPr>
      <w:r w:rsidRPr="00DF5D2E">
        <w:rPr>
          <w:rFonts w:eastAsia="Times New Roman"/>
          <w:bCs/>
          <w:sz w:val="24"/>
          <w:szCs w:val="24"/>
        </w:rPr>
        <w:t xml:space="preserve">Наименование организации: муниципальное общеобразовательное учреждение «Средняя школа с углубленным изучением отдельных предметов № </w:t>
      </w:r>
      <w:proofErr w:type="gramStart"/>
      <w:r w:rsidRPr="00DF5D2E">
        <w:rPr>
          <w:rFonts w:eastAsia="Times New Roman"/>
          <w:bCs/>
          <w:sz w:val="24"/>
          <w:szCs w:val="24"/>
        </w:rPr>
        <w:t>120  Красноармейского</w:t>
      </w:r>
      <w:proofErr w:type="gramEnd"/>
      <w:r w:rsidRPr="00DF5D2E">
        <w:rPr>
          <w:rFonts w:eastAsia="Times New Roman"/>
          <w:bCs/>
          <w:sz w:val="24"/>
          <w:szCs w:val="24"/>
        </w:rPr>
        <w:t xml:space="preserve"> района Волгограда»</w:t>
      </w:r>
    </w:p>
    <w:p w:rsidR="00A86A50" w:rsidRPr="00DF5D2E" w:rsidRDefault="00A86A50" w:rsidP="00A86A50">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A86A50" w:rsidRPr="00DF5D2E" w:rsidRDefault="00A86A50" w:rsidP="00A86A50">
      <w:pPr>
        <w:ind w:right="-451" w:firstLine="709"/>
        <w:jc w:val="both"/>
        <w:rPr>
          <w:rFonts w:eastAsia="Times New Roman"/>
          <w:bCs/>
          <w:sz w:val="24"/>
          <w:szCs w:val="24"/>
        </w:rPr>
      </w:pPr>
      <w:r w:rsidRPr="00DF5D2E">
        <w:rPr>
          <w:rFonts w:eastAsia="Times New Roman"/>
          <w:bCs/>
          <w:sz w:val="24"/>
          <w:szCs w:val="24"/>
        </w:rPr>
        <w:t>Адрес: 400112, Волгоград, пр-кт Героев Сталинграда, дом № 31</w:t>
      </w:r>
    </w:p>
    <w:p w:rsidR="00A86A50" w:rsidRPr="00DF5D2E" w:rsidRDefault="00A86A50" w:rsidP="00A86A50">
      <w:pPr>
        <w:ind w:right="-451" w:firstLine="709"/>
        <w:rPr>
          <w:rFonts w:eastAsia="Times New Roman"/>
          <w:bCs/>
          <w:sz w:val="24"/>
          <w:szCs w:val="24"/>
        </w:rPr>
      </w:pPr>
      <w:r w:rsidRPr="00DF5D2E">
        <w:rPr>
          <w:rFonts w:eastAsia="Times New Roman"/>
          <w:bCs/>
          <w:sz w:val="24"/>
          <w:szCs w:val="24"/>
        </w:rPr>
        <w:t>Ф.И.О. руководителя: Алещенко Иван Алексеевич</w:t>
      </w:r>
    </w:p>
    <w:p w:rsidR="00A86A50" w:rsidRPr="00DF5D2E" w:rsidRDefault="00A86A50" w:rsidP="00A86A50">
      <w:pPr>
        <w:ind w:right="-451" w:firstLine="709"/>
        <w:rPr>
          <w:rFonts w:eastAsia="Times New Roman"/>
          <w:bCs/>
          <w:sz w:val="24"/>
          <w:szCs w:val="24"/>
        </w:rPr>
      </w:pPr>
      <w:r w:rsidRPr="00DF5D2E">
        <w:rPr>
          <w:rFonts w:eastAsia="Times New Roman"/>
          <w:bCs/>
          <w:sz w:val="24"/>
          <w:szCs w:val="24"/>
        </w:rPr>
        <w:t>Контактный телефон: 8 (8442) 67-05-80</w:t>
      </w:r>
    </w:p>
    <w:p w:rsidR="00A86A50" w:rsidRPr="00DF5D2E" w:rsidRDefault="00A86A50" w:rsidP="00A86A50">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A86A50" w:rsidRPr="00DF5D2E" w:rsidRDefault="00A86A50" w:rsidP="00A86A50">
      <w:pPr>
        <w:ind w:right="-451" w:firstLine="709"/>
        <w:jc w:val="center"/>
        <w:rPr>
          <w:rFonts w:eastAsia="Times New Roman"/>
          <w:b/>
          <w:bCs/>
          <w:sz w:val="24"/>
          <w:szCs w:val="24"/>
        </w:rPr>
      </w:pPr>
    </w:p>
    <w:p w:rsidR="00A86A50" w:rsidRPr="00DF5D2E" w:rsidRDefault="00A86A50" w:rsidP="00A86A50">
      <w:pPr>
        <w:ind w:right="-451" w:firstLine="709"/>
        <w:jc w:val="center"/>
        <w:rPr>
          <w:rFonts w:eastAsia="Times New Roman"/>
          <w:b/>
          <w:bCs/>
          <w:sz w:val="24"/>
          <w:szCs w:val="24"/>
        </w:rPr>
      </w:pPr>
      <w:r w:rsidRPr="00DF5D2E">
        <w:rPr>
          <w:rFonts w:eastAsia="Times New Roman"/>
          <w:b/>
          <w:bCs/>
          <w:sz w:val="24"/>
          <w:szCs w:val="24"/>
        </w:rPr>
        <w:t>Предложения</w:t>
      </w:r>
    </w:p>
    <w:p w:rsidR="00A86A50" w:rsidRPr="00DF5D2E" w:rsidRDefault="00A86A50" w:rsidP="00A86A50">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A86A50" w:rsidRPr="00DF5D2E" w:rsidRDefault="00A86A50" w:rsidP="00A86A50">
      <w:pPr>
        <w:ind w:right="-451" w:firstLine="709"/>
        <w:jc w:val="center"/>
        <w:rPr>
          <w:sz w:val="24"/>
          <w:szCs w:val="24"/>
        </w:rPr>
      </w:pPr>
      <w:r w:rsidRPr="00DF5D2E">
        <w:rPr>
          <w:rFonts w:eastAsia="Times New Roman"/>
          <w:b/>
          <w:bCs/>
          <w:sz w:val="24"/>
          <w:szCs w:val="24"/>
        </w:rPr>
        <w:t xml:space="preserve"> образовательной организации</w:t>
      </w:r>
    </w:p>
    <w:p w:rsidR="00A86A50" w:rsidRPr="00DF5D2E" w:rsidRDefault="00A86A50" w:rsidP="00A86A50">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A86A50" w:rsidRPr="00DF5D2E" w:rsidRDefault="00A86A50" w:rsidP="00A86A50">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A86A50" w:rsidRPr="00DF5D2E" w:rsidRDefault="00A86A50" w:rsidP="00A86A50">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A86A50" w:rsidRPr="00DF5D2E" w:rsidRDefault="00A86A50" w:rsidP="00A86A50">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A86A50" w:rsidRPr="00DF5D2E" w:rsidRDefault="00A86A50" w:rsidP="00A86A50">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A86A50" w:rsidRPr="00DF5D2E" w:rsidRDefault="00A86A50" w:rsidP="00A86A50">
      <w:pPr>
        <w:ind w:right="-451"/>
        <w:jc w:val="both"/>
        <w:rPr>
          <w:rFonts w:eastAsia="Times New Roman"/>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 xml:space="preserve">» -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комфортностью </w:t>
      </w:r>
      <w:r w:rsidRPr="00DF5D2E">
        <w:rPr>
          <w:rFonts w:eastAsia="Times New Roman"/>
          <w:bCs/>
          <w:sz w:val="24"/>
          <w:szCs w:val="24"/>
        </w:rPr>
        <w:t>условий оказания образовательных услуг.</w:t>
      </w:r>
    </w:p>
    <w:p w:rsidR="00A86A50" w:rsidRPr="00DF5D2E" w:rsidRDefault="00A86A50" w:rsidP="00A86A50">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A86A50" w:rsidRPr="00DF5D2E" w:rsidRDefault="00A86A50" w:rsidP="00A86A50">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 инвалидов;</w:t>
      </w:r>
    </w:p>
    <w:p w:rsidR="00A86A50" w:rsidRPr="00DF5D2E" w:rsidRDefault="00A86A50" w:rsidP="00A86A50">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сменных кресел-колясок;</w:t>
      </w:r>
    </w:p>
    <w:p w:rsidR="00A86A50" w:rsidRPr="00DF5D2E" w:rsidRDefault="00A86A50" w:rsidP="00A86A50">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возможность предоставления услуг сурдопереводчика/ тифлосурдопереводчика.</w:t>
      </w:r>
    </w:p>
    <w:p w:rsidR="00A86A50" w:rsidRPr="00DF5D2E" w:rsidRDefault="00A86A50" w:rsidP="00A86A50">
      <w:pPr>
        <w:ind w:right="-451" w:firstLine="709"/>
        <w:jc w:val="both"/>
        <w:rPr>
          <w:rFonts w:eastAsia="Times New Roman"/>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A86A50" w:rsidRPr="00DF5D2E" w:rsidRDefault="00A86A50" w:rsidP="00A86A50">
      <w:pPr>
        <w:spacing w:line="276" w:lineRule="auto"/>
        <w:ind w:right="-19"/>
        <w:jc w:val="center"/>
        <w:rPr>
          <w:rFonts w:eastAsia="Times New Roman"/>
          <w:b/>
          <w:bCs/>
          <w:sz w:val="24"/>
          <w:szCs w:val="24"/>
        </w:rPr>
      </w:pPr>
    </w:p>
    <w:p w:rsidR="00AE4C24" w:rsidRPr="00DF5D2E" w:rsidRDefault="00A86A50" w:rsidP="00A86A50">
      <w:pPr>
        <w:ind w:right="-451" w:firstLine="709"/>
        <w:jc w:val="both"/>
        <w:rPr>
          <w:rFonts w:eastAsia="Times New Roman"/>
          <w:b/>
          <w:bCs/>
          <w:sz w:val="24"/>
          <w:szCs w:val="24"/>
        </w:rPr>
      </w:pPr>
      <w:r w:rsidRPr="00DF5D2E">
        <w:rPr>
          <w:rFonts w:eastAsia="Times New Roman"/>
          <w:b/>
          <w:bCs/>
          <w:sz w:val="24"/>
          <w:szCs w:val="24"/>
        </w:rPr>
        <w:lastRenderedPageBreak/>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AE4C24" w:rsidRPr="00DF5D2E" w:rsidRDefault="00AE4C24"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5032E6">
      <w:pPr>
        <w:ind w:right="-451" w:firstLine="709"/>
        <w:jc w:val="center"/>
        <w:rPr>
          <w:rFonts w:eastAsia="Times New Roman"/>
          <w:b/>
          <w:bCs/>
          <w:sz w:val="24"/>
          <w:szCs w:val="24"/>
        </w:rPr>
      </w:pPr>
      <w:r w:rsidRPr="00DF5D2E">
        <w:rPr>
          <w:rFonts w:eastAsia="Times New Roman"/>
          <w:b/>
          <w:bCs/>
          <w:sz w:val="24"/>
          <w:szCs w:val="24"/>
        </w:rPr>
        <w:lastRenderedPageBreak/>
        <w:t xml:space="preserve">АКТ № </w:t>
      </w:r>
      <w:r w:rsidR="004206F9" w:rsidRPr="00DF5D2E">
        <w:rPr>
          <w:rFonts w:eastAsia="Times New Roman"/>
          <w:b/>
          <w:bCs/>
          <w:sz w:val="24"/>
          <w:szCs w:val="24"/>
        </w:rPr>
        <w:t>35</w:t>
      </w:r>
    </w:p>
    <w:p w:rsidR="005032E6" w:rsidRPr="00DF5D2E" w:rsidRDefault="005032E6" w:rsidP="005032E6">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5032E6" w:rsidRPr="00DF5D2E" w:rsidRDefault="005032E6" w:rsidP="005032E6">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5032E6" w:rsidRPr="00DF5D2E" w:rsidRDefault="005032E6" w:rsidP="005032E6">
      <w:pPr>
        <w:ind w:right="-451" w:firstLine="709"/>
        <w:jc w:val="both"/>
        <w:rPr>
          <w:rFonts w:eastAsia="Times New Roman"/>
          <w:bCs/>
          <w:i/>
          <w:sz w:val="24"/>
          <w:szCs w:val="24"/>
          <w:u w:val="single"/>
        </w:rPr>
      </w:pPr>
      <w:r w:rsidRPr="00DF5D2E">
        <w:rPr>
          <w:rFonts w:eastAsia="Times New Roman"/>
          <w:bCs/>
          <w:sz w:val="24"/>
          <w:szCs w:val="24"/>
        </w:rPr>
        <w:t xml:space="preserve">Наименование организации: муниципальное общеобразовательное учреждение «Средняя школа № </w:t>
      </w:r>
      <w:r w:rsidR="00B70EF2" w:rsidRPr="00DF5D2E">
        <w:rPr>
          <w:rFonts w:eastAsia="Times New Roman"/>
          <w:bCs/>
          <w:sz w:val="24"/>
          <w:szCs w:val="24"/>
        </w:rPr>
        <w:t>65</w:t>
      </w:r>
      <w:r w:rsidRPr="00DF5D2E">
        <w:rPr>
          <w:rFonts w:eastAsia="Times New Roman"/>
          <w:bCs/>
          <w:sz w:val="24"/>
          <w:szCs w:val="24"/>
        </w:rPr>
        <w:t xml:space="preserve"> Красноармейского района Волгограда»</w:t>
      </w:r>
    </w:p>
    <w:p w:rsidR="005032E6" w:rsidRPr="00DF5D2E" w:rsidRDefault="005032E6" w:rsidP="005032E6">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5032E6" w:rsidRPr="00DF5D2E" w:rsidRDefault="005032E6" w:rsidP="005032E6">
      <w:pPr>
        <w:ind w:right="-451" w:firstLine="709"/>
        <w:jc w:val="both"/>
        <w:rPr>
          <w:rFonts w:eastAsia="Times New Roman"/>
          <w:bCs/>
          <w:sz w:val="24"/>
          <w:szCs w:val="24"/>
        </w:rPr>
      </w:pPr>
      <w:r w:rsidRPr="00DF5D2E">
        <w:rPr>
          <w:rFonts w:eastAsia="Times New Roman"/>
          <w:bCs/>
          <w:sz w:val="24"/>
          <w:szCs w:val="24"/>
        </w:rPr>
        <w:t>Адрес: 4000</w:t>
      </w:r>
      <w:r w:rsidR="00B70EF2" w:rsidRPr="00DF5D2E">
        <w:rPr>
          <w:rFonts w:eastAsia="Times New Roman"/>
          <w:bCs/>
          <w:sz w:val="24"/>
          <w:szCs w:val="24"/>
        </w:rPr>
        <w:t>26</w:t>
      </w:r>
      <w:r w:rsidRPr="00DF5D2E">
        <w:rPr>
          <w:rFonts w:eastAsia="Times New Roman"/>
          <w:bCs/>
          <w:sz w:val="24"/>
          <w:szCs w:val="24"/>
        </w:rPr>
        <w:t xml:space="preserve">, Волгоград, </w:t>
      </w:r>
      <w:r w:rsidR="00B70EF2" w:rsidRPr="00DF5D2E">
        <w:rPr>
          <w:rFonts w:eastAsia="Times New Roman"/>
          <w:bCs/>
          <w:sz w:val="24"/>
          <w:szCs w:val="24"/>
        </w:rPr>
        <w:t>бульвар Энгельса</w:t>
      </w:r>
      <w:r w:rsidRPr="00DF5D2E">
        <w:rPr>
          <w:rFonts w:eastAsia="Times New Roman"/>
          <w:bCs/>
          <w:sz w:val="24"/>
          <w:szCs w:val="24"/>
        </w:rPr>
        <w:t xml:space="preserve">, дом № </w:t>
      </w:r>
      <w:r w:rsidR="00B70EF2" w:rsidRPr="00DF5D2E">
        <w:rPr>
          <w:rFonts w:eastAsia="Times New Roman"/>
          <w:bCs/>
          <w:sz w:val="24"/>
          <w:szCs w:val="24"/>
        </w:rPr>
        <w:t>30</w:t>
      </w:r>
    </w:p>
    <w:p w:rsidR="005032E6" w:rsidRPr="00DF5D2E" w:rsidRDefault="005032E6" w:rsidP="005032E6">
      <w:pPr>
        <w:ind w:right="-451" w:firstLine="709"/>
        <w:rPr>
          <w:rFonts w:eastAsia="Times New Roman"/>
          <w:bCs/>
          <w:sz w:val="24"/>
          <w:szCs w:val="24"/>
        </w:rPr>
      </w:pPr>
      <w:r w:rsidRPr="00DF5D2E">
        <w:rPr>
          <w:rFonts w:eastAsia="Times New Roman"/>
          <w:bCs/>
          <w:sz w:val="24"/>
          <w:szCs w:val="24"/>
        </w:rPr>
        <w:t xml:space="preserve">Ф.И.О. руководителя: </w:t>
      </w:r>
      <w:r w:rsidR="00B70EF2" w:rsidRPr="00DF5D2E">
        <w:rPr>
          <w:rFonts w:eastAsia="Times New Roman"/>
          <w:bCs/>
          <w:sz w:val="24"/>
          <w:szCs w:val="24"/>
        </w:rPr>
        <w:t>Шипилова Надежда Владимировна</w:t>
      </w:r>
    </w:p>
    <w:p w:rsidR="005032E6" w:rsidRPr="00DF5D2E" w:rsidRDefault="005032E6" w:rsidP="005032E6">
      <w:pPr>
        <w:ind w:right="-451" w:firstLine="709"/>
        <w:rPr>
          <w:rFonts w:eastAsia="Times New Roman"/>
          <w:bCs/>
          <w:sz w:val="24"/>
          <w:szCs w:val="24"/>
        </w:rPr>
      </w:pPr>
      <w:r w:rsidRPr="00DF5D2E">
        <w:rPr>
          <w:rFonts w:eastAsia="Times New Roman"/>
          <w:bCs/>
          <w:sz w:val="24"/>
          <w:szCs w:val="24"/>
        </w:rPr>
        <w:t xml:space="preserve">Контактный телефон: 8 (8442) </w:t>
      </w:r>
      <w:r w:rsidR="00B70EF2" w:rsidRPr="00DF5D2E">
        <w:rPr>
          <w:rFonts w:eastAsia="Times New Roman"/>
          <w:bCs/>
          <w:sz w:val="24"/>
          <w:szCs w:val="24"/>
        </w:rPr>
        <w:t>67-85-79</w:t>
      </w:r>
    </w:p>
    <w:p w:rsidR="005032E6" w:rsidRPr="00DF5D2E" w:rsidRDefault="005032E6" w:rsidP="005032E6">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5032E6" w:rsidRPr="00DF5D2E" w:rsidRDefault="005032E6" w:rsidP="005032E6">
      <w:pPr>
        <w:ind w:right="-451" w:firstLine="709"/>
        <w:jc w:val="center"/>
        <w:rPr>
          <w:rFonts w:eastAsia="Times New Roman"/>
          <w:b/>
          <w:bCs/>
          <w:sz w:val="24"/>
          <w:szCs w:val="24"/>
        </w:rPr>
      </w:pPr>
    </w:p>
    <w:p w:rsidR="005032E6" w:rsidRPr="00DF5D2E" w:rsidRDefault="005032E6" w:rsidP="005032E6">
      <w:pPr>
        <w:ind w:right="-451" w:firstLine="709"/>
        <w:jc w:val="center"/>
        <w:rPr>
          <w:rFonts w:eastAsia="Times New Roman"/>
          <w:b/>
          <w:bCs/>
          <w:sz w:val="24"/>
          <w:szCs w:val="24"/>
        </w:rPr>
      </w:pPr>
      <w:r w:rsidRPr="00DF5D2E">
        <w:rPr>
          <w:rFonts w:eastAsia="Times New Roman"/>
          <w:b/>
          <w:bCs/>
          <w:sz w:val="24"/>
          <w:szCs w:val="24"/>
        </w:rPr>
        <w:t>Предложения</w:t>
      </w:r>
    </w:p>
    <w:p w:rsidR="005032E6" w:rsidRPr="00DF5D2E" w:rsidRDefault="005032E6" w:rsidP="005032E6">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5032E6" w:rsidRPr="00DF5D2E" w:rsidRDefault="005032E6" w:rsidP="005032E6">
      <w:pPr>
        <w:ind w:right="-451" w:firstLine="709"/>
        <w:jc w:val="center"/>
        <w:rPr>
          <w:sz w:val="24"/>
          <w:szCs w:val="24"/>
        </w:rPr>
      </w:pPr>
      <w:r w:rsidRPr="00DF5D2E">
        <w:rPr>
          <w:rFonts w:eastAsia="Times New Roman"/>
          <w:b/>
          <w:bCs/>
          <w:sz w:val="24"/>
          <w:szCs w:val="24"/>
        </w:rPr>
        <w:t xml:space="preserve"> образовательной организации</w:t>
      </w:r>
    </w:p>
    <w:p w:rsidR="005032E6" w:rsidRPr="00DF5D2E" w:rsidRDefault="005032E6" w:rsidP="005032E6">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5032E6" w:rsidRPr="00DF5D2E" w:rsidRDefault="005032E6" w:rsidP="005032E6">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5032E6" w:rsidRPr="00DF5D2E" w:rsidRDefault="005032E6" w:rsidP="005032E6">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5032E6" w:rsidRPr="00DF5D2E" w:rsidRDefault="005032E6" w:rsidP="005032E6">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5032E6" w:rsidRPr="00DF5D2E" w:rsidRDefault="005032E6" w:rsidP="005032E6">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5032E6" w:rsidRPr="00DF5D2E" w:rsidRDefault="005032E6" w:rsidP="005032E6">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5032E6" w:rsidRPr="00DF5D2E" w:rsidRDefault="005032E6" w:rsidP="005032E6">
      <w:pPr>
        <w:ind w:right="-451"/>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5032E6" w:rsidRPr="00DF5D2E" w:rsidRDefault="005032E6" w:rsidP="00B70EF2">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B70EF2" w:rsidRPr="00DF5D2E" w:rsidRDefault="00B70EF2" w:rsidP="00153DF4">
      <w:pPr>
        <w:pStyle w:val="pcenter"/>
        <w:numPr>
          <w:ilvl w:val="0"/>
          <w:numId w:val="131"/>
        </w:numPr>
        <w:spacing w:before="0" w:beforeAutospacing="0" w:after="0" w:afterAutospacing="0"/>
        <w:ind w:left="0"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B70EF2" w:rsidRPr="00DF5D2E" w:rsidRDefault="00B70EF2" w:rsidP="00B70EF2">
      <w:pPr>
        <w:numPr>
          <w:ilvl w:val="0"/>
          <w:numId w:val="55"/>
        </w:numPr>
        <w:tabs>
          <w:tab w:val="left" w:pos="140"/>
          <w:tab w:val="left" w:pos="993"/>
        </w:tabs>
        <w:ind w:firstLine="709"/>
        <w:jc w:val="both"/>
        <w:rPr>
          <w:rFonts w:eastAsia="Times New Roman"/>
          <w:sz w:val="24"/>
          <w:szCs w:val="24"/>
        </w:rPr>
      </w:pPr>
      <w:bookmarkStart w:id="18" w:name="_Hlk45036133"/>
      <w:r w:rsidRPr="00DF5D2E">
        <w:rPr>
          <w:rFonts w:eastAsia="Times New Roman"/>
          <w:sz w:val="24"/>
          <w:szCs w:val="24"/>
        </w:rPr>
        <w:t>оборудовать входные группы пандусами (подъемными платформами</w:t>
      </w:r>
      <w:bookmarkEnd w:id="18"/>
      <w:r w:rsidRPr="00DF5D2E">
        <w:rPr>
          <w:rFonts w:eastAsia="Times New Roman"/>
          <w:sz w:val="24"/>
          <w:szCs w:val="24"/>
        </w:rPr>
        <w:t>);</w:t>
      </w:r>
    </w:p>
    <w:p w:rsidR="00B70EF2" w:rsidRPr="00DF5D2E" w:rsidRDefault="00B70EF2" w:rsidP="00B70EF2">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B70EF2" w:rsidRPr="00DF5D2E" w:rsidRDefault="00B70EF2" w:rsidP="00B70EF2">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 xml:space="preserve"> обеспечить наличие специальных кресел-колясок;</w:t>
      </w:r>
    </w:p>
    <w:p w:rsidR="00B70EF2" w:rsidRPr="00DF5D2E" w:rsidRDefault="00B70EF2" w:rsidP="00B70EF2">
      <w:pPr>
        <w:ind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B70EF2" w:rsidRPr="00DF5D2E" w:rsidRDefault="00B70EF2" w:rsidP="00B70EF2">
      <w:pPr>
        <w:numPr>
          <w:ilvl w:val="0"/>
          <w:numId w:val="56"/>
        </w:numPr>
        <w:tabs>
          <w:tab w:val="left" w:pos="140"/>
          <w:tab w:val="left" w:pos="1134"/>
        </w:tabs>
        <w:ind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B70EF2" w:rsidRPr="00DF5D2E" w:rsidRDefault="005032E6" w:rsidP="00B70EF2">
      <w:pPr>
        <w:ind w:right="-451" w:firstLine="709"/>
        <w:jc w:val="both"/>
        <w:rPr>
          <w:rFonts w:eastAsia="Times New Roman"/>
          <w:b/>
          <w:bCs/>
          <w:sz w:val="24"/>
          <w:szCs w:val="24"/>
        </w:rPr>
      </w:pPr>
      <w:r w:rsidRPr="00DF5D2E">
        <w:rPr>
          <w:rFonts w:eastAsia="Times New Roman"/>
          <w:b/>
          <w:bCs/>
          <w:sz w:val="24"/>
          <w:szCs w:val="24"/>
        </w:rPr>
        <w:lastRenderedPageBreak/>
        <w:t>По результатам оценки критери</w:t>
      </w:r>
      <w:r w:rsidR="00B70EF2" w:rsidRPr="00DF5D2E">
        <w:rPr>
          <w:rFonts w:eastAsia="Times New Roman"/>
          <w:b/>
          <w:bCs/>
          <w:sz w:val="24"/>
          <w:szCs w:val="24"/>
        </w:rPr>
        <w:t>я</w:t>
      </w:r>
      <w:r w:rsidRPr="00DF5D2E">
        <w:rPr>
          <w:rFonts w:eastAsia="Times New Roman"/>
          <w:b/>
          <w:bCs/>
          <w:sz w:val="24"/>
          <w:szCs w:val="24"/>
        </w:rPr>
        <w:t xml:space="preserve">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5032E6" w:rsidRPr="00DF5D2E" w:rsidRDefault="00B70EF2" w:rsidP="00B70EF2">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w:t>
      </w:r>
      <w:r w:rsidR="005032E6" w:rsidRPr="00DF5D2E">
        <w:rPr>
          <w:rFonts w:eastAsia="Times New Roman"/>
          <w:b/>
          <w:bCs/>
          <w:sz w:val="24"/>
          <w:szCs w:val="24"/>
        </w:rPr>
        <w:t xml:space="preserve">«Удовлетворенность условиями оказания услуг»: </w:t>
      </w:r>
      <w:r w:rsidR="005032E6" w:rsidRPr="00DF5D2E">
        <w:rPr>
          <w:rFonts w:eastAsia="Times New Roman"/>
          <w:bCs/>
          <w:sz w:val="24"/>
          <w:szCs w:val="24"/>
        </w:rPr>
        <w:t>о</w:t>
      </w:r>
      <w:r w:rsidR="005032E6"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5032E6" w:rsidRPr="00DF5D2E" w:rsidRDefault="005032E6"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АКТ № 36</w:t>
      </w: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B70EF2" w:rsidRPr="00DF5D2E" w:rsidRDefault="00B70EF2" w:rsidP="00B70EF2">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125 Красноармейского района Волгограда»</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B70EF2" w:rsidRPr="00DF5D2E" w:rsidRDefault="00B70EF2" w:rsidP="00B70EF2">
      <w:pPr>
        <w:ind w:right="-451" w:firstLine="709"/>
        <w:jc w:val="both"/>
        <w:rPr>
          <w:rFonts w:eastAsia="Times New Roman"/>
          <w:bCs/>
          <w:sz w:val="24"/>
          <w:szCs w:val="24"/>
        </w:rPr>
      </w:pPr>
      <w:r w:rsidRPr="00DF5D2E">
        <w:rPr>
          <w:rFonts w:eastAsia="Times New Roman"/>
          <w:bCs/>
          <w:sz w:val="24"/>
          <w:szCs w:val="24"/>
        </w:rPr>
        <w:t>Адрес: 400051, Волгоград, проспект Столетова, дом № 16а</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Ф.И.О. руководителя: Побединская Наталия Михайловна</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Контактный телефон: 8 (8442) 62-66-82</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B70EF2" w:rsidRPr="00DF5D2E" w:rsidRDefault="00B70EF2" w:rsidP="00B70EF2">
      <w:pPr>
        <w:ind w:right="-451" w:firstLine="709"/>
        <w:jc w:val="center"/>
        <w:rPr>
          <w:rFonts w:eastAsia="Times New Roman"/>
          <w:b/>
          <w:bCs/>
          <w:sz w:val="24"/>
          <w:szCs w:val="24"/>
        </w:rPr>
      </w:pP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Предложения</w:t>
      </w: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B70EF2" w:rsidRPr="00DF5D2E" w:rsidRDefault="00B70EF2" w:rsidP="00B70EF2">
      <w:pPr>
        <w:ind w:right="-451" w:firstLine="709"/>
        <w:jc w:val="center"/>
        <w:rPr>
          <w:sz w:val="24"/>
          <w:szCs w:val="24"/>
        </w:rPr>
      </w:pPr>
      <w:r w:rsidRPr="00DF5D2E">
        <w:rPr>
          <w:rFonts w:eastAsia="Times New Roman"/>
          <w:b/>
          <w:bCs/>
          <w:sz w:val="24"/>
          <w:szCs w:val="24"/>
        </w:rPr>
        <w:t xml:space="preserve"> образовательной организации</w:t>
      </w:r>
    </w:p>
    <w:p w:rsidR="00B70EF2" w:rsidRPr="00DF5D2E" w:rsidRDefault="00B70EF2" w:rsidP="00B70EF2">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B70EF2" w:rsidRPr="00DF5D2E" w:rsidRDefault="00B70EF2" w:rsidP="00B70EF2">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B70EF2" w:rsidRPr="00DF5D2E" w:rsidRDefault="00B70EF2" w:rsidP="00B70EF2">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B70EF2" w:rsidRPr="00DF5D2E" w:rsidRDefault="00B70EF2" w:rsidP="00B70EF2">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B70EF2" w:rsidRPr="00DF5D2E" w:rsidRDefault="00B70EF2" w:rsidP="00B70EF2">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B70EF2" w:rsidRPr="00DF5D2E" w:rsidRDefault="00B70EF2" w:rsidP="00B70EF2">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B70EF2" w:rsidRPr="00DF5D2E" w:rsidRDefault="00B70EF2" w:rsidP="00B70EF2">
      <w:pPr>
        <w:ind w:right="-451"/>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B70EF2" w:rsidRPr="00DF5D2E" w:rsidRDefault="00B70EF2" w:rsidP="00B70EF2">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B70EF2" w:rsidRPr="00DF5D2E" w:rsidRDefault="00B70EF2" w:rsidP="00153DF4">
      <w:pPr>
        <w:pStyle w:val="pcenter"/>
        <w:numPr>
          <w:ilvl w:val="0"/>
          <w:numId w:val="132"/>
        </w:numPr>
        <w:tabs>
          <w:tab w:val="left" w:pos="993"/>
        </w:tabs>
        <w:spacing w:before="0" w:beforeAutospacing="0" w:after="0" w:afterAutospacing="0"/>
        <w:ind w:left="0"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B70EF2" w:rsidRPr="00DF5D2E" w:rsidRDefault="00B70EF2" w:rsidP="00B70EF2">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B70EF2" w:rsidRPr="00DF5D2E" w:rsidRDefault="00B70EF2" w:rsidP="00B70EF2">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B70EF2" w:rsidRPr="00DF5D2E" w:rsidRDefault="00B70EF2" w:rsidP="00B70EF2">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 xml:space="preserve"> обеспечить наличие специальных кресел-колясок;</w:t>
      </w:r>
    </w:p>
    <w:p w:rsidR="00B70EF2" w:rsidRPr="00DF5D2E" w:rsidRDefault="00B70EF2" w:rsidP="00B70EF2">
      <w:pPr>
        <w:ind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B70EF2" w:rsidRPr="00DF5D2E" w:rsidRDefault="00B70EF2" w:rsidP="00B70EF2">
      <w:pPr>
        <w:numPr>
          <w:ilvl w:val="0"/>
          <w:numId w:val="56"/>
        </w:numPr>
        <w:tabs>
          <w:tab w:val="left" w:pos="140"/>
          <w:tab w:val="left" w:pos="1134"/>
        </w:tabs>
        <w:ind w:firstLine="709"/>
        <w:jc w:val="both"/>
        <w:rPr>
          <w:rFonts w:eastAsia="Times New Roman"/>
          <w:sz w:val="24"/>
          <w:szCs w:val="24"/>
        </w:rPr>
      </w:pPr>
      <w:bookmarkStart w:id="19" w:name="_Hlk45040921"/>
      <w:r w:rsidRPr="00DF5D2E">
        <w:rPr>
          <w:rFonts w:eastAsia="Times New Roman"/>
          <w:sz w:val="24"/>
          <w:szCs w:val="24"/>
        </w:rPr>
        <w:lastRenderedPageBreak/>
        <w:t>дублировать надписи, знаки и иную текстовую и графическую информацию знаками, выполненными рельефно-точечным шрифтом Брайля</w:t>
      </w:r>
      <w:bookmarkEnd w:id="19"/>
      <w:r w:rsidRPr="00DF5D2E">
        <w:rPr>
          <w:rFonts w:eastAsia="Times New Roman"/>
          <w:sz w:val="24"/>
          <w:szCs w:val="24"/>
        </w:rPr>
        <w:t>;</w:t>
      </w:r>
    </w:p>
    <w:p w:rsidR="00B70EF2" w:rsidRPr="00DF5D2E" w:rsidRDefault="00B70EF2" w:rsidP="00B70EF2">
      <w:pPr>
        <w:numPr>
          <w:ilvl w:val="0"/>
          <w:numId w:val="56"/>
        </w:numPr>
        <w:tabs>
          <w:tab w:val="left" w:pos="140"/>
          <w:tab w:val="left" w:pos="1134"/>
        </w:tabs>
        <w:ind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B70EF2" w:rsidRPr="00DF5D2E" w:rsidRDefault="00B70EF2" w:rsidP="00B70EF2">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B70EF2" w:rsidRPr="00DF5D2E" w:rsidRDefault="00B70EF2" w:rsidP="00B70EF2">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B70EF2" w:rsidRPr="00DF5D2E" w:rsidRDefault="00B70EF2" w:rsidP="00B70EF2">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B70EF2" w:rsidRPr="00DF5D2E" w:rsidRDefault="00B70EF2" w:rsidP="005032E6">
      <w:pPr>
        <w:ind w:right="-451" w:firstLine="709"/>
        <w:jc w:val="both"/>
        <w:rPr>
          <w:rFonts w:eastAsia="Times New Roman"/>
          <w:bCs/>
          <w:sz w:val="24"/>
          <w:szCs w:val="24"/>
        </w:rPr>
      </w:pPr>
    </w:p>
    <w:p w:rsidR="005032E6" w:rsidRPr="00DF5D2E" w:rsidRDefault="005032E6" w:rsidP="005032E6">
      <w:pPr>
        <w:ind w:right="-451" w:firstLine="709"/>
        <w:jc w:val="both"/>
        <w:rPr>
          <w:rFonts w:eastAsia="Times New Roman"/>
          <w:bCs/>
          <w:sz w:val="24"/>
          <w:szCs w:val="24"/>
        </w:rPr>
      </w:pPr>
    </w:p>
    <w:p w:rsidR="005032E6" w:rsidRPr="00DF5D2E" w:rsidRDefault="005032E6" w:rsidP="00874E78">
      <w:pPr>
        <w:spacing w:line="276" w:lineRule="auto"/>
        <w:ind w:right="-19"/>
        <w:jc w:val="center"/>
        <w:rPr>
          <w:rFonts w:eastAsia="Times New Roman"/>
          <w:b/>
          <w:bCs/>
          <w:sz w:val="24"/>
          <w:szCs w:val="24"/>
        </w:rPr>
      </w:pPr>
    </w:p>
    <w:p w:rsidR="005032E6" w:rsidRPr="00DF5D2E" w:rsidRDefault="005032E6" w:rsidP="00874E78">
      <w:pPr>
        <w:spacing w:line="276" w:lineRule="auto"/>
        <w:ind w:right="-19"/>
        <w:jc w:val="center"/>
        <w:rPr>
          <w:rFonts w:eastAsia="Times New Roman"/>
          <w:b/>
          <w:bCs/>
          <w:sz w:val="24"/>
          <w:szCs w:val="24"/>
        </w:rPr>
      </w:pPr>
    </w:p>
    <w:p w:rsidR="003C7507" w:rsidRPr="00DF5D2E" w:rsidRDefault="003C7507"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F42833">
      <w:pPr>
        <w:pStyle w:val="1"/>
        <w:jc w:val="right"/>
        <w:rPr>
          <w:sz w:val="24"/>
          <w:szCs w:val="24"/>
        </w:rPr>
      </w:pP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lastRenderedPageBreak/>
        <w:t>АКТ № 37</w:t>
      </w: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B70EF2" w:rsidRPr="00DF5D2E" w:rsidRDefault="00B70EF2" w:rsidP="00B70EF2">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«Основная школа № 119 Красноармейского района Волгограда»</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B70EF2" w:rsidRPr="00DF5D2E" w:rsidRDefault="00B70EF2" w:rsidP="00B70EF2">
      <w:pPr>
        <w:ind w:right="-451" w:firstLine="709"/>
        <w:jc w:val="both"/>
        <w:rPr>
          <w:rFonts w:eastAsia="Times New Roman"/>
          <w:bCs/>
          <w:sz w:val="24"/>
          <w:szCs w:val="24"/>
        </w:rPr>
      </w:pPr>
      <w:r w:rsidRPr="00DF5D2E">
        <w:rPr>
          <w:rFonts w:eastAsia="Times New Roman"/>
          <w:bCs/>
          <w:sz w:val="24"/>
          <w:szCs w:val="24"/>
        </w:rPr>
        <w:t>Адрес: 400022, Волгоград, улица Георгиевская, дом № 4</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Драчнева</w:t>
      </w:r>
      <w:proofErr w:type="spellEnd"/>
      <w:r w:rsidRPr="00DF5D2E">
        <w:rPr>
          <w:rFonts w:eastAsia="Times New Roman"/>
          <w:bCs/>
          <w:sz w:val="24"/>
          <w:szCs w:val="24"/>
        </w:rPr>
        <w:t xml:space="preserve"> Раиса Михайловна</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Контактный телефон: 8 (8442) 67-12-44</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B70EF2" w:rsidRPr="00DF5D2E" w:rsidRDefault="00B70EF2" w:rsidP="00B70EF2">
      <w:pPr>
        <w:ind w:right="-451" w:firstLine="709"/>
        <w:jc w:val="center"/>
        <w:rPr>
          <w:rFonts w:eastAsia="Times New Roman"/>
          <w:b/>
          <w:bCs/>
          <w:sz w:val="24"/>
          <w:szCs w:val="24"/>
        </w:rPr>
      </w:pP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Предложения</w:t>
      </w: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B70EF2" w:rsidRPr="00DF5D2E" w:rsidRDefault="00B70EF2" w:rsidP="00B70EF2">
      <w:pPr>
        <w:ind w:right="-451" w:firstLine="709"/>
        <w:jc w:val="center"/>
        <w:rPr>
          <w:sz w:val="24"/>
          <w:szCs w:val="24"/>
        </w:rPr>
      </w:pPr>
      <w:r w:rsidRPr="00DF5D2E">
        <w:rPr>
          <w:rFonts w:eastAsia="Times New Roman"/>
          <w:b/>
          <w:bCs/>
          <w:sz w:val="24"/>
          <w:szCs w:val="24"/>
        </w:rPr>
        <w:t xml:space="preserve"> образовательной организации</w:t>
      </w:r>
    </w:p>
    <w:p w:rsidR="00B70EF2" w:rsidRPr="00DF5D2E" w:rsidRDefault="00B70EF2" w:rsidP="00B70EF2">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B70EF2" w:rsidRPr="00DF5D2E" w:rsidRDefault="00B70EF2" w:rsidP="00B70EF2">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B70EF2" w:rsidRPr="00DF5D2E" w:rsidRDefault="00B70EF2" w:rsidP="00B70EF2">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B70EF2" w:rsidRPr="00DF5D2E" w:rsidRDefault="00B70EF2" w:rsidP="00B70EF2">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B70EF2" w:rsidRPr="00DF5D2E" w:rsidRDefault="00B70EF2" w:rsidP="00B70EF2">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B70EF2" w:rsidRPr="00DF5D2E" w:rsidRDefault="00B70EF2" w:rsidP="00B70EF2">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B70EF2" w:rsidRPr="00DF5D2E" w:rsidRDefault="00B70EF2" w:rsidP="00B70EF2">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B70EF2" w:rsidRPr="00DF5D2E" w:rsidRDefault="00B70EF2" w:rsidP="00B70EF2">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B70EF2" w:rsidRPr="00DF5D2E" w:rsidRDefault="00B70EF2" w:rsidP="00153DF4">
      <w:pPr>
        <w:pStyle w:val="pcenter"/>
        <w:numPr>
          <w:ilvl w:val="0"/>
          <w:numId w:val="133"/>
        </w:numPr>
        <w:tabs>
          <w:tab w:val="left" w:pos="1418"/>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B70EF2" w:rsidRPr="00DF5D2E" w:rsidRDefault="00B70EF2" w:rsidP="00B70EF2">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B70EF2" w:rsidRPr="00DF5D2E" w:rsidRDefault="00B70EF2" w:rsidP="00B70EF2">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B70EF2" w:rsidRPr="00DF5D2E" w:rsidRDefault="00B70EF2" w:rsidP="00B70EF2">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специальных кресел-колясок;</w:t>
      </w:r>
    </w:p>
    <w:p w:rsidR="00B70EF2" w:rsidRPr="00DF5D2E" w:rsidRDefault="00B70EF2" w:rsidP="00B70EF2">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B70EF2" w:rsidRPr="00DF5D2E" w:rsidRDefault="00B70EF2" w:rsidP="00B70EF2">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B70EF2" w:rsidRPr="00DF5D2E" w:rsidRDefault="00B70EF2" w:rsidP="00B70EF2">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lastRenderedPageBreak/>
        <w:t>дублировать надписи, знаки и иную текстовую и графическую информацию знаками, выполненными рельефно-точечным шрифтом Брайля;</w:t>
      </w:r>
    </w:p>
    <w:p w:rsidR="00B70EF2" w:rsidRPr="00DF5D2E" w:rsidRDefault="00B70EF2" w:rsidP="00B70EF2">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B70EF2" w:rsidRPr="00DF5D2E" w:rsidRDefault="00B70EF2" w:rsidP="00B70EF2">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B70EF2" w:rsidRPr="00DF5D2E" w:rsidRDefault="00B70EF2" w:rsidP="00B70EF2">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lastRenderedPageBreak/>
        <w:t>АКТ № 38</w:t>
      </w: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B70EF2" w:rsidRPr="00DF5D2E" w:rsidRDefault="00B70EF2" w:rsidP="00B70EF2">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«Основная школа № 60 Красноармейского района Волгограда»</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B70EF2" w:rsidRPr="00DF5D2E" w:rsidRDefault="00B70EF2" w:rsidP="00B70EF2">
      <w:pPr>
        <w:ind w:right="-451" w:firstLine="709"/>
        <w:jc w:val="both"/>
        <w:rPr>
          <w:rFonts w:eastAsia="Times New Roman"/>
          <w:bCs/>
          <w:sz w:val="24"/>
          <w:szCs w:val="24"/>
        </w:rPr>
      </w:pPr>
      <w:r w:rsidRPr="00DF5D2E">
        <w:rPr>
          <w:rFonts w:eastAsia="Times New Roman"/>
          <w:bCs/>
          <w:sz w:val="24"/>
          <w:szCs w:val="24"/>
        </w:rPr>
        <w:t xml:space="preserve">Адрес: 400080, Волгоград, улица </w:t>
      </w:r>
      <w:r w:rsidR="00295851" w:rsidRPr="00DF5D2E">
        <w:rPr>
          <w:rFonts w:eastAsia="Times New Roman"/>
          <w:bCs/>
          <w:sz w:val="24"/>
          <w:szCs w:val="24"/>
        </w:rPr>
        <w:t>О</w:t>
      </w:r>
      <w:r w:rsidRPr="00DF5D2E">
        <w:rPr>
          <w:rFonts w:eastAsia="Times New Roman"/>
          <w:bCs/>
          <w:sz w:val="24"/>
          <w:szCs w:val="24"/>
        </w:rPr>
        <w:t xml:space="preserve">лимпийская, дом № </w:t>
      </w:r>
      <w:r w:rsidR="00295851" w:rsidRPr="00DF5D2E">
        <w:rPr>
          <w:rFonts w:eastAsia="Times New Roman"/>
          <w:bCs/>
          <w:sz w:val="24"/>
          <w:szCs w:val="24"/>
        </w:rPr>
        <w:t>33</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00295851" w:rsidRPr="00DF5D2E">
        <w:rPr>
          <w:rFonts w:eastAsia="Times New Roman"/>
          <w:bCs/>
          <w:sz w:val="24"/>
          <w:szCs w:val="24"/>
        </w:rPr>
        <w:t>Бородинова</w:t>
      </w:r>
      <w:proofErr w:type="spellEnd"/>
      <w:r w:rsidR="00295851" w:rsidRPr="00DF5D2E">
        <w:rPr>
          <w:rFonts w:eastAsia="Times New Roman"/>
          <w:bCs/>
          <w:sz w:val="24"/>
          <w:szCs w:val="24"/>
        </w:rPr>
        <w:t xml:space="preserve"> Ляна Викторовна</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 xml:space="preserve">Контактный телефон: 8 (8442) </w:t>
      </w:r>
      <w:r w:rsidR="00295851" w:rsidRPr="00DF5D2E">
        <w:rPr>
          <w:rFonts w:eastAsia="Times New Roman"/>
          <w:bCs/>
          <w:sz w:val="24"/>
          <w:szCs w:val="24"/>
        </w:rPr>
        <w:t>62-67-57</w:t>
      </w:r>
    </w:p>
    <w:p w:rsidR="00B70EF2" w:rsidRPr="00DF5D2E" w:rsidRDefault="00B70EF2" w:rsidP="00B70EF2">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B70EF2" w:rsidRPr="00DF5D2E" w:rsidRDefault="00B70EF2" w:rsidP="00B70EF2">
      <w:pPr>
        <w:ind w:right="-451" w:firstLine="709"/>
        <w:jc w:val="center"/>
        <w:rPr>
          <w:rFonts w:eastAsia="Times New Roman"/>
          <w:b/>
          <w:bCs/>
          <w:sz w:val="24"/>
          <w:szCs w:val="24"/>
        </w:rPr>
      </w:pP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Предложения</w:t>
      </w:r>
    </w:p>
    <w:p w:rsidR="00B70EF2" w:rsidRPr="00DF5D2E" w:rsidRDefault="00B70EF2" w:rsidP="00B70EF2">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B70EF2" w:rsidRPr="00DF5D2E" w:rsidRDefault="00B70EF2" w:rsidP="00B70EF2">
      <w:pPr>
        <w:ind w:right="-451" w:firstLine="709"/>
        <w:jc w:val="center"/>
        <w:rPr>
          <w:sz w:val="24"/>
          <w:szCs w:val="24"/>
        </w:rPr>
      </w:pPr>
      <w:r w:rsidRPr="00DF5D2E">
        <w:rPr>
          <w:rFonts w:eastAsia="Times New Roman"/>
          <w:b/>
          <w:bCs/>
          <w:sz w:val="24"/>
          <w:szCs w:val="24"/>
        </w:rPr>
        <w:t xml:space="preserve"> образовательной организации</w:t>
      </w:r>
    </w:p>
    <w:p w:rsidR="00B70EF2" w:rsidRPr="00DF5D2E" w:rsidRDefault="00B70EF2" w:rsidP="00B70EF2">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295851" w:rsidRPr="00DF5D2E" w:rsidRDefault="00295851" w:rsidP="00295851">
      <w:pPr>
        <w:ind w:right="-451"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 в частности:</w:t>
      </w:r>
    </w:p>
    <w:p w:rsidR="00295851" w:rsidRPr="00DF5D2E" w:rsidRDefault="00295851" w:rsidP="00295851">
      <w:pPr>
        <w:pStyle w:val="a4"/>
        <w:numPr>
          <w:ilvl w:val="0"/>
          <w:numId w:val="86"/>
        </w:numPr>
        <w:tabs>
          <w:tab w:val="left" w:pos="993"/>
        </w:tabs>
        <w:ind w:left="0" w:right="-451"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подразделе «Документы» отсутствуют сведения о результатах самообследования за 2019 год (п.3.3 Приказа) - (обеспечить наличие);</w:t>
      </w:r>
    </w:p>
    <w:p w:rsidR="00295851" w:rsidRPr="00DF5D2E" w:rsidRDefault="00295851" w:rsidP="00295851">
      <w:pPr>
        <w:pStyle w:val="a4"/>
        <w:numPr>
          <w:ilvl w:val="0"/>
          <w:numId w:val="86"/>
        </w:numPr>
        <w:tabs>
          <w:tab w:val="left" w:pos="993"/>
        </w:tabs>
        <w:ind w:left="0" w:right="-451"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подраздел «Образование» отсутствуют методические и иные документы, разработанные образовательной организацией для обеспечения образовательной деятельности (п. 3.4 Приказа) - (обеспечить наличие);</w:t>
      </w:r>
    </w:p>
    <w:p w:rsidR="00295851" w:rsidRPr="00DF5D2E" w:rsidRDefault="00295851" w:rsidP="00295851">
      <w:pPr>
        <w:pStyle w:val="a4"/>
        <w:numPr>
          <w:ilvl w:val="0"/>
          <w:numId w:val="86"/>
        </w:numPr>
        <w:tabs>
          <w:tab w:val="left" w:pos="993"/>
        </w:tabs>
        <w:ind w:left="0" w:right="-451"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подразделе «Образовательные стандарты» не содержится информация о ФГОС (п. 3.5 Приказа) - (обеспечить наличие).</w:t>
      </w:r>
    </w:p>
    <w:p w:rsidR="00295851" w:rsidRPr="00DF5D2E" w:rsidRDefault="00295851" w:rsidP="00A62148">
      <w:pPr>
        <w:ind w:right="-451" w:firstLine="709"/>
        <w:jc w:val="both"/>
        <w:rPr>
          <w:rFonts w:eastAsia="Times New Roman"/>
          <w:sz w:val="24"/>
          <w:szCs w:val="24"/>
        </w:rPr>
      </w:pPr>
      <w:r w:rsidRPr="00DF5D2E">
        <w:rPr>
          <w:rFonts w:eastAsia="Times New Roman"/>
          <w:sz w:val="24"/>
          <w:szCs w:val="24"/>
        </w:rPr>
        <w:t xml:space="preserve">Привести в соответствие информацию о деятельности организации, размещенной на официальном сайте организации в сети «Интернет», согласно действующему законодательству РФ, устанавливающему порядок размещения информации на официальном сайте поставщика образовательных услуг в сети «Интернет», утвержденному Постановлением Правительства Российской Федерации от 17 мая 2017 № 575 «О внесении изменений в пункт 3 Правил размещения на официальном сайте в информационно-телекоммуникационной сети “Интернет” в обновлении информации об образовательной организации», а также установленному формату представления на нем информации, в частности, подраздел «Материально-техническое обеспечение и оснащенность образовательного процесса» не содержит информации: </w:t>
      </w:r>
    </w:p>
    <w:p w:rsidR="00295851" w:rsidRPr="00DF5D2E" w:rsidRDefault="00295851" w:rsidP="00A62148">
      <w:pPr>
        <w:pStyle w:val="a4"/>
        <w:numPr>
          <w:ilvl w:val="0"/>
          <w:numId w:val="86"/>
        </w:numPr>
        <w:tabs>
          <w:tab w:val="left" w:pos="993"/>
          <w:tab w:val="left" w:pos="1276"/>
          <w:tab w:val="left" w:pos="1418"/>
          <w:tab w:val="left" w:pos="1560"/>
        </w:tabs>
        <w:ind w:left="0" w:right="-451"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 обеспечении доступа в здание инвалидов и лиц с ограниченными возможностями здоровья - (обеспечить наличие);</w:t>
      </w:r>
    </w:p>
    <w:p w:rsidR="00295851" w:rsidRPr="00DF5D2E" w:rsidRDefault="00295851" w:rsidP="00A62148">
      <w:pPr>
        <w:pStyle w:val="a4"/>
        <w:numPr>
          <w:ilvl w:val="0"/>
          <w:numId w:val="86"/>
        </w:numPr>
        <w:tabs>
          <w:tab w:val="left" w:pos="993"/>
          <w:tab w:val="left" w:pos="1276"/>
          <w:tab w:val="left" w:pos="1418"/>
          <w:tab w:val="left" w:pos="1560"/>
        </w:tabs>
        <w:ind w:left="0" w:right="-451"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(обеспечить наличие).</w:t>
      </w:r>
    </w:p>
    <w:p w:rsidR="00A62148" w:rsidRPr="00DF5D2E" w:rsidRDefault="00A62148" w:rsidP="00A62148">
      <w:pPr>
        <w:ind w:right="-451" w:firstLine="709"/>
        <w:jc w:val="both"/>
        <w:rPr>
          <w:sz w:val="24"/>
          <w:szCs w:val="24"/>
        </w:rPr>
      </w:pPr>
      <w:r w:rsidRPr="00DF5D2E">
        <w:rPr>
          <w:rFonts w:eastAsia="Times New Roman"/>
          <w:sz w:val="24"/>
          <w:szCs w:val="24"/>
        </w:rPr>
        <w:t xml:space="preserve">Также,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в частности:</w:t>
      </w:r>
    </w:p>
    <w:p w:rsidR="00A62148" w:rsidRPr="00DF5D2E" w:rsidRDefault="00A62148" w:rsidP="00A62148">
      <w:pPr>
        <w:numPr>
          <w:ilvl w:val="0"/>
          <w:numId w:val="87"/>
        </w:numPr>
        <w:tabs>
          <w:tab w:val="left" w:pos="140"/>
          <w:tab w:val="left" w:pos="993"/>
        </w:tabs>
        <w:ind w:right="-451" w:firstLine="709"/>
        <w:jc w:val="both"/>
        <w:rPr>
          <w:rFonts w:eastAsia="Times New Roman"/>
          <w:sz w:val="24"/>
          <w:szCs w:val="24"/>
        </w:rPr>
      </w:pPr>
      <w:r w:rsidRPr="00DF5D2E">
        <w:rPr>
          <w:rFonts w:eastAsia="Times New Roman"/>
          <w:sz w:val="24"/>
          <w:szCs w:val="24"/>
        </w:rPr>
        <w:lastRenderedPageBreak/>
        <w:t>отсутствует раздел «Часто задаваемые вопросы» (обеспечить наличие);</w:t>
      </w:r>
    </w:p>
    <w:p w:rsidR="00A62148" w:rsidRPr="00DF5D2E" w:rsidRDefault="00A62148" w:rsidP="00A62148">
      <w:pPr>
        <w:numPr>
          <w:ilvl w:val="0"/>
          <w:numId w:val="87"/>
        </w:numPr>
        <w:tabs>
          <w:tab w:val="left" w:pos="140"/>
          <w:tab w:val="left" w:pos="993"/>
        </w:tabs>
        <w:ind w:right="-451" w:firstLine="709"/>
        <w:jc w:val="both"/>
        <w:rPr>
          <w:rFonts w:eastAsia="Times New Roman"/>
          <w:sz w:val="24"/>
          <w:szCs w:val="24"/>
        </w:rPr>
      </w:pPr>
      <w:r w:rsidRPr="00DF5D2E">
        <w:rPr>
          <w:rFonts w:eastAsia="Times New Roman"/>
          <w:sz w:val="24"/>
          <w:szCs w:val="24"/>
        </w:rPr>
        <w:t>отсутствует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 - (обеспечить наличие).</w:t>
      </w:r>
    </w:p>
    <w:p w:rsidR="00B70EF2" w:rsidRPr="00DF5D2E" w:rsidRDefault="00B70EF2" w:rsidP="00B70EF2">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B70EF2" w:rsidRPr="00DF5D2E" w:rsidRDefault="00B70EF2" w:rsidP="00B70EF2">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B70EF2" w:rsidRPr="00DF5D2E" w:rsidRDefault="00B70EF2" w:rsidP="00B70EF2">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B70EF2" w:rsidRPr="00DF5D2E" w:rsidRDefault="00B70EF2" w:rsidP="00153DF4">
      <w:pPr>
        <w:pStyle w:val="pcenter"/>
        <w:numPr>
          <w:ilvl w:val="0"/>
          <w:numId w:val="134"/>
        </w:numPr>
        <w:tabs>
          <w:tab w:val="left" w:pos="1418"/>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B70EF2" w:rsidRPr="00DF5D2E" w:rsidRDefault="00B70EF2" w:rsidP="00B70EF2">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B70EF2" w:rsidRPr="00DF5D2E" w:rsidRDefault="00B70EF2" w:rsidP="00B70EF2">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B70EF2" w:rsidRPr="00DF5D2E" w:rsidRDefault="00B70EF2" w:rsidP="00B70EF2">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специальных кресел-колясок;</w:t>
      </w:r>
    </w:p>
    <w:p w:rsidR="00B70EF2" w:rsidRPr="00DF5D2E" w:rsidRDefault="00B70EF2" w:rsidP="00B70EF2">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B70EF2" w:rsidRPr="00DF5D2E" w:rsidRDefault="00B70EF2" w:rsidP="00B70795">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B70795" w:rsidRPr="00DF5D2E" w:rsidRDefault="00B70795" w:rsidP="00B70795">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для инвалидов по слуху и зрению звуковую и зрительную информацию;</w:t>
      </w:r>
    </w:p>
    <w:p w:rsidR="00B70EF2" w:rsidRPr="00DF5D2E" w:rsidRDefault="00B70EF2" w:rsidP="00B70795">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B70EF2" w:rsidRPr="00DF5D2E" w:rsidRDefault="00B70EF2" w:rsidP="00B70795">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B70EF2" w:rsidRPr="00DF5D2E" w:rsidRDefault="00B70EF2" w:rsidP="00B70EF2">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B70EF2" w:rsidRPr="00DF5D2E" w:rsidRDefault="00B70EF2" w:rsidP="00B70EF2">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B70EF2" w:rsidRPr="00DF5D2E" w:rsidRDefault="00B70EF2" w:rsidP="00B70EF2">
      <w:pPr>
        <w:ind w:right="-451" w:firstLine="709"/>
        <w:jc w:val="both"/>
        <w:rPr>
          <w:rFonts w:eastAsia="Times New Roman"/>
          <w:bCs/>
          <w:sz w:val="24"/>
          <w:szCs w:val="24"/>
        </w:rPr>
      </w:pPr>
      <w:r w:rsidRPr="00DF5D2E">
        <w:rPr>
          <w:rFonts w:eastAsia="Times New Roman"/>
          <w:bCs/>
          <w:sz w:val="24"/>
          <w:szCs w:val="24"/>
        </w:rPr>
        <w:t>.</w:t>
      </w: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795" w:rsidRPr="00DF5D2E" w:rsidRDefault="00B70795" w:rsidP="00B70795">
      <w:pPr>
        <w:ind w:right="-451" w:firstLine="709"/>
        <w:jc w:val="center"/>
        <w:rPr>
          <w:rFonts w:eastAsia="Times New Roman"/>
          <w:b/>
          <w:bCs/>
          <w:sz w:val="24"/>
          <w:szCs w:val="24"/>
        </w:rPr>
      </w:pPr>
      <w:r w:rsidRPr="00DF5D2E">
        <w:rPr>
          <w:rFonts w:eastAsia="Times New Roman"/>
          <w:b/>
          <w:bCs/>
          <w:sz w:val="24"/>
          <w:szCs w:val="24"/>
        </w:rPr>
        <w:lastRenderedPageBreak/>
        <w:t>АКТ № 39</w:t>
      </w:r>
    </w:p>
    <w:p w:rsidR="00B70795" w:rsidRPr="00DF5D2E" w:rsidRDefault="00B70795" w:rsidP="00B70795">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B70795" w:rsidRPr="00DF5D2E" w:rsidRDefault="00B70795" w:rsidP="00B70795">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B70795" w:rsidRPr="00DF5D2E" w:rsidRDefault="00B70795" w:rsidP="00B70795">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82 Дзержинского района Волгограда»</w:t>
      </w:r>
    </w:p>
    <w:p w:rsidR="00B70795" w:rsidRPr="00DF5D2E" w:rsidRDefault="00B70795" w:rsidP="00B70795">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B70795" w:rsidRPr="00DF5D2E" w:rsidRDefault="00B70795" w:rsidP="00B70795">
      <w:pPr>
        <w:ind w:right="-451" w:firstLine="709"/>
        <w:jc w:val="both"/>
        <w:rPr>
          <w:rFonts w:eastAsia="Times New Roman"/>
          <w:bCs/>
          <w:sz w:val="24"/>
          <w:szCs w:val="24"/>
        </w:rPr>
      </w:pPr>
      <w:r w:rsidRPr="00DF5D2E">
        <w:rPr>
          <w:rFonts w:eastAsia="Times New Roman"/>
          <w:bCs/>
          <w:sz w:val="24"/>
          <w:szCs w:val="24"/>
        </w:rPr>
        <w:t>Адрес: 400081, Волгоград, ул. Ангарская, дом № 49</w:t>
      </w:r>
    </w:p>
    <w:p w:rsidR="00B70795" w:rsidRPr="00DF5D2E" w:rsidRDefault="00B70795" w:rsidP="00B70795">
      <w:pPr>
        <w:ind w:right="-451" w:firstLine="709"/>
        <w:rPr>
          <w:rFonts w:eastAsia="Times New Roman"/>
          <w:bCs/>
          <w:sz w:val="24"/>
          <w:szCs w:val="24"/>
        </w:rPr>
      </w:pPr>
      <w:r w:rsidRPr="00DF5D2E">
        <w:rPr>
          <w:rFonts w:eastAsia="Times New Roman"/>
          <w:bCs/>
          <w:sz w:val="24"/>
          <w:szCs w:val="24"/>
        </w:rPr>
        <w:t>Ф.И.О. руководителя: Чирскова Ольга Николаевна</w:t>
      </w:r>
    </w:p>
    <w:p w:rsidR="00B70795" w:rsidRPr="00DF5D2E" w:rsidRDefault="00B70795" w:rsidP="00B70795">
      <w:pPr>
        <w:ind w:right="-451" w:firstLine="709"/>
        <w:rPr>
          <w:rFonts w:eastAsia="Times New Roman"/>
          <w:bCs/>
          <w:sz w:val="24"/>
          <w:szCs w:val="24"/>
        </w:rPr>
      </w:pPr>
      <w:r w:rsidRPr="00DF5D2E">
        <w:rPr>
          <w:rFonts w:eastAsia="Times New Roman"/>
          <w:bCs/>
          <w:sz w:val="24"/>
          <w:szCs w:val="24"/>
        </w:rPr>
        <w:t>Контактный телефон: 8 (8442) 36-23-33</w:t>
      </w:r>
    </w:p>
    <w:p w:rsidR="00B70795" w:rsidRPr="00DF5D2E" w:rsidRDefault="00B70795" w:rsidP="00B70795">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B70795" w:rsidRPr="00DF5D2E" w:rsidRDefault="00B70795" w:rsidP="00B70795">
      <w:pPr>
        <w:ind w:right="-451" w:firstLine="709"/>
        <w:jc w:val="center"/>
        <w:rPr>
          <w:rFonts w:eastAsia="Times New Roman"/>
          <w:b/>
          <w:bCs/>
          <w:sz w:val="24"/>
          <w:szCs w:val="24"/>
        </w:rPr>
      </w:pPr>
    </w:p>
    <w:p w:rsidR="00B70795" w:rsidRPr="00DF5D2E" w:rsidRDefault="00B70795" w:rsidP="00B70795">
      <w:pPr>
        <w:ind w:right="-451" w:firstLine="709"/>
        <w:jc w:val="center"/>
        <w:rPr>
          <w:rFonts w:eastAsia="Times New Roman"/>
          <w:b/>
          <w:bCs/>
          <w:sz w:val="24"/>
          <w:szCs w:val="24"/>
        </w:rPr>
      </w:pPr>
      <w:r w:rsidRPr="00DF5D2E">
        <w:rPr>
          <w:rFonts w:eastAsia="Times New Roman"/>
          <w:b/>
          <w:bCs/>
          <w:sz w:val="24"/>
          <w:szCs w:val="24"/>
        </w:rPr>
        <w:t>Предложения</w:t>
      </w:r>
    </w:p>
    <w:p w:rsidR="00B70795" w:rsidRPr="00DF5D2E" w:rsidRDefault="00B70795" w:rsidP="00B70795">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B70795" w:rsidRPr="00DF5D2E" w:rsidRDefault="00B70795" w:rsidP="00B70795">
      <w:pPr>
        <w:ind w:right="-451" w:firstLine="709"/>
        <w:jc w:val="center"/>
        <w:rPr>
          <w:sz w:val="24"/>
          <w:szCs w:val="24"/>
        </w:rPr>
      </w:pPr>
      <w:r w:rsidRPr="00DF5D2E">
        <w:rPr>
          <w:rFonts w:eastAsia="Times New Roman"/>
          <w:b/>
          <w:bCs/>
          <w:sz w:val="24"/>
          <w:szCs w:val="24"/>
        </w:rPr>
        <w:t xml:space="preserve"> образовательной организации</w:t>
      </w:r>
    </w:p>
    <w:p w:rsidR="00B70795" w:rsidRPr="00DF5D2E" w:rsidRDefault="00B70795" w:rsidP="00B70795">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B70795" w:rsidRPr="00DF5D2E" w:rsidRDefault="00B70795" w:rsidP="00B70795">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B70795" w:rsidRPr="00DF5D2E" w:rsidRDefault="00B70795" w:rsidP="00B70795">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B70795" w:rsidRPr="00DF5D2E" w:rsidRDefault="00B70795" w:rsidP="00B70795">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B70795" w:rsidRPr="00DF5D2E" w:rsidRDefault="00B70795" w:rsidP="00B70795">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B70795" w:rsidRPr="00DF5D2E" w:rsidRDefault="00B70795" w:rsidP="00B70795">
      <w:pPr>
        <w:ind w:right="-451" w:firstLine="709"/>
        <w:jc w:val="both"/>
        <w:rPr>
          <w:sz w:val="24"/>
          <w:szCs w:val="24"/>
        </w:rPr>
      </w:pPr>
      <w:r w:rsidRPr="00DF5D2E">
        <w:rPr>
          <w:rFonts w:eastAsia="Times New Roman"/>
          <w:sz w:val="24"/>
          <w:szCs w:val="24"/>
        </w:rPr>
        <w:t xml:space="preserve">Также,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в частности:</w:t>
      </w:r>
    </w:p>
    <w:p w:rsidR="00B70795" w:rsidRPr="00DF5D2E" w:rsidRDefault="00B70795" w:rsidP="00B70795">
      <w:pPr>
        <w:numPr>
          <w:ilvl w:val="0"/>
          <w:numId w:val="87"/>
        </w:numPr>
        <w:tabs>
          <w:tab w:val="left" w:pos="140"/>
          <w:tab w:val="left" w:pos="993"/>
        </w:tabs>
        <w:ind w:right="-451"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B70795" w:rsidRPr="00DF5D2E" w:rsidRDefault="00B70795" w:rsidP="00B70795">
      <w:pPr>
        <w:ind w:right="-451" w:firstLine="709"/>
        <w:jc w:val="both"/>
        <w:rPr>
          <w:rFonts w:eastAsia="Times New Roman"/>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 xml:space="preserve">» -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комфортностью </w:t>
      </w:r>
      <w:r w:rsidRPr="00DF5D2E">
        <w:rPr>
          <w:rFonts w:eastAsia="Times New Roman"/>
          <w:bCs/>
          <w:sz w:val="24"/>
          <w:szCs w:val="24"/>
        </w:rPr>
        <w:t>условий оказания образовательных услуг.</w:t>
      </w:r>
    </w:p>
    <w:p w:rsidR="00B70795" w:rsidRPr="00DF5D2E" w:rsidRDefault="00B70795" w:rsidP="00B70795">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B70795" w:rsidRPr="00DF5D2E" w:rsidRDefault="00B70795" w:rsidP="00153DF4">
      <w:pPr>
        <w:pStyle w:val="pcenter"/>
        <w:numPr>
          <w:ilvl w:val="0"/>
          <w:numId w:val="135"/>
        </w:numPr>
        <w:tabs>
          <w:tab w:val="left" w:pos="1418"/>
        </w:tabs>
        <w:spacing w:before="0" w:beforeAutospacing="0" w:after="0" w:afterAutospacing="0"/>
        <w:ind w:left="0" w:right="-451" w:firstLine="709"/>
        <w:jc w:val="both"/>
        <w:textAlignment w:val="baseline"/>
      </w:pPr>
      <w:r w:rsidRPr="00DF5D2E">
        <w:lastRenderedPageBreak/>
        <w:t>Оборудовать территорию, прилегающую к зданию организации, и помещение, с учетом   доступности для инвалидов, в частности:</w:t>
      </w:r>
    </w:p>
    <w:p w:rsidR="00B70795" w:rsidRPr="00DF5D2E" w:rsidRDefault="00B70795" w:rsidP="00074B3A">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выделенных стоянок для автотранспортных средств инвалидов;</w:t>
      </w:r>
    </w:p>
    <w:p w:rsidR="00B70795" w:rsidRPr="00DF5D2E" w:rsidRDefault="00B70795" w:rsidP="00B70795">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специальных кресел-колясок;</w:t>
      </w:r>
    </w:p>
    <w:p w:rsidR="00B70795" w:rsidRPr="00DF5D2E" w:rsidRDefault="00B70795" w:rsidP="00B70795">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B70795" w:rsidRPr="00DF5D2E" w:rsidRDefault="00B70795" w:rsidP="00B70795">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B70795" w:rsidRPr="00DF5D2E" w:rsidRDefault="00B70795" w:rsidP="00B70795">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B70795" w:rsidRPr="00DF5D2E" w:rsidRDefault="00B70795" w:rsidP="00B70795">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B70795" w:rsidRPr="00DF5D2E" w:rsidRDefault="00B70795" w:rsidP="00B70795">
      <w:pPr>
        <w:ind w:right="-451" w:firstLine="709"/>
        <w:jc w:val="both"/>
        <w:rPr>
          <w:rFonts w:eastAsia="Times New Roman"/>
          <w:bCs/>
          <w:sz w:val="24"/>
          <w:szCs w:val="24"/>
        </w:rPr>
      </w:pPr>
      <w:r w:rsidRPr="00DF5D2E">
        <w:rPr>
          <w:rFonts w:eastAsia="Times New Roman"/>
          <w:b/>
          <w:bCs/>
          <w:sz w:val="24"/>
          <w:szCs w:val="24"/>
        </w:rPr>
        <w:t xml:space="preserve">По результатам оценки критериев «Доброжелательность, вежливость работников образовательной организации» и «Удовлетворенность условиями оказания услуг»: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0B0094">
      <w:pPr>
        <w:ind w:right="-451" w:firstLine="709"/>
        <w:jc w:val="center"/>
        <w:rPr>
          <w:rFonts w:eastAsia="Times New Roman"/>
          <w:b/>
          <w:bCs/>
          <w:sz w:val="24"/>
          <w:szCs w:val="24"/>
        </w:rPr>
      </w:pPr>
      <w:r w:rsidRPr="00DF5D2E">
        <w:rPr>
          <w:rFonts w:eastAsia="Times New Roman"/>
          <w:b/>
          <w:bCs/>
          <w:sz w:val="24"/>
          <w:szCs w:val="24"/>
        </w:rPr>
        <w:lastRenderedPageBreak/>
        <w:t>АКТ № 40</w:t>
      </w:r>
    </w:p>
    <w:p w:rsidR="000B0094" w:rsidRPr="00DF5D2E" w:rsidRDefault="000B0094" w:rsidP="000B0094">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0B0094" w:rsidRPr="00DF5D2E" w:rsidRDefault="000B0094" w:rsidP="000B0094">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0B0094" w:rsidRPr="00DF5D2E" w:rsidRDefault="000B0094" w:rsidP="000B0094">
      <w:pPr>
        <w:ind w:right="-451" w:firstLine="709"/>
        <w:jc w:val="both"/>
        <w:rPr>
          <w:rFonts w:eastAsia="Times New Roman"/>
          <w:bCs/>
          <w:i/>
          <w:sz w:val="24"/>
          <w:szCs w:val="24"/>
          <w:u w:val="single"/>
        </w:rPr>
      </w:pPr>
      <w:r w:rsidRPr="00DF5D2E">
        <w:rPr>
          <w:rFonts w:eastAsia="Times New Roman"/>
          <w:bCs/>
          <w:sz w:val="24"/>
          <w:szCs w:val="24"/>
        </w:rPr>
        <w:t xml:space="preserve">Наименование организации: муниципальное общеобразовательное учреждение «Средняя школа № 85 имени Героя Российской Федерации Г.П. </w:t>
      </w:r>
      <w:proofErr w:type="spellStart"/>
      <w:r w:rsidRPr="00DF5D2E">
        <w:rPr>
          <w:rFonts w:eastAsia="Times New Roman"/>
          <w:bCs/>
          <w:sz w:val="24"/>
          <w:szCs w:val="24"/>
        </w:rPr>
        <w:t>Лячина</w:t>
      </w:r>
      <w:proofErr w:type="spellEnd"/>
      <w:r w:rsidRPr="00DF5D2E">
        <w:rPr>
          <w:rFonts w:eastAsia="Times New Roman"/>
          <w:bCs/>
          <w:sz w:val="24"/>
          <w:szCs w:val="24"/>
        </w:rPr>
        <w:t xml:space="preserve"> Дзержинского района Волгограда»</w:t>
      </w:r>
    </w:p>
    <w:p w:rsidR="000B0094" w:rsidRPr="00DF5D2E" w:rsidRDefault="000B0094" w:rsidP="000B0094">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0B0094" w:rsidRPr="00DF5D2E" w:rsidRDefault="000B0094" w:rsidP="000B0094">
      <w:pPr>
        <w:ind w:right="-451" w:firstLine="709"/>
        <w:jc w:val="both"/>
        <w:rPr>
          <w:rFonts w:eastAsia="Times New Roman"/>
          <w:bCs/>
          <w:sz w:val="24"/>
          <w:szCs w:val="24"/>
        </w:rPr>
      </w:pPr>
      <w:r w:rsidRPr="00DF5D2E">
        <w:rPr>
          <w:rFonts w:eastAsia="Times New Roman"/>
          <w:bCs/>
          <w:sz w:val="24"/>
          <w:szCs w:val="24"/>
        </w:rPr>
        <w:t>Адрес: 400048, Волгоград, улица Эльбрусская, дом № 91</w:t>
      </w:r>
    </w:p>
    <w:p w:rsidR="000B0094" w:rsidRPr="00DF5D2E" w:rsidRDefault="000B0094" w:rsidP="000B0094">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Розонова</w:t>
      </w:r>
      <w:proofErr w:type="spellEnd"/>
      <w:r w:rsidRPr="00DF5D2E">
        <w:rPr>
          <w:rFonts w:eastAsia="Times New Roman"/>
          <w:bCs/>
          <w:sz w:val="24"/>
          <w:szCs w:val="24"/>
        </w:rPr>
        <w:t xml:space="preserve"> Наталья Юрьевна</w:t>
      </w:r>
    </w:p>
    <w:p w:rsidR="000B0094" w:rsidRPr="00DF5D2E" w:rsidRDefault="000B0094" w:rsidP="000B0094">
      <w:pPr>
        <w:ind w:right="-451" w:firstLine="709"/>
        <w:rPr>
          <w:rFonts w:eastAsia="Times New Roman"/>
          <w:bCs/>
          <w:sz w:val="24"/>
          <w:szCs w:val="24"/>
        </w:rPr>
      </w:pPr>
      <w:r w:rsidRPr="00DF5D2E">
        <w:rPr>
          <w:rFonts w:eastAsia="Times New Roman"/>
          <w:bCs/>
          <w:sz w:val="24"/>
          <w:szCs w:val="24"/>
        </w:rPr>
        <w:t>Контактный телефон: 8 (8442) 78-64-26</w:t>
      </w:r>
    </w:p>
    <w:p w:rsidR="000B0094" w:rsidRPr="00DF5D2E" w:rsidRDefault="000B0094" w:rsidP="000B0094">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0B0094" w:rsidRPr="00DF5D2E" w:rsidRDefault="000B0094" w:rsidP="000B0094">
      <w:pPr>
        <w:ind w:right="-451" w:firstLine="709"/>
        <w:jc w:val="center"/>
        <w:rPr>
          <w:rFonts w:eastAsia="Times New Roman"/>
          <w:b/>
          <w:bCs/>
          <w:sz w:val="24"/>
          <w:szCs w:val="24"/>
        </w:rPr>
      </w:pPr>
    </w:p>
    <w:p w:rsidR="000B0094" w:rsidRPr="00DF5D2E" w:rsidRDefault="000B0094" w:rsidP="000B0094">
      <w:pPr>
        <w:ind w:right="-451" w:firstLine="709"/>
        <w:jc w:val="center"/>
        <w:rPr>
          <w:rFonts w:eastAsia="Times New Roman"/>
          <w:b/>
          <w:bCs/>
          <w:sz w:val="24"/>
          <w:szCs w:val="24"/>
        </w:rPr>
      </w:pPr>
      <w:r w:rsidRPr="00DF5D2E">
        <w:rPr>
          <w:rFonts w:eastAsia="Times New Roman"/>
          <w:b/>
          <w:bCs/>
          <w:sz w:val="24"/>
          <w:szCs w:val="24"/>
        </w:rPr>
        <w:t>Предложения</w:t>
      </w:r>
    </w:p>
    <w:p w:rsidR="000B0094" w:rsidRPr="00DF5D2E" w:rsidRDefault="000B0094" w:rsidP="000B0094">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0B0094" w:rsidRPr="00DF5D2E" w:rsidRDefault="000B0094" w:rsidP="000B0094">
      <w:pPr>
        <w:ind w:right="-451" w:firstLine="709"/>
        <w:jc w:val="center"/>
        <w:rPr>
          <w:sz w:val="24"/>
          <w:szCs w:val="24"/>
        </w:rPr>
      </w:pPr>
      <w:r w:rsidRPr="00DF5D2E">
        <w:rPr>
          <w:rFonts w:eastAsia="Times New Roman"/>
          <w:b/>
          <w:bCs/>
          <w:sz w:val="24"/>
          <w:szCs w:val="24"/>
        </w:rPr>
        <w:t xml:space="preserve"> образовательной организации</w:t>
      </w:r>
    </w:p>
    <w:p w:rsidR="000B0094" w:rsidRPr="00DF5D2E" w:rsidRDefault="000B0094" w:rsidP="000B0094">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0B0094" w:rsidRPr="00DF5D2E" w:rsidRDefault="000B0094" w:rsidP="000B0094">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0B0094" w:rsidRPr="00DF5D2E" w:rsidRDefault="000B0094" w:rsidP="000B0094">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0B0094" w:rsidRPr="00DF5D2E" w:rsidRDefault="000B0094" w:rsidP="000B0094">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0B0094" w:rsidRPr="00DF5D2E" w:rsidRDefault="000B0094" w:rsidP="000B0094">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F42112" w:rsidRPr="00DF5D2E" w:rsidRDefault="00F42112" w:rsidP="00F42112">
      <w:pPr>
        <w:ind w:right="-451" w:firstLine="709"/>
        <w:jc w:val="both"/>
        <w:rPr>
          <w:sz w:val="24"/>
          <w:szCs w:val="24"/>
        </w:rPr>
      </w:pPr>
      <w:r w:rsidRPr="00DF5D2E">
        <w:rPr>
          <w:rFonts w:eastAsia="Times New Roman"/>
          <w:sz w:val="24"/>
          <w:szCs w:val="24"/>
        </w:rPr>
        <w:t xml:space="preserve">Также,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в частности:</w:t>
      </w:r>
    </w:p>
    <w:p w:rsidR="00F42112" w:rsidRPr="00DF5D2E" w:rsidRDefault="00F42112" w:rsidP="00F42112">
      <w:pPr>
        <w:numPr>
          <w:ilvl w:val="0"/>
          <w:numId w:val="87"/>
        </w:numPr>
        <w:tabs>
          <w:tab w:val="left" w:pos="140"/>
          <w:tab w:val="left" w:pos="993"/>
        </w:tabs>
        <w:ind w:right="-451"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0B0094" w:rsidRPr="00DF5D2E" w:rsidRDefault="000B0094" w:rsidP="000B0094">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0B0094" w:rsidRPr="00DF5D2E" w:rsidRDefault="000B0094" w:rsidP="00F42112">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0B0094" w:rsidRPr="00DF5D2E" w:rsidRDefault="000B0094" w:rsidP="005513A9">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w:t>
      </w:r>
      <w:r w:rsidRPr="00DF5D2E">
        <w:rPr>
          <w:rFonts w:eastAsia="Times New Roman"/>
          <w:sz w:val="24"/>
          <w:szCs w:val="24"/>
        </w:rPr>
        <w:lastRenderedPageBreak/>
        <w:t xml:space="preserve">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F42112" w:rsidRPr="00DF5D2E" w:rsidRDefault="00F42112" w:rsidP="005513A9">
      <w:pPr>
        <w:pStyle w:val="pcenter"/>
        <w:numPr>
          <w:ilvl w:val="0"/>
          <w:numId w:val="136"/>
        </w:numPr>
        <w:tabs>
          <w:tab w:val="left" w:pos="993"/>
        </w:tabs>
        <w:spacing w:before="0" w:beforeAutospacing="0" w:after="0" w:afterAutospacing="0"/>
        <w:ind w:left="0" w:firstLine="709"/>
        <w:jc w:val="both"/>
        <w:textAlignment w:val="baseline"/>
      </w:pPr>
      <w:bookmarkStart w:id="20" w:name="_Hlk45041908"/>
      <w:r w:rsidRPr="00DF5D2E">
        <w:t>Оборудовать территорию, прилегающую к зданию организации, и помещение, с учетом   доступности для инвалидов, в частности:</w:t>
      </w:r>
    </w:p>
    <w:p w:rsidR="00F42112" w:rsidRPr="00DF5D2E" w:rsidRDefault="00F42112" w:rsidP="005513A9">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F42112" w:rsidRPr="00DF5D2E" w:rsidRDefault="00F42112" w:rsidP="005513A9">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F42112" w:rsidRPr="00DF5D2E" w:rsidRDefault="00F42112" w:rsidP="005513A9">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адаптированных лифтов, поручней, расширенных дверных проёмов;</w:t>
      </w:r>
    </w:p>
    <w:p w:rsidR="00F42112" w:rsidRPr="00DF5D2E" w:rsidRDefault="00F42112" w:rsidP="005513A9">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F42112" w:rsidRPr="00DF5D2E" w:rsidRDefault="00F42112" w:rsidP="005513A9">
      <w:pPr>
        <w:numPr>
          <w:ilvl w:val="0"/>
          <w:numId w:val="55"/>
        </w:numPr>
        <w:tabs>
          <w:tab w:val="left" w:pos="140"/>
          <w:tab w:val="left" w:pos="993"/>
        </w:tabs>
        <w:ind w:firstLine="709"/>
        <w:jc w:val="both"/>
        <w:rPr>
          <w:rFonts w:eastAsia="Times New Roman"/>
          <w:sz w:val="24"/>
          <w:szCs w:val="24"/>
        </w:rPr>
      </w:pPr>
      <w:bookmarkStart w:id="21" w:name="_Hlk45042348"/>
      <w:bookmarkStart w:id="22" w:name="_Hlk45035064"/>
      <w:r w:rsidRPr="00DF5D2E">
        <w:rPr>
          <w:rFonts w:eastAsia="Times New Roman"/>
          <w:sz w:val="24"/>
          <w:szCs w:val="24"/>
        </w:rPr>
        <w:t>обеспечить наличие специально оборудованных санитарно-гигиенических помещений в организации</w:t>
      </w:r>
      <w:bookmarkEnd w:id="21"/>
      <w:r w:rsidRPr="00DF5D2E">
        <w:rPr>
          <w:rFonts w:eastAsia="Times New Roman"/>
          <w:sz w:val="24"/>
          <w:szCs w:val="24"/>
        </w:rPr>
        <w:t>.</w:t>
      </w:r>
    </w:p>
    <w:bookmarkEnd w:id="22"/>
    <w:p w:rsidR="00F42112" w:rsidRPr="00DF5D2E" w:rsidRDefault="00F42112" w:rsidP="005513A9">
      <w:pPr>
        <w:ind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F42112" w:rsidRPr="00DF5D2E" w:rsidRDefault="00F42112" w:rsidP="005513A9">
      <w:pPr>
        <w:numPr>
          <w:ilvl w:val="0"/>
          <w:numId w:val="56"/>
        </w:numPr>
        <w:tabs>
          <w:tab w:val="left" w:pos="140"/>
          <w:tab w:val="left" w:pos="1134"/>
        </w:tabs>
        <w:ind w:firstLine="709"/>
        <w:jc w:val="both"/>
        <w:rPr>
          <w:rFonts w:eastAsia="Times New Roman"/>
          <w:sz w:val="24"/>
          <w:szCs w:val="24"/>
        </w:rPr>
      </w:pPr>
      <w:bookmarkStart w:id="23" w:name="_Hlk45043054"/>
      <w:r w:rsidRPr="00DF5D2E">
        <w:rPr>
          <w:rFonts w:eastAsia="Times New Roman"/>
          <w:sz w:val="24"/>
          <w:szCs w:val="24"/>
        </w:rPr>
        <w:t>дублировать для инвалидов по слуху и зрению звуковую и зрительную информацию</w:t>
      </w:r>
      <w:bookmarkEnd w:id="23"/>
      <w:r w:rsidRPr="00DF5D2E">
        <w:rPr>
          <w:rFonts w:eastAsia="Times New Roman"/>
          <w:sz w:val="24"/>
          <w:szCs w:val="24"/>
        </w:rPr>
        <w:t>;</w:t>
      </w:r>
    </w:p>
    <w:p w:rsidR="00F42112" w:rsidRPr="00DF5D2E" w:rsidRDefault="00F42112" w:rsidP="005513A9">
      <w:pPr>
        <w:numPr>
          <w:ilvl w:val="0"/>
          <w:numId w:val="56"/>
        </w:numPr>
        <w:tabs>
          <w:tab w:val="left" w:pos="140"/>
          <w:tab w:val="left" w:pos="1134"/>
        </w:tabs>
        <w:ind w:firstLine="709"/>
        <w:jc w:val="both"/>
        <w:rPr>
          <w:rFonts w:eastAsia="Times New Roman"/>
          <w:sz w:val="24"/>
          <w:szCs w:val="24"/>
        </w:rPr>
      </w:pPr>
      <w:bookmarkStart w:id="24" w:name="_Hlk45042137"/>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bookmarkEnd w:id="24"/>
    <w:p w:rsidR="00F42112" w:rsidRPr="00DF5D2E" w:rsidRDefault="00F42112" w:rsidP="005513A9">
      <w:pPr>
        <w:numPr>
          <w:ilvl w:val="0"/>
          <w:numId w:val="56"/>
        </w:numPr>
        <w:tabs>
          <w:tab w:val="left" w:pos="140"/>
          <w:tab w:val="left" w:pos="1134"/>
        </w:tabs>
        <w:ind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bookmarkEnd w:id="20"/>
    <w:p w:rsidR="005513A9" w:rsidRPr="00DF5D2E" w:rsidRDefault="000B0094" w:rsidP="00F42112">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w:t>
      </w:r>
      <w:r w:rsidR="005513A9" w:rsidRPr="00DF5D2E">
        <w:rPr>
          <w:rFonts w:eastAsia="Times New Roman"/>
          <w:b/>
          <w:bCs/>
          <w:sz w:val="24"/>
          <w:szCs w:val="24"/>
        </w:rPr>
        <w:t>я</w:t>
      </w:r>
      <w:r w:rsidRPr="00DF5D2E">
        <w:rPr>
          <w:rFonts w:eastAsia="Times New Roman"/>
          <w:b/>
          <w:bCs/>
          <w:sz w:val="24"/>
          <w:szCs w:val="24"/>
        </w:rPr>
        <w:t xml:space="preserve">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3A0AE4" w:rsidRPr="00DF5D2E" w:rsidRDefault="005513A9" w:rsidP="003A0AE4">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w:t>
      </w:r>
      <w:r w:rsidR="000B0094" w:rsidRPr="00DF5D2E">
        <w:rPr>
          <w:rFonts w:eastAsia="Times New Roman"/>
          <w:b/>
          <w:bCs/>
          <w:sz w:val="24"/>
          <w:szCs w:val="24"/>
        </w:rPr>
        <w:t xml:space="preserve">«Удовлетворенность условиями оказания услуг»: </w:t>
      </w:r>
      <w:r w:rsidR="003A0AE4" w:rsidRPr="00DF5D2E">
        <w:rPr>
          <w:rFonts w:eastAsia="Times New Roman"/>
          <w:bCs/>
          <w:sz w:val="24"/>
          <w:szCs w:val="24"/>
        </w:rPr>
        <w:t>о</w:t>
      </w:r>
      <w:r w:rsidR="003A0AE4"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3A0AE4" w:rsidRPr="00DF5D2E" w:rsidRDefault="003A0AE4" w:rsidP="003A0AE4">
      <w:pPr>
        <w:ind w:right="-451" w:firstLine="709"/>
        <w:jc w:val="both"/>
        <w:rPr>
          <w:rFonts w:eastAsia="Times New Roman"/>
          <w:bCs/>
          <w:sz w:val="24"/>
          <w:szCs w:val="24"/>
        </w:rPr>
      </w:pPr>
    </w:p>
    <w:p w:rsidR="000B0094" w:rsidRPr="00DF5D2E" w:rsidRDefault="000B0094" w:rsidP="000B0094">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0B0094" w:rsidRPr="00DF5D2E" w:rsidRDefault="000B0094"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B70EF2" w:rsidRPr="00DF5D2E" w:rsidRDefault="00B70EF2"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914A8D">
      <w:pPr>
        <w:ind w:right="-451" w:firstLine="709"/>
        <w:jc w:val="center"/>
        <w:rPr>
          <w:rFonts w:eastAsia="Times New Roman"/>
          <w:b/>
          <w:bCs/>
          <w:sz w:val="24"/>
          <w:szCs w:val="24"/>
        </w:rPr>
      </w:pPr>
      <w:r w:rsidRPr="00DF5D2E">
        <w:rPr>
          <w:rFonts w:eastAsia="Times New Roman"/>
          <w:b/>
          <w:bCs/>
          <w:sz w:val="24"/>
          <w:szCs w:val="24"/>
        </w:rPr>
        <w:lastRenderedPageBreak/>
        <w:t>АКТ № 41</w:t>
      </w:r>
    </w:p>
    <w:p w:rsidR="00914A8D" w:rsidRPr="00DF5D2E" w:rsidRDefault="00914A8D" w:rsidP="00914A8D">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914A8D" w:rsidRPr="00DF5D2E" w:rsidRDefault="00914A8D" w:rsidP="00914A8D">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914A8D" w:rsidRPr="00DF5D2E" w:rsidRDefault="00914A8D" w:rsidP="00914A8D">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89 Дзержинского района Волгограда»</w:t>
      </w:r>
    </w:p>
    <w:p w:rsidR="00914A8D" w:rsidRPr="00DF5D2E" w:rsidRDefault="00914A8D" w:rsidP="00914A8D">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914A8D" w:rsidRPr="00DF5D2E" w:rsidRDefault="00914A8D" w:rsidP="00914A8D">
      <w:pPr>
        <w:ind w:right="-451" w:firstLine="709"/>
        <w:jc w:val="both"/>
        <w:rPr>
          <w:rFonts w:eastAsia="Times New Roman"/>
          <w:bCs/>
          <w:sz w:val="24"/>
          <w:szCs w:val="24"/>
        </w:rPr>
      </w:pPr>
      <w:r w:rsidRPr="00DF5D2E">
        <w:rPr>
          <w:rFonts w:eastAsia="Times New Roman"/>
          <w:bCs/>
          <w:sz w:val="24"/>
          <w:szCs w:val="24"/>
        </w:rPr>
        <w:t>Адрес: 400075, Волгоград, улица Республиканская, дом № 5</w:t>
      </w:r>
    </w:p>
    <w:p w:rsidR="00914A8D" w:rsidRPr="00DF5D2E" w:rsidRDefault="00914A8D" w:rsidP="00914A8D">
      <w:pPr>
        <w:ind w:right="-451" w:firstLine="709"/>
        <w:rPr>
          <w:rFonts w:eastAsia="Times New Roman"/>
          <w:bCs/>
          <w:sz w:val="24"/>
          <w:szCs w:val="24"/>
        </w:rPr>
      </w:pPr>
      <w:r w:rsidRPr="00DF5D2E">
        <w:rPr>
          <w:rFonts w:eastAsia="Times New Roman"/>
          <w:bCs/>
          <w:sz w:val="24"/>
          <w:szCs w:val="24"/>
        </w:rPr>
        <w:t xml:space="preserve">Ф.И.О. руководителя: Андреева Елена Анатольевна </w:t>
      </w:r>
    </w:p>
    <w:p w:rsidR="00914A8D" w:rsidRPr="00DF5D2E" w:rsidRDefault="00914A8D" w:rsidP="00914A8D">
      <w:pPr>
        <w:ind w:right="-451" w:firstLine="709"/>
        <w:rPr>
          <w:rFonts w:eastAsia="Times New Roman"/>
          <w:bCs/>
          <w:sz w:val="24"/>
          <w:szCs w:val="24"/>
        </w:rPr>
      </w:pPr>
      <w:r w:rsidRPr="00DF5D2E">
        <w:rPr>
          <w:rFonts w:eastAsia="Times New Roman"/>
          <w:bCs/>
          <w:sz w:val="24"/>
          <w:szCs w:val="24"/>
        </w:rPr>
        <w:t>Контактный телефон: 8 (8442) 54-57-43</w:t>
      </w:r>
    </w:p>
    <w:p w:rsidR="00914A8D" w:rsidRPr="00DF5D2E" w:rsidRDefault="00914A8D" w:rsidP="00914A8D">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914A8D" w:rsidRPr="00DF5D2E" w:rsidRDefault="00914A8D" w:rsidP="00914A8D">
      <w:pPr>
        <w:ind w:right="-451" w:firstLine="709"/>
        <w:jc w:val="center"/>
        <w:rPr>
          <w:rFonts w:eastAsia="Times New Roman"/>
          <w:b/>
          <w:bCs/>
          <w:sz w:val="24"/>
          <w:szCs w:val="24"/>
        </w:rPr>
      </w:pPr>
    </w:p>
    <w:p w:rsidR="00914A8D" w:rsidRPr="00DF5D2E" w:rsidRDefault="00914A8D" w:rsidP="00914A8D">
      <w:pPr>
        <w:ind w:right="-451" w:firstLine="709"/>
        <w:jc w:val="center"/>
        <w:rPr>
          <w:rFonts w:eastAsia="Times New Roman"/>
          <w:b/>
          <w:bCs/>
          <w:sz w:val="24"/>
          <w:szCs w:val="24"/>
        </w:rPr>
      </w:pPr>
      <w:r w:rsidRPr="00DF5D2E">
        <w:rPr>
          <w:rFonts w:eastAsia="Times New Roman"/>
          <w:b/>
          <w:bCs/>
          <w:sz w:val="24"/>
          <w:szCs w:val="24"/>
        </w:rPr>
        <w:t>Предложения</w:t>
      </w:r>
    </w:p>
    <w:p w:rsidR="00914A8D" w:rsidRPr="00DF5D2E" w:rsidRDefault="00914A8D" w:rsidP="00914A8D">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914A8D" w:rsidRPr="00DF5D2E" w:rsidRDefault="00914A8D" w:rsidP="00914A8D">
      <w:pPr>
        <w:ind w:right="-451" w:firstLine="709"/>
        <w:jc w:val="center"/>
        <w:rPr>
          <w:sz w:val="24"/>
          <w:szCs w:val="24"/>
        </w:rPr>
      </w:pPr>
      <w:r w:rsidRPr="00DF5D2E">
        <w:rPr>
          <w:rFonts w:eastAsia="Times New Roman"/>
          <w:b/>
          <w:bCs/>
          <w:sz w:val="24"/>
          <w:szCs w:val="24"/>
        </w:rPr>
        <w:t xml:space="preserve"> образовательной организации</w:t>
      </w:r>
    </w:p>
    <w:p w:rsidR="00914A8D" w:rsidRPr="00DF5D2E" w:rsidRDefault="00914A8D" w:rsidP="00914A8D">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914A8D" w:rsidRPr="00DF5D2E" w:rsidRDefault="00914A8D" w:rsidP="00914A8D">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914A8D" w:rsidRPr="00DF5D2E" w:rsidRDefault="00914A8D" w:rsidP="00914A8D">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914A8D" w:rsidRPr="00DF5D2E" w:rsidRDefault="00914A8D" w:rsidP="00914A8D">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914A8D" w:rsidRPr="00DF5D2E" w:rsidRDefault="00914A8D" w:rsidP="00914A8D">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914A8D" w:rsidRPr="00DF5D2E" w:rsidRDefault="00914A8D" w:rsidP="00914A8D">
      <w:pPr>
        <w:ind w:right="-451" w:firstLine="709"/>
        <w:jc w:val="both"/>
        <w:rPr>
          <w:sz w:val="24"/>
          <w:szCs w:val="24"/>
        </w:rPr>
      </w:pPr>
      <w:r w:rsidRPr="00DF5D2E">
        <w:rPr>
          <w:rFonts w:eastAsia="Times New Roman"/>
          <w:sz w:val="24"/>
          <w:szCs w:val="24"/>
        </w:rPr>
        <w:t xml:space="preserve">Также,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в частности:</w:t>
      </w:r>
    </w:p>
    <w:p w:rsidR="00914A8D" w:rsidRPr="00DF5D2E" w:rsidRDefault="00914A8D" w:rsidP="00914A8D">
      <w:pPr>
        <w:numPr>
          <w:ilvl w:val="0"/>
          <w:numId w:val="87"/>
        </w:numPr>
        <w:tabs>
          <w:tab w:val="left" w:pos="140"/>
          <w:tab w:val="left" w:pos="993"/>
        </w:tabs>
        <w:ind w:right="-451"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914A8D" w:rsidRPr="00DF5D2E" w:rsidRDefault="00914A8D" w:rsidP="00914A8D">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914A8D" w:rsidRPr="00DF5D2E" w:rsidRDefault="00914A8D" w:rsidP="00914A8D">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914A8D" w:rsidRPr="00DF5D2E" w:rsidRDefault="00914A8D" w:rsidP="00914A8D">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w:t>
      </w:r>
      <w:r w:rsidRPr="00DF5D2E">
        <w:rPr>
          <w:rFonts w:eastAsia="Times New Roman"/>
          <w:sz w:val="24"/>
          <w:szCs w:val="24"/>
        </w:rPr>
        <w:lastRenderedPageBreak/>
        <w:t xml:space="preserve">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914A8D" w:rsidRPr="00DF5D2E" w:rsidRDefault="00914A8D" w:rsidP="00914A8D">
      <w:pPr>
        <w:pStyle w:val="pcenter"/>
        <w:numPr>
          <w:ilvl w:val="0"/>
          <w:numId w:val="137"/>
        </w:numPr>
        <w:tabs>
          <w:tab w:val="left" w:pos="993"/>
          <w:tab w:val="left" w:pos="1276"/>
        </w:tabs>
        <w:spacing w:before="0" w:beforeAutospacing="0" w:after="0" w:afterAutospacing="0"/>
        <w:ind w:left="0"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914A8D" w:rsidRPr="00DF5D2E" w:rsidRDefault="00914A8D" w:rsidP="00914A8D">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914A8D" w:rsidRPr="00DF5D2E" w:rsidRDefault="00914A8D" w:rsidP="00914A8D">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914A8D" w:rsidRPr="00DF5D2E" w:rsidRDefault="00914A8D" w:rsidP="00914A8D">
      <w:pPr>
        <w:ind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914A8D" w:rsidRPr="00DF5D2E" w:rsidRDefault="00914A8D" w:rsidP="00914A8D">
      <w:pPr>
        <w:numPr>
          <w:ilvl w:val="0"/>
          <w:numId w:val="56"/>
        </w:numPr>
        <w:tabs>
          <w:tab w:val="left" w:pos="140"/>
          <w:tab w:val="left" w:pos="1134"/>
        </w:tabs>
        <w:ind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914A8D" w:rsidRPr="00DF5D2E" w:rsidRDefault="00914A8D" w:rsidP="00914A8D">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914A8D" w:rsidRPr="00DF5D2E" w:rsidRDefault="00914A8D" w:rsidP="00914A8D">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914A8D" w:rsidRPr="00DF5D2E" w:rsidRDefault="00914A8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4F053D" w:rsidRPr="00DF5D2E" w:rsidRDefault="004F053D" w:rsidP="004F053D">
      <w:pPr>
        <w:ind w:right="-451" w:firstLine="709"/>
        <w:jc w:val="center"/>
        <w:rPr>
          <w:rFonts w:eastAsia="Times New Roman"/>
          <w:b/>
          <w:bCs/>
          <w:sz w:val="24"/>
          <w:szCs w:val="24"/>
        </w:rPr>
      </w:pPr>
      <w:r w:rsidRPr="00DF5D2E">
        <w:rPr>
          <w:rFonts w:eastAsia="Times New Roman"/>
          <w:b/>
          <w:bCs/>
          <w:sz w:val="24"/>
          <w:szCs w:val="24"/>
        </w:rPr>
        <w:lastRenderedPageBreak/>
        <w:t>АКТ № 42</w:t>
      </w:r>
    </w:p>
    <w:p w:rsidR="004F053D" w:rsidRPr="00DF5D2E" w:rsidRDefault="004F053D" w:rsidP="004F053D">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4F053D" w:rsidRPr="00DF5D2E" w:rsidRDefault="004F053D" w:rsidP="004F053D">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4F053D" w:rsidRPr="00DF5D2E" w:rsidRDefault="004F053D" w:rsidP="004F053D">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с углубленным изучением отдельных предметов № 33 Дзержинского района Волгограда»</w:t>
      </w:r>
    </w:p>
    <w:p w:rsidR="004F053D" w:rsidRPr="00DF5D2E" w:rsidRDefault="004F053D" w:rsidP="004F053D">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4F053D" w:rsidRPr="00DF5D2E" w:rsidRDefault="004F053D" w:rsidP="004F053D">
      <w:pPr>
        <w:ind w:right="-451" w:firstLine="709"/>
        <w:jc w:val="both"/>
        <w:rPr>
          <w:rFonts w:eastAsia="Times New Roman"/>
          <w:bCs/>
          <w:sz w:val="24"/>
          <w:szCs w:val="24"/>
        </w:rPr>
      </w:pPr>
      <w:r w:rsidRPr="00DF5D2E">
        <w:rPr>
          <w:rFonts w:eastAsia="Times New Roman"/>
          <w:bCs/>
          <w:sz w:val="24"/>
          <w:szCs w:val="24"/>
        </w:rPr>
        <w:t>Адрес: 400117, Волгоград, улица Константина Симонова, дом № 29</w:t>
      </w:r>
    </w:p>
    <w:p w:rsidR="004F053D" w:rsidRPr="00DF5D2E" w:rsidRDefault="004F053D" w:rsidP="004F053D">
      <w:pPr>
        <w:ind w:right="-451" w:firstLine="709"/>
        <w:rPr>
          <w:rFonts w:eastAsia="Times New Roman"/>
          <w:bCs/>
          <w:sz w:val="24"/>
          <w:szCs w:val="24"/>
        </w:rPr>
      </w:pPr>
      <w:r w:rsidRPr="00DF5D2E">
        <w:rPr>
          <w:rFonts w:eastAsia="Times New Roman"/>
          <w:bCs/>
          <w:sz w:val="24"/>
          <w:szCs w:val="24"/>
        </w:rPr>
        <w:t xml:space="preserve">Ф.И.О. руководителя: Озерова Татьяна Владимировна </w:t>
      </w:r>
    </w:p>
    <w:p w:rsidR="004F053D" w:rsidRPr="00DF5D2E" w:rsidRDefault="004F053D" w:rsidP="004F053D">
      <w:pPr>
        <w:ind w:right="-451" w:firstLine="709"/>
        <w:rPr>
          <w:rFonts w:eastAsia="Times New Roman"/>
          <w:bCs/>
          <w:sz w:val="24"/>
          <w:szCs w:val="24"/>
        </w:rPr>
      </w:pPr>
      <w:r w:rsidRPr="00DF5D2E">
        <w:rPr>
          <w:rFonts w:eastAsia="Times New Roman"/>
          <w:bCs/>
          <w:sz w:val="24"/>
          <w:szCs w:val="24"/>
        </w:rPr>
        <w:t>Контактный телефон: 8 (8442) 58-82-43</w:t>
      </w:r>
    </w:p>
    <w:p w:rsidR="004F053D" w:rsidRPr="00DF5D2E" w:rsidRDefault="004F053D" w:rsidP="004F053D">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4F053D" w:rsidRPr="00DF5D2E" w:rsidRDefault="004F053D" w:rsidP="004F053D">
      <w:pPr>
        <w:ind w:right="-451" w:firstLine="709"/>
        <w:jc w:val="center"/>
        <w:rPr>
          <w:rFonts w:eastAsia="Times New Roman"/>
          <w:b/>
          <w:bCs/>
          <w:sz w:val="24"/>
          <w:szCs w:val="24"/>
        </w:rPr>
      </w:pPr>
    </w:p>
    <w:p w:rsidR="004F053D" w:rsidRPr="00DF5D2E" w:rsidRDefault="004F053D" w:rsidP="004F053D">
      <w:pPr>
        <w:ind w:right="-451" w:firstLine="709"/>
        <w:jc w:val="center"/>
        <w:rPr>
          <w:rFonts w:eastAsia="Times New Roman"/>
          <w:b/>
          <w:bCs/>
          <w:sz w:val="24"/>
          <w:szCs w:val="24"/>
        </w:rPr>
      </w:pPr>
      <w:r w:rsidRPr="00DF5D2E">
        <w:rPr>
          <w:rFonts w:eastAsia="Times New Roman"/>
          <w:b/>
          <w:bCs/>
          <w:sz w:val="24"/>
          <w:szCs w:val="24"/>
        </w:rPr>
        <w:t>Предложения</w:t>
      </w:r>
    </w:p>
    <w:p w:rsidR="004F053D" w:rsidRPr="00DF5D2E" w:rsidRDefault="004F053D" w:rsidP="004F053D">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4F053D" w:rsidRPr="00DF5D2E" w:rsidRDefault="004F053D" w:rsidP="004F053D">
      <w:pPr>
        <w:ind w:right="-451" w:firstLine="709"/>
        <w:jc w:val="center"/>
        <w:rPr>
          <w:sz w:val="24"/>
          <w:szCs w:val="24"/>
        </w:rPr>
      </w:pPr>
      <w:r w:rsidRPr="00DF5D2E">
        <w:rPr>
          <w:rFonts w:eastAsia="Times New Roman"/>
          <w:b/>
          <w:bCs/>
          <w:sz w:val="24"/>
          <w:szCs w:val="24"/>
        </w:rPr>
        <w:t xml:space="preserve"> образовательной организации</w:t>
      </w:r>
    </w:p>
    <w:p w:rsidR="004F053D" w:rsidRPr="00DF5D2E" w:rsidRDefault="004F053D" w:rsidP="004F053D">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4F053D" w:rsidRPr="00DF5D2E" w:rsidRDefault="004F053D" w:rsidP="004F053D">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4F053D" w:rsidRPr="00DF5D2E" w:rsidRDefault="004F053D" w:rsidP="004F053D">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4F053D" w:rsidRPr="00DF5D2E" w:rsidRDefault="004F053D" w:rsidP="004F053D">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4F053D" w:rsidRPr="00DF5D2E" w:rsidRDefault="004F053D" w:rsidP="004F053D">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4F053D" w:rsidRPr="00DF5D2E" w:rsidRDefault="004F053D" w:rsidP="004F053D">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4F053D" w:rsidRPr="00DF5D2E" w:rsidRDefault="004F053D" w:rsidP="004F053D">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4F053D" w:rsidRPr="00DF5D2E" w:rsidRDefault="004F053D" w:rsidP="004F053D">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4F053D" w:rsidRPr="00DF5D2E" w:rsidRDefault="004F053D" w:rsidP="004F053D">
      <w:pPr>
        <w:pStyle w:val="pcenter"/>
        <w:numPr>
          <w:ilvl w:val="0"/>
          <w:numId w:val="138"/>
        </w:numPr>
        <w:tabs>
          <w:tab w:val="left" w:pos="1276"/>
        </w:tabs>
        <w:spacing w:before="0" w:beforeAutospacing="0" w:after="0" w:afterAutospacing="0"/>
        <w:ind w:left="0"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4F053D" w:rsidRPr="00DF5D2E" w:rsidRDefault="004F053D" w:rsidP="004F053D">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4F053D" w:rsidRPr="00DF5D2E" w:rsidRDefault="004F053D" w:rsidP="004F053D">
      <w:pPr>
        <w:numPr>
          <w:ilvl w:val="0"/>
          <w:numId w:val="55"/>
        </w:numPr>
        <w:tabs>
          <w:tab w:val="left" w:pos="140"/>
          <w:tab w:val="left" w:pos="993"/>
        </w:tabs>
        <w:ind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4F053D" w:rsidRPr="00DF5D2E" w:rsidRDefault="004F053D" w:rsidP="004F053D">
      <w:pPr>
        <w:ind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4F053D" w:rsidRPr="00DF5D2E" w:rsidRDefault="004F053D" w:rsidP="004F053D">
      <w:pPr>
        <w:numPr>
          <w:ilvl w:val="0"/>
          <w:numId w:val="56"/>
        </w:numPr>
        <w:tabs>
          <w:tab w:val="left" w:pos="140"/>
          <w:tab w:val="left" w:pos="1134"/>
        </w:tabs>
        <w:ind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4F053D" w:rsidRPr="00DF5D2E" w:rsidRDefault="004F053D" w:rsidP="004F053D">
      <w:pPr>
        <w:ind w:right="-451" w:firstLine="709"/>
        <w:jc w:val="both"/>
        <w:rPr>
          <w:rFonts w:eastAsia="Times New Roman"/>
          <w:b/>
          <w:bCs/>
          <w:sz w:val="24"/>
          <w:szCs w:val="24"/>
        </w:rPr>
      </w:pPr>
      <w:r w:rsidRPr="00DF5D2E">
        <w:rPr>
          <w:rFonts w:eastAsia="Times New Roman"/>
          <w:b/>
          <w:bCs/>
          <w:sz w:val="24"/>
          <w:szCs w:val="24"/>
        </w:rPr>
        <w:lastRenderedPageBreak/>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4F053D" w:rsidRPr="00DF5D2E" w:rsidRDefault="004F053D" w:rsidP="004F053D">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4F053D" w:rsidRPr="00DF5D2E" w:rsidRDefault="004F053D" w:rsidP="004F053D">
      <w:pPr>
        <w:ind w:right="-451" w:firstLine="709"/>
        <w:jc w:val="both"/>
        <w:rPr>
          <w:rFonts w:eastAsia="Times New Roman"/>
          <w:bCs/>
          <w:sz w:val="24"/>
          <w:szCs w:val="24"/>
        </w:rPr>
      </w:pPr>
    </w:p>
    <w:p w:rsidR="004F053D" w:rsidRPr="00DF5D2E" w:rsidRDefault="004F053D"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6F197C">
      <w:pPr>
        <w:ind w:right="-451" w:firstLine="709"/>
        <w:jc w:val="center"/>
        <w:rPr>
          <w:rFonts w:eastAsia="Times New Roman"/>
          <w:b/>
          <w:bCs/>
          <w:sz w:val="24"/>
          <w:szCs w:val="24"/>
        </w:rPr>
      </w:pPr>
      <w:r w:rsidRPr="00DF5D2E">
        <w:rPr>
          <w:rFonts w:eastAsia="Times New Roman"/>
          <w:b/>
          <w:bCs/>
          <w:sz w:val="24"/>
          <w:szCs w:val="24"/>
        </w:rPr>
        <w:lastRenderedPageBreak/>
        <w:t>АКТ № 43</w:t>
      </w:r>
    </w:p>
    <w:p w:rsidR="006F197C" w:rsidRPr="00DF5D2E" w:rsidRDefault="006F197C" w:rsidP="006F197C">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6F197C" w:rsidRPr="00DF5D2E" w:rsidRDefault="006F197C" w:rsidP="006F197C">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6F197C" w:rsidRPr="00DF5D2E" w:rsidRDefault="006F197C" w:rsidP="006F197C">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с углубленным изучением отдельных предметов № 97 Дзержинского района Волгограда»</w:t>
      </w:r>
    </w:p>
    <w:p w:rsidR="006F197C" w:rsidRPr="00DF5D2E" w:rsidRDefault="006F197C" w:rsidP="006F197C">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6F197C" w:rsidRPr="00DF5D2E" w:rsidRDefault="006F197C" w:rsidP="006F197C">
      <w:pPr>
        <w:ind w:right="-451" w:firstLine="709"/>
        <w:jc w:val="both"/>
        <w:rPr>
          <w:rFonts w:eastAsia="Times New Roman"/>
          <w:bCs/>
          <w:sz w:val="24"/>
          <w:szCs w:val="24"/>
        </w:rPr>
      </w:pPr>
      <w:r w:rsidRPr="00DF5D2E">
        <w:rPr>
          <w:rFonts w:eastAsia="Times New Roman"/>
          <w:bCs/>
          <w:sz w:val="24"/>
          <w:szCs w:val="24"/>
        </w:rPr>
        <w:t xml:space="preserve">Адрес: 400075, Волгоград, улица </w:t>
      </w:r>
      <w:proofErr w:type="spellStart"/>
      <w:r w:rsidRPr="00DF5D2E">
        <w:rPr>
          <w:rFonts w:eastAsia="Times New Roman"/>
          <w:bCs/>
          <w:sz w:val="24"/>
          <w:szCs w:val="24"/>
        </w:rPr>
        <w:t>Пятиизбянская</w:t>
      </w:r>
      <w:proofErr w:type="spellEnd"/>
      <w:r w:rsidRPr="00DF5D2E">
        <w:rPr>
          <w:rFonts w:eastAsia="Times New Roman"/>
          <w:bCs/>
          <w:sz w:val="24"/>
          <w:szCs w:val="24"/>
        </w:rPr>
        <w:t>, дом № 5</w:t>
      </w:r>
    </w:p>
    <w:p w:rsidR="006F197C" w:rsidRPr="00DF5D2E" w:rsidRDefault="006F197C" w:rsidP="006F197C">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Казин</w:t>
      </w:r>
      <w:proofErr w:type="spellEnd"/>
      <w:r w:rsidRPr="00DF5D2E">
        <w:rPr>
          <w:rFonts w:eastAsia="Times New Roman"/>
          <w:bCs/>
          <w:sz w:val="24"/>
          <w:szCs w:val="24"/>
        </w:rPr>
        <w:t xml:space="preserve"> Сергей Алексеевич</w:t>
      </w:r>
    </w:p>
    <w:p w:rsidR="006F197C" w:rsidRPr="00DF5D2E" w:rsidRDefault="006F197C" w:rsidP="006F197C">
      <w:pPr>
        <w:ind w:right="-451" w:firstLine="709"/>
        <w:rPr>
          <w:rFonts w:eastAsia="Times New Roman"/>
          <w:bCs/>
          <w:sz w:val="24"/>
          <w:szCs w:val="24"/>
        </w:rPr>
      </w:pPr>
      <w:r w:rsidRPr="00DF5D2E">
        <w:rPr>
          <w:rFonts w:eastAsia="Times New Roman"/>
          <w:bCs/>
          <w:sz w:val="24"/>
          <w:szCs w:val="24"/>
        </w:rPr>
        <w:t>Контактный телефон: 8 (8442) 58-64-00</w:t>
      </w:r>
    </w:p>
    <w:p w:rsidR="006F197C" w:rsidRPr="00DF5D2E" w:rsidRDefault="006F197C" w:rsidP="006F197C">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6F197C" w:rsidRPr="00DF5D2E" w:rsidRDefault="006F197C" w:rsidP="006F197C">
      <w:pPr>
        <w:ind w:right="-451" w:firstLine="709"/>
        <w:jc w:val="center"/>
        <w:rPr>
          <w:rFonts w:eastAsia="Times New Roman"/>
          <w:b/>
          <w:bCs/>
          <w:sz w:val="24"/>
          <w:szCs w:val="24"/>
        </w:rPr>
      </w:pPr>
    </w:p>
    <w:p w:rsidR="006F197C" w:rsidRPr="00DF5D2E" w:rsidRDefault="006F197C" w:rsidP="006F197C">
      <w:pPr>
        <w:ind w:right="-451" w:firstLine="709"/>
        <w:jc w:val="center"/>
        <w:rPr>
          <w:rFonts w:eastAsia="Times New Roman"/>
          <w:b/>
          <w:bCs/>
          <w:sz w:val="24"/>
          <w:szCs w:val="24"/>
        </w:rPr>
      </w:pPr>
      <w:r w:rsidRPr="00DF5D2E">
        <w:rPr>
          <w:rFonts w:eastAsia="Times New Roman"/>
          <w:b/>
          <w:bCs/>
          <w:sz w:val="24"/>
          <w:szCs w:val="24"/>
        </w:rPr>
        <w:t>Предложения</w:t>
      </w:r>
    </w:p>
    <w:p w:rsidR="006F197C" w:rsidRPr="00DF5D2E" w:rsidRDefault="006F197C" w:rsidP="006F197C">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6F197C" w:rsidRPr="00DF5D2E" w:rsidRDefault="006F197C" w:rsidP="006F197C">
      <w:pPr>
        <w:ind w:right="-451" w:firstLine="709"/>
        <w:jc w:val="center"/>
        <w:rPr>
          <w:sz w:val="24"/>
          <w:szCs w:val="24"/>
        </w:rPr>
      </w:pPr>
      <w:r w:rsidRPr="00DF5D2E">
        <w:rPr>
          <w:rFonts w:eastAsia="Times New Roman"/>
          <w:b/>
          <w:bCs/>
          <w:sz w:val="24"/>
          <w:szCs w:val="24"/>
        </w:rPr>
        <w:t xml:space="preserve"> образовательной организации</w:t>
      </w:r>
    </w:p>
    <w:p w:rsidR="006F197C" w:rsidRPr="00DF5D2E" w:rsidRDefault="006F197C" w:rsidP="006F197C">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6F197C" w:rsidRPr="00DF5D2E" w:rsidRDefault="006F197C" w:rsidP="006F197C">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6F197C" w:rsidRPr="00DF5D2E" w:rsidRDefault="006F197C" w:rsidP="006F197C">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6F197C" w:rsidRPr="00DF5D2E" w:rsidRDefault="006F197C" w:rsidP="006F197C">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6F197C" w:rsidRPr="00DF5D2E" w:rsidRDefault="006F197C" w:rsidP="006F197C">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6F197C" w:rsidRPr="00DF5D2E" w:rsidRDefault="006F197C" w:rsidP="006F197C">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6F197C" w:rsidRPr="00DF5D2E" w:rsidRDefault="006F197C" w:rsidP="006F197C">
      <w:pPr>
        <w:ind w:right="-451" w:firstLine="709"/>
        <w:jc w:val="both"/>
        <w:rPr>
          <w:rFonts w:eastAsia="Times New Roman"/>
          <w:bCs/>
          <w:sz w:val="24"/>
          <w:szCs w:val="24"/>
        </w:rPr>
      </w:pP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6F197C" w:rsidRPr="00DF5D2E" w:rsidRDefault="006F197C" w:rsidP="006F197C">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беспечить в организации условия доступности, позволяющие инвалидам получать образовательные услуги наравне с другими, в частности:</w:t>
      </w:r>
    </w:p>
    <w:p w:rsidR="006F197C" w:rsidRPr="00DF5D2E" w:rsidRDefault="006F197C" w:rsidP="006F197C">
      <w:pPr>
        <w:pStyle w:val="pcenter"/>
        <w:numPr>
          <w:ilvl w:val="0"/>
          <w:numId w:val="139"/>
        </w:numPr>
        <w:tabs>
          <w:tab w:val="left" w:pos="993"/>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6F197C" w:rsidRPr="00DF5D2E" w:rsidRDefault="006F197C" w:rsidP="006F197C">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6F197C" w:rsidRPr="00DF5D2E" w:rsidRDefault="006F197C" w:rsidP="006F197C">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6F197C" w:rsidRPr="00DF5D2E" w:rsidRDefault="006F197C" w:rsidP="006F197C">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6F197C" w:rsidRPr="00DF5D2E" w:rsidRDefault="006F197C" w:rsidP="006F197C">
      <w:pPr>
        <w:numPr>
          <w:ilvl w:val="0"/>
          <w:numId w:val="56"/>
        </w:numPr>
        <w:tabs>
          <w:tab w:val="left" w:pos="140"/>
          <w:tab w:val="left" w:pos="1134"/>
        </w:tabs>
        <w:ind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6F197C" w:rsidRPr="00DF5D2E" w:rsidRDefault="006F197C" w:rsidP="006F197C">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C17CA0" w:rsidRPr="00DF5D2E" w:rsidRDefault="00C17CA0" w:rsidP="00C17CA0">
      <w:pPr>
        <w:ind w:right="-451" w:firstLine="709"/>
        <w:jc w:val="both"/>
        <w:rPr>
          <w:rFonts w:eastAsia="Times New Roman"/>
          <w:b/>
          <w:bCs/>
          <w:sz w:val="24"/>
          <w:szCs w:val="24"/>
        </w:rPr>
      </w:pPr>
      <w:r w:rsidRPr="00DF5D2E">
        <w:rPr>
          <w:rFonts w:eastAsia="Times New Roman"/>
          <w:b/>
          <w:bCs/>
          <w:sz w:val="24"/>
          <w:szCs w:val="24"/>
        </w:rPr>
        <w:lastRenderedPageBreak/>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6F197C" w:rsidRPr="00DF5D2E" w:rsidRDefault="006F197C" w:rsidP="006F197C">
      <w:pPr>
        <w:ind w:right="-451" w:firstLine="709"/>
        <w:jc w:val="both"/>
        <w:rPr>
          <w:rFonts w:eastAsia="Times New Roman"/>
          <w:bCs/>
          <w:sz w:val="24"/>
          <w:szCs w:val="24"/>
        </w:rPr>
      </w:pPr>
      <w:r w:rsidRPr="00DF5D2E">
        <w:rPr>
          <w:rFonts w:eastAsia="Times New Roman"/>
          <w:b/>
          <w:bCs/>
          <w:sz w:val="24"/>
          <w:szCs w:val="24"/>
        </w:rPr>
        <w:t>По результатам оценки критери</w:t>
      </w:r>
      <w:r w:rsidR="00C17CA0" w:rsidRPr="00DF5D2E">
        <w:rPr>
          <w:rFonts w:eastAsia="Times New Roman"/>
          <w:b/>
          <w:bCs/>
          <w:sz w:val="24"/>
          <w:szCs w:val="24"/>
        </w:rPr>
        <w:t>я</w:t>
      </w:r>
      <w:r w:rsidRPr="00DF5D2E">
        <w:rPr>
          <w:rFonts w:eastAsia="Times New Roman"/>
          <w:b/>
          <w:bCs/>
          <w:sz w:val="24"/>
          <w:szCs w:val="24"/>
        </w:rPr>
        <w:t xml:space="preserve"> «Удовлетворенность условиями оказания услуг»: </w:t>
      </w:r>
      <w:r w:rsidRPr="00DF5D2E">
        <w:rPr>
          <w:sz w:val="24"/>
          <w:szCs w:val="24"/>
        </w:rPr>
        <w:t xml:space="preserve">поддерживать на таком же высоком и качественном уровне работу сотрудников с потребителями образовательных услуг по удовлетворенности получателей услуг из числа родителей (законных представителей получателей услуг) </w:t>
      </w:r>
      <w:r w:rsidRPr="00DF5D2E">
        <w:rPr>
          <w:rFonts w:eastAsia="Times New Roman"/>
          <w:bCs/>
          <w:sz w:val="24"/>
          <w:szCs w:val="24"/>
        </w:rPr>
        <w:t>условиями оказания образовательных услуг.</w:t>
      </w:r>
    </w:p>
    <w:p w:rsidR="006F197C" w:rsidRPr="00DF5D2E" w:rsidRDefault="006F197C" w:rsidP="00B70EF2">
      <w:pPr>
        <w:ind w:right="-451" w:firstLine="709"/>
        <w:jc w:val="both"/>
        <w:rPr>
          <w:rFonts w:eastAsia="Times New Roman"/>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44</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78 Краснооктябрьского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400123, Волгоград, улица имени Хользунова, дом № 33</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Егоркина Галина Николаевна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75-17-92</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DF5D2E" w:rsidRPr="00DF5D2E" w:rsidRDefault="00DF5D2E" w:rsidP="00DF5D2E">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DF5D2E" w:rsidRPr="00DF5D2E" w:rsidRDefault="00DF5D2E" w:rsidP="00DF5D2E">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DF5D2E" w:rsidRPr="00DF5D2E" w:rsidRDefault="00DF5D2E" w:rsidP="00DF5D2E">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pStyle w:val="pcenter"/>
        <w:numPr>
          <w:ilvl w:val="0"/>
          <w:numId w:val="138"/>
        </w:numPr>
        <w:tabs>
          <w:tab w:val="left" w:pos="1276"/>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lastRenderedPageBreak/>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45</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5 Краснооктябрьского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400064, Волгоград, улица имени Репина, дом № 19</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Кузнецова Зоя Александровна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72-45-13</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DF5D2E" w:rsidRPr="00DF5D2E" w:rsidRDefault="00DF5D2E" w:rsidP="00DF5D2E">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DF5D2E" w:rsidRPr="00DF5D2E" w:rsidRDefault="00DF5D2E" w:rsidP="00DF5D2E">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DF5D2E" w:rsidRPr="00DF5D2E" w:rsidRDefault="00DF5D2E" w:rsidP="00DF5D2E">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pStyle w:val="pcenter"/>
        <w:numPr>
          <w:ilvl w:val="0"/>
          <w:numId w:val="140"/>
        </w:numPr>
        <w:tabs>
          <w:tab w:val="left" w:pos="1276"/>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 xml:space="preserve">существлять с определенной периодичностью мониторинг </w:t>
      </w:r>
      <w:r w:rsidRPr="00DF5D2E">
        <w:rPr>
          <w:sz w:val="24"/>
          <w:szCs w:val="24"/>
        </w:rPr>
        <w:lastRenderedPageBreak/>
        <w:t>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46</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с углубленным изучением отдельных предметов № 20 Краснооктябрьского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400007, Волгоград, проспект имени В.И. Ленина, дом № 83</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Селезнева Екатерина Витальевна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73-21-53</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DF5D2E" w:rsidRPr="00DF5D2E" w:rsidRDefault="00DF5D2E" w:rsidP="00DF5D2E">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DF5D2E" w:rsidRPr="00DF5D2E" w:rsidRDefault="00DF5D2E" w:rsidP="00DF5D2E">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DF5D2E" w:rsidRPr="00DF5D2E" w:rsidRDefault="00DF5D2E" w:rsidP="00DF5D2E">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pStyle w:val="pcenter"/>
        <w:numPr>
          <w:ilvl w:val="0"/>
          <w:numId w:val="141"/>
        </w:numPr>
        <w:tabs>
          <w:tab w:val="left" w:pos="1276"/>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DF5D2E" w:rsidRPr="00DF5D2E" w:rsidRDefault="00DF5D2E" w:rsidP="00DF5D2E">
      <w:pPr>
        <w:ind w:right="-451" w:firstLine="709"/>
        <w:jc w:val="both"/>
        <w:rPr>
          <w:rFonts w:eastAsia="Times New Roman"/>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lastRenderedPageBreak/>
        <w:t>дублировать надписи знаков и иной текстовой и графической информации шрифтом Брайля;</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47</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91 Краснооктябрьского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400127, Волгоград, улица имени Асланова, дом № 39</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Горшкова Татьяна Викторовна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73-16-75</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DF5D2E" w:rsidRPr="00DF5D2E" w:rsidRDefault="00DF5D2E" w:rsidP="00DF5D2E">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DF5D2E" w:rsidRPr="00DF5D2E" w:rsidRDefault="00DF5D2E" w:rsidP="00DF5D2E">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DF5D2E" w:rsidRPr="00DF5D2E" w:rsidRDefault="00DF5D2E" w:rsidP="00DF5D2E">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pStyle w:val="pcenter"/>
        <w:numPr>
          <w:ilvl w:val="0"/>
          <w:numId w:val="142"/>
        </w:numPr>
        <w:tabs>
          <w:tab w:val="left" w:pos="1276"/>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ind w:right="-451" w:firstLine="709"/>
        <w:jc w:val="both"/>
        <w:rPr>
          <w:rFonts w:eastAsia="Times New Roman"/>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знаков и иной текстовой и графической информации шрифтом Брайля;</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lastRenderedPageBreak/>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48</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«Основная школа-интернат Краснооктябрьского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400065, Волгоград, улица имени маршала Ерёменко, дом № 57</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Алабужева</w:t>
      </w:r>
      <w:proofErr w:type="spellEnd"/>
      <w:r w:rsidRPr="00DF5D2E">
        <w:rPr>
          <w:rFonts w:eastAsia="Times New Roman"/>
          <w:bCs/>
          <w:sz w:val="24"/>
          <w:szCs w:val="24"/>
        </w:rPr>
        <w:t xml:space="preserve"> Анна Александровна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71-19-77</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DF5D2E" w:rsidRPr="00DF5D2E" w:rsidRDefault="00DF5D2E" w:rsidP="00DF5D2E">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DF5D2E" w:rsidRPr="00DF5D2E" w:rsidRDefault="00DF5D2E" w:rsidP="00DF5D2E">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DF5D2E" w:rsidRPr="00DF5D2E" w:rsidRDefault="00DF5D2E" w:rsidP="00DF5D2E">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pStyle w:val="pcenter"/>
        <w:numPr>
          <w:ilvl w:val="0"/>
          <w:numId w:val="143"/>
        </w:numPr>
        <w:tabs>
          <w:tab w:val="left" w:pos="1276"/>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ind w:right="-451" w:firstLine="709"/>
        <w:jc w:val="both"/>
        <w:rPr>
          <w:rFonts w:eastAsia="Times New Roman"/>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 xml:space="preserve">существлять с определенной периодичностью мониторинг </w:t>
      </w:r>
      <w:r w:rsidRPr="00DF5D2E">
        <w:rPr>
          <w:sz w:val="24"/>
          <w:szCs w:val="24"/>
        </w:rPr>
        <w:lastRenderedPageBreak/>
        <w:t>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49</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76 Краснооктябрьского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 xml:space="preserve">Адрес: 400040, Волгоград, улица </w:t>
      </w:r>
      <w:proofErr w:type="spellStart"/>
      <w:r w:rsidRPr="00DF5D2E">
        <w:rPr>
          <w:rFonts w:eastAsia="Times New Roman"/>
          <w:bCs/>
          <w:sz w:val="24"/>
          <w:szCs w:val="24"/>
        </w:rPr>
        <w:t>Созидательская</w:t>
      </w:r>
      <w:proofErr w:type="spellEnd"/>
      <w:r w:rsidRPr="00DF5D2E">
        <w:rPr>
          <w:rFonts w:eastAsia="Times New Roman"/>
          <w:bCs/>
          <w:sz w:val="24"/>
          <w:szCs w:val="24"/>
        </w:rPr>
        <w:t>, дом № 27</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Юхно Марина </w:t>
      </w:r>
      <w:proofErr w:type="spellStart"/>
      <w:r w:rsidRPr="00DF5D2E">
        <w:rPr>
          <w:rFonts w:eastAsia="Times New Roman"/>
          <w:bCs/>
          <w:sz w:val="24"/>
          <w:szCs w:val="24"/>
        </w:rPr>
        <w:t>Тадеушевна</w:t>
      </w:r>
      <w:proofErr w:type="spellEnd"/>
      <w:r w:rsidRPr="00DF5D2E">
        <w:rPr>
          <w:rFonts w:eastAsia="Times New Roman"/>
          <w:bCs/>
          <w:sz w:val="24"/>
          <w:szCs w:val="24"/>
        </w:rPr>
        <w:t xml:space="preserve">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73-89-56</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26" w:firstLine="709"/>
        <w:jc w:val="both"/>
        <w:rPr>
          <w:rFonts w:eastAsia="Times New Roman"/>
          <w:sz w:val="24"/>
          <w:szCs w:val="24"/>
        </w:rPr>
      </w:pPr>
      <w:r w:rsidRPr="00DF5D2E">
        <w:rPr>
          <w:rFonts w:eastAsia="Times New Roman"/>
          <w:sz w:val="24"/>
          <w:szCs w:val="24"/>
        </w:rPr>
        <w:t xml:space="preserve">Привести в соответствие информацию о деятельности организации, размещенной на официальном сайте организации в сети «Интернет», согласно действующему законодательству РФ, устанавливающему порядок размещения информации на официальном сайте поставщика образовательных услуг в сети «Интернет», утвержденному Постановлением Правительства Российской Федерации от 17 мая 2017 № 575 «О внесении изменений в пункт 3 Правил размещения на официальном сайте в информационно-телекоммуникационной сети “Интернет” в обновлении информации об образовательной организации», а также установленному формату представления на нем информации, в частности, подраздел «Материально-техническое обеспечение и оснащенность образовательного процесса» не содержит информации: </w:t>
      </w:r>
    </w:p>
    <w:p w:rsidR="00DF5D2E" w:rsidRPr="00DF5D2E" w:rsidRDefault="00DF5D2E" w:rsidP="00DF5D2E">
      <w:pPr>
        <w:pStyle w:val="a4"/>
        <w:numPr>
          <w:ilvl w:val="0"/>
          <w:numId w:val="144"/>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 обеспечении доступа в здание инвалидов и лиц с ограниченными возможностями здоровья - (обеспечить наличие);</w:t>
      </w:r>
    </w:p>
    <w:p w:rsidR="00DF5D2E" w:rsidRPr="00DF5D2E" w:rsidRDefault="00DF5D2E" w:rsidP="00DF5D2E">
      <w:pPr>
        <w:pStyle w:val="a4"/>
        <w:numPr>
          <w:ilvl w:val="0"/>
          <w:numId w:val="144"/>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(обеспечить наличие).</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45"/>
        </w:numPr>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адаптированных лифтов, поручней, расширенных дверных проёмов;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для инвалидов по слуху и зрению звуковую и зрительную информацию;</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lastRenderedPageBreak/>
        <w:t>дублировать надписи, знаки и иную текстовую и графическую информацию знаками, выполненными рельефно-точечным шрифтом Брайля;</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50</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72 Краснооктябрьского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400123, Волгоград, улица Коммунаров, дом № 22</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Раков Александр Владимирович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27-21-77</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284"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 в частности:</w:t>
      </w:r>
    </w:p>
    <w:p w:rsidR="00DF5D2E" w:rsidRPr="00DF5D2E" w:rsidRDefault="00DF5D2E" w:rsidP="00DF5D2E">
      <w:pPr>
        <w:pStyle w:val="a4"/>
        <w:numPr>
          <w:ilvl w:val="0"/>
          <w:numId w:val="86"/>
        </w:numPr>
        <w:tabs>
          <w:tab w:val="left" w:pos="993"/>
        </w:tabs>
        <w:ind w:left="0" w:right="-284"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сведения о педагогических работниках не содержат информации о квалификационной категории сотрудников (п.3.6 Приказа) - (обеспечить наличие).</w:t>
      </w:r>
    </w:p>
    <w:p w:rsidR="00DF5D2E" w:rsidRPr="00DF5D2E" w:rsidRDefault="00DF5D2E" w:rsidP="00DF5D2E">
      <w:pPr>
        <w:ind w:right="-426" w:firstLine="709"/>
        <w:jc w:val="both"/>
        <w:rPr>
          <w:rFonts w:eastAsia="Times New Roman"/>
          <w:sz w:val="24"/>
          <w:szCs w:val="24"/>
        </w:rPr>
      </w:pPr>
      <w:r w:rsidRPr="00DF5D2E">
        <w:rPr>
          <w:rFonts w:eastAsia="Times New Roman"/>
          <w:sz w:val="24"/>
          <w:szCs w:val="24"/>
        </w:rPr>
        <w:t xml:space="preserve">Привести в соответствие информацию о деятельности организации, размещенной на официальном сайте организации в сети «Интернет», согласно действующему законодательству РФ, устанавливающему порядок размещения информации на официальном сайте поставщика образовательных услуг в сети «Интернет», утвержденному Постановлением Правительства Российской Федерации от 17 мая 2017 № 575 «О внесении изменений в пункт 3 Правил размещения на официальном сайте в информационно-телекоммуникационной сети “Интернет” в обновлении информации об образовательной организации», а также установленному формату представления на нем информации, в частности, подраздел «Материально-техническое обеспечение и оснащенность образовательного процесса» не содержит информации: </w:t>
      </w:r>
    </w:p>
    <w:p w:rsidR="00DF5D2E" w:rsidRPr="00DF5D2E" w:rsidRDefault="00DF5D2E" w:rsidP="00DF5D2E">
      <w:pPr>
        <w:pStyle w:val="a4"/>
        <w:numPr>
          <w:ilvl w:val="0"/>
          <w:numId w:val="144"/>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 обеспечении доступа в здание инвалидов и лиц с ограниченными возможностями здоровья - (обеспечить наличие);</w:t>
      </w:r>
    </w:p>
    <w:p w:rsidR="00DF5D2E" w:rsidRPr="00DF5D2E" w:rsidRDefault="00DF5D2E" w:rsidP="00DF5D2E">
      <w:pPr>
        <w:pStyle w:val="a4"/>
        <w:numPr>
          <w:ilvl w:val="0"/>
          <w:numId w:val="144"/>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(обеспечить наличие).</w:t>
      </w:r>
    </w:p>
    <w:p w:rsidR="00DF5D2E" w:rsidRPr="00DF5D2E" w:rsidRDefault="00DF5D2E" w:rsidP="00DF5D2E">
      <w:pPr>
        <w:ind w:right="-426" w:firstLine="709"/>
        <w:jc w:val="both"/>
        <w:rPr>
          <w:sz w:val="24"/>
          <w:szCs w:val="24"/>
        </w:rPr>
      </w:pPr>
      <w:r w:rsidRPr="00DF5D2E">
        <w:rPr>
          <w:rFonts w:eastAsia="Times New Roman"/>
          <w:sz w:val="24"/>
          <w:szCs w:val="24"/>
        </w:rPr>
        <w:t xml:space="preserve">Также, разместить на официальном сайте образовательной организации информацию о дистанционных способах взаимодействия с получателями образовательных услуг 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в частности:</w:t>
      </w:r>
    </w:p>
    <w:p w:rsidR="00DF5D2E" w:rsidRPr="00DF5D2E" w:rsidRDefault="00DF5D2E" w:rsidP="00DF5D2E">
      <w:pPr>
        <w:numPr>
          <w:ilvl w:val="0"/>
          <w:numId w:val="87"/>
        </w:numPr>
        <w:tabs>
          <w:tab w:val="left" w:pos="140"/>
          <w:tab w:val="left" w:pos="993"/>
        </w:tabs>
        <w:ind w:right="-426" w:firstLine="709"/>
        <w:jc w:val="both"/>
        <w:rPr>
          <w:rFonts w:eastAsia="Times New Roman"/>
          <w:sz w:val="24"/>
          <w:szCs w:val="24"/>
        </w:rPr>
      </w:pPr>
      <w:r w:rsidRPr="00DF5D2E">
        <w:rPr>
          <w:rFonts w:eastAsia="Times New Roman"/>
          <w:sz w:val="24"/>
          <w:szCs w:val="24"/>
        </w:rPr>
        <w:t>отсутствует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 - (обеспечить наличие).</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lastRenderedPageBreak/>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46"/>
        </w:numPr>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адаптированных лифтов, поручней, расширенных дверных проёмов;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для инвалидов по слуху и зрению звуковую и зрительную информацию;</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51</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34 Краснооктябрьского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400078, Волгоград, проспект имени В.И. Ленина, дом № 69</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Ганул</w:t>
      </w:r>
      <w:proofErr w:type="spellEnd"/>
      <w:r w:rsidRPr="00DF5D2E">
        <w:rPr>
          <w:rFonts w:eastAsia="Times New Roman"/>
          <w:bCs/>
          <w:sz w:val="24"/>
          <w:szCs w:val="24"/>
        </w:rPr>
        <w:t xml:space="preserve"> Ирина Юрьевна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73-24-74</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284"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 в частности:</w:t>
      </w:r>
    </w:p>
    <w:p w:rsidR="00DF5D2E" w:rsidRPr="00DF5D2E" w:rsidRDefault="00DF5D2E" w:rsidP="00DF5D2E">
      <w:pPr>
        <w:pStyle w:val="a4"/>
        <w:numPr>
          <w:ilvl w:val="0"/>
          <w:numId w:val="86"/>
        </w:numPr>
        <w:tabs>
          <w:tab w:val="left" w:pos="993"/>
        </w:tabs>
        <w:ind w:left="0" w:right="-284"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подраздел «Руководство. Педагогический состав» не содержит сведения о педагогических работниках (п.3.6 Приказа) - (обеспечить наличие).</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47"/>
        </w:numPr>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 xml:space="preserve">существлять с определенной периодичностью мониторинг удовлетворенности получателей услуг из числа родителей (законных представителей получателей </w:t>
      </w:r>
      <w:r w:rsidRPr="00DF5D2E">
        <w:rPr>
          <w:sz w:val="24"/>
          <w:szCs w:val="24"/>
        </w:rPr>
        <w:lastRenderedPageBreak/>
        <w:t>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52</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95 Краснооктябрьского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400009, Волгоград, проспект имени В.И. Ленина, дом № 151а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Шопина Марина Филипповна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71-19-74</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284"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 в частности:</w:t>
      </w:r>
    </w:p>
    <w:p w:rsidR="00DF5D2E" w:rsidRPr="00DF5D2E" w:rsidRDefault="00DF5D2E" w:rsidP="00DF5D2E">
      <w:pPr>
        <w:pStyle w:val="a4"/>
        <w:numPr>
          <w:ilvl w:val="0"/>
          <w:numId w:val="86"/>
        </w:numPr>
        <w:tabs>
          <w:tab w:val="left" w:pos="993"/>
        </w:tabs>
        <w:ind w:left="0" w:right="-284"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подраздел «Руководство. Педагогический состав» не содержит сведений о руководителе, графике приёма посетителей руководителем, административном аппарате (п.3.6 Приказа) - (обеспечить наличие).</w:t>
      </w:r>
    </w:p>
    <w:p w:rsidR="00DF5D2E" w:rsidRPr="00DF5D2E" w:rsidRDefault="00DF5D2E" w:rsidP="00DF5D2E">
      <w:pPr>
        <w:ind w:right="-426" w:firstLine="709"/>
        <w:jc w:val="both"/>
        <w:rPr>
          <w:rFonts w:eastAsia="Times New Roman"/>
          <w:sz w:val="24"/>
          <w:szCs w:val="24"/>
        </w:rPr>
      </w:pPr>
      <w:r w:rsidRPr="00DF5D2E">
        <w:rPr>
          <w:rFonts w:eastAsia="Times New Roman"/>
          <w:sz w:val="24"/>
          <w:szCs w:val="24"/>
        </w:rPr>
        <w:t xml:space="preserve">Привести в соответствие информацию о деятельности организации, размещенной на официальном сайте организации в сети «Интернет», согласно действующему законодательству РФ, устанавливающему порядок размещения информации на официальном сайте поставщика образовательных услуг в сети «Интернет», утвержденному Постановлением Правительства Российской Федерации от 17 мая 2017 № 575 «О внесении изменений в пункт 3 Правил размещения на официальном сайте в информационно-телекоммуникационной сети “Интернет” в обновлении информации об образовательной организации», а также установленному формату представления на нем информации, в частности, подраздел «Материально-техническое обеспечение и оснащенность образовательного процесса» не содержит информации: </w:t>
      </w:r>
    </w:p>
    <w:p w:rsidR="00DF5D2E" w:rsidRPr="00DF5D2E" w:rsidRDefault="00DF5D2E" w:rsidP="00DF5D2E">
      <w:pPr>
        <w:pStyle w:val="a4"/>
        <w:numPr>
          <w:ilvl w:val="0"/>
          <w:numId w:val="144"/>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 обеспечении доступа в здание инвалидов и лиц с ограниченными возможностями здоровья - (обеспечить наличие);</w:t>
      </w:r>
    </w:p>
    <w:p w:rsidR="00DF5D2E" w:rsidRPr="00DF5D2E" w:rsidRDefault="00DF5D2E" w:rsidP="00DF5D2E">
      <w:pPr>
        <w:pStyle w:val="a4"/>
        <w:numPr>
          <w:ilvl w:val="0"/>
          <w:numId w:val="144"/>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(обеспечить наличие).</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48"/>
        </w:numPr>
        <w:spacing w:before="0" w:beforeAutospacing="0" w:after="0" w:afterAutospacing="0"/>
        <w:ind w:left="0" w:right="-451" w:firstLine="709"/>
        <w:jc w:val="both"/>
        <w:textAlignment w:val="baseline"/>
      </w:pPr>
      <w:r w:rsidRPr="00DF5D2E">
        <w:lastRenderedPageBreak/>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оборудовать входные группы пандусами (подъемными платформами);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53</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87 Тракторозаводского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400125, Волгоград, улица имени Колумба, дом № 1</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Арефьев Алексей Анатольевич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70-56-49</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DF5D2E" w:rsidRPr="00DF5D2E" w:rsidRDefault="00DF5D2E" w:rsidP="00DF5D2E">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DF5D2E" w:rsidRPr="00DF5D2E" w:rsidRDefault="00DF5D2E" w:rsidP="00DF5D2E">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DF5D2E" w:rsidRPr="00DF5D2E" w:rsidRDefault="00DF5D2E" w:rsidP="00DF5D2E">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49"/>
        </w:numPr>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lastRenderedPageBreak/>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54</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29 Тракторозаводского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400039, Волгоград, улица Дегтярева, дом № 10</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Чернышева Елена Викторовна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74-02-94</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51" w:firstLine="709"/>
        <w:jc w:val="both"/>
        <w:rPr>
          <w:sz w:val="24"/>
          <w:szCs w:val="24"/>
        </w:rPr>
      </w:pPr>
      <w:r w:rsidRPr="00DF5D2E">
        <w:rPr>
          <w:sz w:val="24"/>
          <w:szCs w:val="24"/>
        </w:rPr>
        <w:t xml:space="preserve">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 можно считать удовлетворительным. </w:t>
      </w:r>
    </w:p>
    <w:p w:rsidR="00DF5D2E" w:rsidRPr="00DF5D2E" w:rsidRDefault="00DF5D2E" w:rsidP="00DF5D2E">
      <w:pPr>
        <w:ind w:right="-451" w:firstLine="709"/>
        <w:jc w:val="both"/>
        <w:rPr>
          <w:sz w:val="24"/>
          <w:szCs w:val="24"/>
        </w:rPr>
      </w:pPr>
      <w:r w:rsidRPr="00DF5D2E">
        <w:rPr>
          <w:sz w:val="24"/>
          <w:szCs w:val="24"/>
        </w:rPr>
        <w:t xml:space="preserve">Данная образовательная организация в полной мере выполняет требования ст. 29 Закона «Об образовании в Российской Федерации» № 273- ФЗ. </w:t>
      </w:r>
    </w:p>
    <w:p w:rsidR="00DF5D2E" w:rsidRPr="00DF5D2E" w:rsidRDefault="00DF5D2E" w:rsidP="00DF5D2E">
      <w:pPr>
        <w:ind w:right="-451" w:firstLine="709"/>
        <w:jc w:val="both"/>
        <w:rPr>
          <w:sz w:val="24"/>
          <w:szCs w:val="24"/>
        </w:rPr>
      </w:pPr>
      <w:r w:rsidRPr="00DF5D2E">
        <w:rPr>
          <w:sz w:val="24"/>
          <w:szCs w:val="24"/>
        </w:rPr>
        <w:t xml:space="preserve">Наполнение официального сайта соответствует Приказу Рособрнадзора № 785 от 29.05.2014 года, Постановлению правительства РФ № 582 от 10.07.2013 года, ФЗ № 273 от 29.10.2012 года «Об образовании в РФ», методическим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Департамента Государственной политики в сфере общего образования от 14.05.2018 № 08-1184. </w:t>
      </w:r>
    </w:p>
    <w:p w:rsidR="00DF5D2E" w:rsidRPr="00DF5D2E" w:rsidRDefault="00DF5D2E" w:rsidP="00DF5D2E">
      <w:pPr>
        <w:ind w:right="-451" w:firstLine="709"/>
        <w:jc w:val="both"/>
        <w:rPr>
          <w:sz w:val="24"/>
          <w:szCs w:val="24"/>
        </w:rPr>
      </w:pPr>
      <w:r w:rsidRPr="00DF5D2E">
        <w:rPr>
          <w:sz w:val="24"/>
          <w:szCs w:val="24"/>
        </w:rPr>
        <w:t xml:space="preserve">Рекомендовано продолжать работу по поддержанию сайта в соответствии с действующим законодательством, а также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открытостью и доступностью информации об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50"/>
        </w:numPr>
        <w:spacing w:before="0" w:beforeAutospacing="0" w:after="0" w:afterAutospacing="0"/>
        <w:ind w:left="0" w:right="-451" w:firstLine="851"/>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lastRenderedPageBreak/>
        <w:t>дублировать надписи, знаки и иную текстовую и графическую информацию знаками, выполненными рельефно-точечным шрифтом Брайля;</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55</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«Начальная школа, реализующая адаптированные образовательные программы для детей с нарушением зрения № 1 Тракторозаводского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400125, Волгоград, улица Н. Отрады, дом № 38</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Кударова</w:t>
      </w:r>
      <w:proofErr w:type="spellEnd"/>
      <w:r w:rsidRPr="00DF5D2E">
        <w:rPr>
          <w:rFonts w:eastAsia="Times New Roman"/>
          <w:bCs/>
          <w:sz w:val="24"/>
          <w:szCs w:val="24"/>
        </w:rPr>
        <w:t xml:space="preserve"> Калима Петровна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70-85-05</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26"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 в частности:</w:t>
      </w:r>
    </w:p>
    <w:p w:rsidR="00DF5D2E" w:rsidRPr="00DF5D2E" w:rsidRDefault="00DF5D2E" w:rsidP="00DF5D2E">
      <w:pPr>
        <w:pStyle w:val="a4"/>
        <w:numPr>
          <w:ilvl w:val="0"/>
          <w:numId w:val="86"/>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подразделе «Образование» разместить методические и иные документы, разработанные образовательной организацией для обеспечения образовательной деятельности (п.3.4 Приказа) - (обеспечить наличие);</w:t>
      </w:r>
    </w:p>
    <w:p w:rsidR="00DF5D2E" w:rsidRPr="00DF5D2E" w:rsidRDefault="00DF5D2E" w:rsidP="00DF5D2E">
      <w:pPr>
        <w:ind w:right="-426" w:firstLine="709"/>
        <w:jc w:val="both"/>
        <w:rPr>
          <w:sz w:val="24"/>
          <w:szCs w:val="24"/>
        </w:rPr>
      </w:pPr>
      <w:r w:rsidRPr="00DF5D2E">
        <w:rPr>
          <w:rFonts w:eastAsia="Times New Roman"/>
          <w:sz w:val="24"/>
          <w:szCs w:val="24"/>
        </w:rPr>
        <w:t xml:space="preserve">Также,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в частности:</w:t>
      </w:r>
    </w:p>
    <w:p w:rsidR="00DF5D2E" w:rsidRPr="00DF5D2E" w:rsidRDefault="00DF5D2E" w:rsidP="00DF5D2E">
      <w:pPr>
        <w:numPr>
          <w:ilvl w:val="0"/>
          <w:numId w:val="87"/>
        </w:numPr>
        <w:tabs>
          <w:tab w:val="left" w:pos="140"/>
          <w:tab w:val="left" w:pos="993"/>
        </w:tabs>
        <w:ind w:right="-426" w:firstLine="709"/>
        <w:jc w:val="both"/>
        <w:rPr>
          <w:rFonts w:eastAsia="Times New Roman"/>
          <w:sz w:val="24"/>
          <w:szCs w:val="24"/>
        </w:rPr>
      </w:pPr>
      <w:r w:rsidRPr="00DF5D2E">
        <w:rPr>
          <w:rFonts w:eastAsia="Times New Roman"/>
          <w:sz w:val="24"/>
          <w:szCs w:val="24"/>
        </w:rPr>
        <w:t>отсутствует форма для подачи электронного обращения (обеспечить наличие).</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51"/>
        </w:numPr>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lastRenderedPageBreak/>
        <w:t xml:space="preserve"> 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56</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86 Тракторозаводского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400065, Волгоград, улица имени Салтыкова-Щедрина, дом № 23а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w:t>
      </w:r>
      <w:proofErr w:type="spellStart"/>
      <w:r w:rsidRPr="00DF5D2E">
        <w:rPr>
          <w:rFonts w:eastAsia="Times New Roman"/>
          <w:bCs/>
          <w:sz w:val="24"/>
          <w:szCs w:val="24"/>
        </w:rPr>
        <w:t>Дьячкова</w:t>
      </w:r>
      <w:proofErr w:type="spellEnd"/>
      <w:r w:rsidRPr="00DF5D2E">
        <w:rPr>
          <w:rFonts w:eastAsia="Times New Roman"/>
          <w:bCs/>
          <w:sz w:val="24"/>
          <w:szCs w:val="24"/>
        </w:rPr>
        <w:t xml:space="preserve"> Елена Петровна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71-48-22</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26"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 в частности:</w:t>
      </w:r>
    </w:p>
    <w:p w:rsidR="00DF5D2E" w:rsidRPr="00DF5D2E" w:rsidRDefault="00DF5D2E" w:rsidP="00DF5D2E">
      <w:pPr>
        <w:pStyle w:val="a4"/>
        <w:numPr>
          <w:ilvl w:val="0"/>
          <w:numId w:val="86"/>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подразделе «Образование» разместить методические и иные документы, разработанные образовательной организацией для обеспечения образовательной деятельности (п.3.4 Приказа) - (обеспечить наличие);</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52"/>
        </w:numPr>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 xml:space="preserve">существлять с определенной периодичностью мониторинг </w:t>
      </w:r>
      <w:r w:rsidRPr="00DF5D2E">
        <w:rPr>
          <w:sz w:val="24"/>
          <w:szCs w:val="24"/>
        </w:rPr>
        <w:lastRenderedPageBreak/>
        <w:t>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57</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с углубленным изучением отдельных предметов № 94 Тракторозаводского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400006, Волгоград, улица Метростроевская, дом № 3а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Богатов Игорь Александрович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71-42-10</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26"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 в частности:</w:t>
      </w:r>
    </w:p>
    <w:p w:rsidR="00DF5D2E" w:rsidRPr="00DF5D2E" w:rsidRDefault="00DF5D2E" w:rsidP="00DF5D2E">
      <w:pPr>
        <w:pStyle w:val="a4"/>
        <w:numPr>
          <w:ilvl w:val="0"/>
          <w:numId w:val="86"/>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подразделе «Образование» разместить методические и иные документы, разработанные образовательной организацией для обеспечения образовательной деятельности (п.3.4 Приказа) - (обеспечить наличие);</w:t>
      </w:r>
    </w:p>
    <w:p w:rsidR="00DF5D2E" w:rsidRPr="00DF5D2E" w:rsidRDefault="00DF5D2E" w:rsidP="00DF5D2E">
      <w:pPr>
        <w:pStyle w:val="a4"/>
        <w:numPr>
          <w:ilvl w:val="0"/>
          <w:numId w:val="86"/>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подразделе «Руководство. Педагогический состав» отсутствует информация о повышении квалификации сотрудников (п.3.6 Приказа) - (обеспечить наличие);</w:t>
      </w:r>
    </w:p>
    <w:p w:rsidR="00DF5D2E" w:rsidRPr="00DF5D2E" w:rsidRDefault="00DF5D2E" w:rsidP="00DF5D2E">
      <w:pPr>
        <w:ind w:right="-426" w:firstLine="709"/>
        <w:jc w:val="both"/>
        <w:rPr>
          <w:rFonts w:eastAsia="Times New Roman"/>
          <w:sz w:val="24"/>
          <w:szCs w:val="24"/>
        </w:rPr>
      </w:pPr>
      <w:r w:rsidRPr="00DF5D2E">
        <w:rPr>
          <w:rFonts w:eastAsia="Times New Roman"/>
          <w:sz w:val="24"/>
          <w:szCs w:val="24"/>
        </w:rPr>
        <w:t xml:space="preserve">Привести в соответствие информацию о деятельности организации, размещенной на официальном сайте организации в сети «Интернет», согласно действующему законодательству РФ, устанавливающему порядок размещения информации на официальном сайте поставщика образовательных услуг в сети «Интернет», утвержденному Постановлением Правительства Российской Федерации от 17 мая 2017 № 575 «О внесении изменений в пункт 3 Правил размещения на официальном сайте в информационно-телекоммуникационной сети “Интернет” в обновлении информации об образовательной организации», а также установленному формату представления на нем информации, в частности, подраздел «Материально-техническое обеспечение и оснащенность образовательного процесса» не содержит информации: </w:t>
      </w:r>
    </w:p>
    <w:p w:rsidR="00DF5D2E" w:rsidRPr="00DF5D2E" w:rsidRDefault="00DF5D2E" w:rsidP="00DF5D2E">
      <w:pPr>
        <w:pStyle w:val="a4"/>
        <w:numPr>
          <w:ilvl w:val="0"/>
          <w:numId w:val="144"/>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об обеспечении доступа в здание инвалидов и лиц с ограниченными возможностями здоровья - (обеспечить наличие);</w:t>
      </w:r>
    </w:p>
    <w:p w:rsidR="00DF5D2E" w:rsidRPr="00DF5D2E" w:rsidRDefault="00DF5D2E" w:rsidP="00DF5D2E">
      <w:pPr>
        <w:pStyle w:val="a4"/>
        <w:numPr>
          <w:ilvl w:val="0"/>
          <w:numId w:val="144"/>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(обеспечить наличие).</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w:t>
      </w:r>
      <w:r w:rsidRPr="00DF5D2E">
        <w:rPr>
          <w:rFonts w:eastAsia="Times New Roman"/>
          <w:sz w:val="24"/>
          <w:szCs w:val="24"/>
        </w:rPr>
        <w:lastRenderedPageBreak/>
        <w:t xml:space="preserve">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53"/>
        </w:numPr>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58</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88 Тракторозаводского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400006, Волгоград, улица имени академика Богомольца, дом № 15</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Плотникова Татьяна Геннадьевна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79-24-44</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26"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 в частности:</w:t>
      </w:r>
    </w:p>
    <w:p w:rsidR="00DF5D2E" w:rsidRPr="00DF5D2E" w:rsidRDefault="00DF5D2E" w:rsidP="00DF5D2E">
      <w:pPr>
        <w:pStyle w:val="a4"/>
        <w:numPr>
          <w:ilvl w:val="0"/>
          <w:numId w:val="86"/>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подразделе «Документы» отсутствуют: 1) локальные нормативные акты, предусмотренные частью 2 статьи 30 Федерального закона «Об образовании в Российской Федерации»; 2) результаты отчета о самообследовании - (п.3.3 Приказа) - (обеспечить наличие);</w:t>
      </w:r>
    </w:p>
    <w:p w:rsidR="00DF5D2E" w:rsidRPr="00DF5D2E" w:rsidRDefault="00DF5D2E" w:rsidP="00DF5D2E">
      <w:pPr>
        <w:pStyle w:val="a4"/>
        <w:numPr>
          <w:ilvl w:val="0"/>
          <w:numId w:val="86"/>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подразделе «Руководство. Педагогический состав» отсутствует информация о повышении квалификации сотрудников (п.3.6 Приказа) - (обеспечить наличие).</w:t>
      </w:r>
    </w:p>
    <w:p w:rsidR="00DF5D2E" w:rsidRPr="00DF5D2E" w:rsidRDefault="00DF5D2E" w:rsidP="00DF5D2E">
      <w:pPr>
        <w:ind w:right="-426" w:firstLine="709"/>
        <w:jc w:val="both"/>
        <w:rPr>
          <w:sz w:val="24"/>
          <w:szCs w:val="24"/>
        </w:rPr>
      </w:pPr>
      <w:r w:rsidRPr="00DF5D2E">
        <w:rPr>
          <w:rFonts w:eastAsia="Times New Roman"/>
          <w:sz w:val="24"/>
          <w:szCs w:val="24"/>
        </w:rPr>
        <w:t xml:space="preserve">Также, разметить на официальном сайте образовательной организации информацию о дистанционных способах взаимодействия с получателями образовательных услуг 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в частности:</w:t>
      </w:r>
    </w:p>
    <w:p w:rsidR="00DF5D2E" w:rsidRPr="00DF5D2E" w:rsidRDefault="00DF5D2E" w:rsidP="00DF5D2E">
      <w:pPr>
        <w:numPr>
          <w:ilvl w:val="0"/>
          <w:numId w:val="87"/>
        </w:numPr>
        <w:tabs>
          <w:tab w:val="left" w:pos="140"/>
          <w:tab w:val="left" w:pos="993"/>
        </w:tabs>
        <w:ind w:right="-426" w:firstLine="709"/>
        <w:jc w:val="both"/>
        <w:rPr>
          <w:rFonts w:eastAsia="Times New Roman"/>
          <w:sz w:val="24"/>
          <w:szCs w:val="24"/>
        </w:rPr>
      </w:pPr>
      <w:r w:rsidRPr="00DF5D2E">
        <w:rPr>
          <w:rFonts w:eastAsia="Times New Roman"/>
          <w:sz w:val="24"/>
          <w:szCs w:val="24"/>
        </w:rPr>
        <w:t>отсутствует раздел «Часто задаваемые вопросы» (обеспечить наличие);</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54"/>
        </w:numPr>
        <w:tabs>
          <w:tab w:val="left" w:pos="993"/>
        </w:tabs>
        <w:spacing w:before="0" w:beforeAutospacing="0" w:after="0" w:afterAutospacing="0"/>
        <w:ind w:left="0" w:right="-451" w:firstLine="709"/>
        <w:jc w:val="both"/>
        <w:textAlignment w:val="baseline"/>
      </w:pPr>
      <w:r w:rsidRPr="00DF5D2E">
        <w:lastRenderedPageBreak/>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адаптированных лифтов, поручней, расширенных дверных проёмов;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для инвалидов по слуху и зрению звуковую и зрительную информацию;</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дублировать надписи, знаки и иную текстовую и графическую информацию знаками, выполненными рельефно-точечным шрифтом Брайля;</w:t>
      </w:r>
    </w:p>
    <w:p w:rsidR="00DF5D2E" w:rsidRPr="00DF5D2E" w:rsidRDefault="00DF5D2E" w:rsidP="00DF5D2E">
      <w:pPr>
        <w:numPr>
          <w:ilvl w:val="0"/>
          <w:numId w:val="56"/>
        </w:numPr>
        <w:tabs>
          <w:tab w:val="left" w:pos="140"/>
          <w:tab w:val="left" w:pos="1134"/>
        </w:tabs>
        <w:spacing w:line="23" w:lineRule="atLeast"/>
        <w:ind w:right="-451" w:firstLine="709"/>
        <w:jc w:val="both"/>
        <w:rPr>
          <w:rFonts w:eastAsia="Times New Roman"/>
          <w:sz w:val="24"/>
          <w:szCs w:val="24"/>
        </w:rPr>
      </w:pPr>
      <w:r w:rsidRPr="00DF5D2E">
        <w:rPr>
          <w:rFonts w:eastAsia="Times New Roman"/>
          <w:sz w:val="24"/>
          <w:szCs w:val="24"/>
        </w:rPr>
        <w:t xml:space="preserve"> предоставлять инвалидам по слуху (слуху и зрению) услуги сурдопереводчика (тифлосурдопереводчика).</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lastRenderedPageBreak/>
        <w:t>АКТ № 59</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 xml:space="preserve"> О ПРОВЕДЕНИИ НЕЗАВИСИМОЙ ОЦЕНКИ КАЧЕСТВА </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УСЛОВИЙ ОКАЗАНИЯ УСЛУГ ОБРАЗОВАТЕЛЬНОЙ ОРГАНИЗАЦИИ</w:t>
      </w:r>
    </w:p>
    <w:p w:rsidR="00DF5D2E" w:rsidRPr="00DF5D2E" w:rsidRDefault="00DF5D2E" w:rsidP="00DF5D2E">
      <w:pPr>
        <w:ind w:right="-451" w:firstLine="709"/>
        <w:jc w:val="both"/>
        <w:rPr>
          <w:rFonts w:eastAsia="Times New Roman"/>
          <w:bCs/>
          <w:i/>
          <w:sz w:val="24"/>
          <w:szCs w:val="24"/>
          <w:u w:val="single"/>
        </w:rPr>
      </w:pPr>
      <w:r w:rsidRPr="00DF5D2E">
        <w:rPr>
          <w:rFonts w:eastAsia="Times New Roman"/>
          <w:bCs/>
          <w:sz w:val="24"/>
          <w:szCs w:val="24"/>
        </w:rPr>
        <w:t>Наименование организации: муниципальное общеобразовательное учреждение «Средняя школа № 99 имени дважды Героя Советского Союза А.Г. Кравченко Тракторозаводского района Волгограда»</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Регион: Волгоградская область</w:t>
      </w:r>
    </w:p>
    <w:p w:rsidR="00DF5D2E" w:rsidRPr="00DF5D2E" w:rsidRDefault="00DF5D2E" w:rsidP="00DF5D2E">
      <w:pPr>
        <w:ind w:right="-451" w:firstLine="709"/>
        <w:jc w:val="both"/>
        <w:rPr>
          <w:rFonts w:eastAsia="Times New Roman"/>
          <w:bCs/>
          <w:sz w:val="24"/>
          <w:szCs w:val="24"/>
        </w:rPr>
      </w:pPr>
      <w:r w:rsidRPr="00DF5D2E">
        <w:rPr>
          <w:rFonts w:eastAsia="Times New Roman"/>
          <w:bCs/>
          <w:sz w:val="24"/>
          <w:szCs w:val="24"/>
        </w:rPr>
        <w:t>Адрес: 400065, Волгоград, улица Загорская, дом № 17</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 xml:space="preserve">Ф.И.О. руководителя: Воронин Александр Владимирович </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Контактный телефон: 8 (8442) 71-17-44</w:t>
      </w:r>
    </w:p>
    <w:p w:rsidR="00DF5D2E" w:rsidRPr="00DF5D2E" w:rsidRDefault="00DF5D2E" w:rsidP="00DF5D2E">
      <w:pPr>
        <w:ind w:right="-451" w:firstLine="709"/>
        <w:rPr>
          <w:rFonts w:eastAsia="Times New Roman"/>
          <w:bCs/>
          <w:sz w:val="24"/>
          <w:szCs w:val="24"/>
        </w:rPr>
      </w:pPr>
      <w:r w:rsidRPr="00DF5D2E">
        <w:rPr>
          <w:rFonts w:eastAsia="Times New Roman"/>
          <w:bCs/>
          <w:sz w:val="24"/>
          <w:szCs w:val="24"/>
        </w:rPr>
        <w:t>Организация-оператор: ООО ЦОРОИ ИНДИГО</w:t>
      </w:r>
    </w:p>
    <w:p w:rsidR="00DF5D2E" w:rsidRPr="00DF5D2E" w:rsidRDefault="00DF5D2E" w:rsidP="00DF5D2E">
      <w:pPr>
        <w:ind w:right="-451" w:firstLine="709"/>
        <w:jc w:val="center"/>
        <w:rPr>
          <w:rFonts w:eastAsia="Times New Roman"/>
          <w:b/>
          <w:bCs/>
          <w:sz w:val="24"/>
          <w:szCs w:val="24"/>
        </w:rPr>
      </w:pP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Предложения</w:t>
      </w:r>
    </w:p>
    <w:p w:rsidR="00DF5D2E" w:rsidRPr="00DF5D2E" w:rsidRDefault="00DF5D2E" w:rsidP="00DF5D2E">
      <w:pPr>
        <w:ind w:right="-451" w:firstLine="709"/>
        <w:jc w:val="center"/>
        <w:rPr>
          <w:rFonts w:eastAsia="Times New Roman"/>
          <w:b/>
          <w:bCs/>
          <w:sz w:val="24"/>
          <w:szCs w:val="24"/>
        </w:rPr>
      </w:pPr>
      <w:r w:rsidRPr="00DF5D2E">
        <w:rPr>
          <w:rFonts w:eastAsia="Times New Roman"/>
          <w:b/>
          <w:bCs/>
          <w:sz w:val="24"/>
          <w:szCs w:val="24"/>
        </w:rPr>
        <w:t>по улучшению качества условий осуществления деятельности</w:t>
      </w:r>
    </w:p>
    <w:p w:rsidR="00DF5D2E" w:rsidRPr="00DF5D2E" w:rsidRDefault="00DF5D2E" w:rsidP="00DF5D2E">
      <w:pPr>
        <w:ind w:right="-451" w:firstLine="709"/>
        <w:jc w:val="center"/>
        <w:rPr>
          <w:sz w:val="24"/>
          <w:szCs w:val="24"/>
        </w:rPr>
      </w:pPr>
      <w:r w:rsidRPr="00DF5D2E">
        <w:rPr>
          <w:rFonts w:eastAsia="Times New Roman"/>
          <w:b/>
          <w:bCs/>
          <w:sz w:val="24"/>
          <w:szCs w:val="24"/>
        </w:rPr>
        <w:t xml:space="preserve"> образовательной организации</w:t>
      </w:r>
    </w:p>
    <w:p w:rsidR="00DF5D2E" w:rsidRPr="00DF5D2E" w:rsidRDefault="00DF5D2E" w:rsidP="00DF5D2E">
      <w:pPr>
        <w:ind w:right="-451"/>
        <w:jc w:val="both"/>
        <w:rPr>
          <w:rFonts w:eastAsia="Times New Roman"/>
          <w:b/>
          <w:bCs/>
          <w:sz w:val="24"/>
          <w:szCs w:val="24"/>
        </w:rPr>
      </w:pPr>
      <w:r w:rsidRPr="00DF5D2E">
        <w:rPr>
          <w:rFonts w:eastAsia="Times New Roman"/>
          <w:b/>
          <w:bCs/>
          <w:sz w:val="24"/>
          <w:szCs w:val="24"/>
        </w:rPr>
        <w:t>По результатам оценки критерия «Открытость и доступность информации об организации»</w:t>
      </w:r>
    </w:p>
    <w:p w:rsidR="00DF5D2E" w:rsidRPr="00DF5D2E" w:rsidRDefault="00DF5D2E" w:rsidP="00DF5D2E">
      <w:pPr>
        <w:ind w:right="-426" w:firstLine="709"/>
        <w:jc w:val="both"/>
        <w:rPr>
          <w:rFonts w:eastAsia="Times New Roman"/>
          <w:sz w:val="24"/>
          <w:szCs w:val="24"/>
        </w:rPr>
      </w:pPr>
      <w:r w:rsidRPr="00DF5D2E">
        <w:rPr>
          <w:rFonts w:eastAsia="Times New Roman"/>
          <w:sz w:val="24"/>
          <w:szCs w:val="24"/>
        </w:rPr>
        <w:t>Привести в соответствие информацию, размещенную на официальном сайте организации в сети «Интернет», согласно действующему законодательству РФ  о деятельности организации, устанавливающему порядок размещения информации на официальном сайте поставщика образовательных услуг в сети «Интернет», утвержденному приказом Федеральной службы по надзору в сфере образования и науки (Рособрнадзор) от 29.05.2014 № 785 «Об утверждении требований к структуре официального сайта образовательной организации в информационно-телекоммуникационной сети Интернет» (далее – Приказ), а также установленному формату представления на нем информации, в частности:</w:t>
      </w:r>
    </w:p>
    <w:p w:rsidR="00DF5D2E" w:rsidRPr="00DF5D2E" w:rsidRDefault="00DF5D2E" w:rsidP="00DF5D2E">
      <w:pPr>
        <w:pStyle w:val="a4"/>
        <w:numPr>
          <w:ilvl w:val="0"/>
          <w:numId w:val="86"/>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в специальном разделе «Сведения об образовательной организации» отсутствует информация в подразделах: «Основные сведения», «Структура и органы управления образовательной организацией», «Образование», «Образовательные стандарты» - (п.3 Приказа) - (обеспечить наличие);</w:t>
      </w:r>
    </w:p>
    <w:p w:rsidR="00DF5D2E" w:rsidRPr="00DF5D2E" w:rsidRDefault="00DF5D2E" w:rsidP="00DF5D2E">
      <w:pPr>
        <w:pStyle w:val="a4"/>
        <w:numPr>
          <w:ilvl w:val="0"/>
          <w:numId w:val="86"/>
        </w:numPr>
        <w:tabs>
          <w:tab w:val="left" w:pos="993"/>
        </w:tabs>
        <w:ind w:left="0" w:right="-426" w:firstLine="709"/>
        <w:jc w:val="both"/>
        <w:rPr>
          <w:rFonts w:ascii="Times New Roman" w:eastAsia="Times New Roman" w:hAnsi="Times New Roman" w:cs="Times New Roman"/>
          <w:sz w:val="24"/>
          <w:szCs w:val="24"/>
        </w:rPr>
      </w:pPr>
      <w:r w:rsidRPr="00DF5D2E">
        <w:rPr>
          <w:rFonts w:ascii="Times New Roman" w:eastAsia="Times New Roman" w:hAnsi="Times New Roman" w:cs="Times New Roman"/>
          <w:sz w:val="24"/>
          <w:szCs w:val="24"/>
        </w:rPr>
        <w:t>отсутствуют вкладки с наименованием обязательных подразделов и, соответственно нет никакой информации «Руководство. Педагогический состав», «Материально-техническое оснащение организации», «Стипендии и иные виды материальной поддержки», «Платные образовательные услуги», «Финансово-хозяйственная деятельность» и «Вакантные места для приёма/перевода» - (</w:t>
      </w:r>
      <w:proofErr w:type="spellStart"/>
      <w:r w:rsidRPr="00DF5D2E">
        <w:rPr>
          <w:rFonts w:ascii="Times New Roman" w:eastAsia="Times New Roman" w:hAnsi="Times New Roman" w:cs="Times New Roman"/>
          <w:sz w:val="24"/>
          <w:szCs w:val="24"/>
        </w:rPr>
        <w:t>п.п</w:t>
      </w:r>
      <w:proofErr w:type="spellEnd"/>
      <w:r w:rsidRPr="00DF5D2E">
        <w:rPr>
          <w:rFonts w:ascii="Times New Roman" w:eastAsia="Times New Roman" w:hAnsi="Times New Roman" w:cs="Times New Roman"/>
          <w:sz w:val="24"/>
          <w:szCs w:val="24"/>
        </w:rPr>
        <w:t>. 3.6 – 3.11 Приказа) - (обеспечить наличие).</w:t>
      </w:r>
    </w:p>
    <w:p w:rsidR="00DF5D2E" w:rsidRPr="00DF5D2E" w:rsidRDefault="00DF5D2E" w:rsidP="00DF5D2E">
      <w:pPr>
        <w:ind w:right="-426" w:firstLine="709"/>
        <w:jc w:val="both"/>
        <w:rPr>
          <w:sz w:val="24"/>
          <w:szCs w:val="24"/>
        </w:rPr>
      </w:pPr>
      <w:r w:rsidRPr="00DF5D2E">
        <w:rPr>
          <w:rFonts w:eastAsia="Times New Roman"/>
          <w:sz w:val="24"/>
          <w:szCs w:val="24"/>
        </w:rPr>
        <w:t xml:space="preserve">Также, разместить на официальном сайте образовательной организации информацию о дистанционных способах взаимодействия с получателями образовательных услуг в соответствии с п. 1.2 Приказа </w:t>
      </w:r>
      <w:r w:rsidRPr="00DF5D2E">
        <w:rPr>
          <w:spacing w:val="-4"/>
          <w:sz w:val="24"/>
          <w:szCs w:val="24"/>
        </w:rPr>
        <w:t>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F5D2E">
        <w:rPr>
          <w:rFonts w:eastAsia="Times New Roman"/>
          <w:sz w:val="24"/>
          <w:szCs w:val="24"/>
        </w:rPr>
        <w:t xml:space="preserve">» и законом </w:t>
      </w:r>
      <w:r w:rsidRPr="00DF5D2E">
        <w:rPr>
          <w:sz w:val="24"/>
          <w:szCs w:val="24"/>
        </w:rPr>
        <w:t>от 2 мая 2006 № 59-ФЗ «О порядке рассмотрения обращений граждан Российской Федерации» права гражданина на обращение (п.4 ст.1 ФЗ-59)</w:t>
      </w:r>
      <w:r w:rsidRPr="00DF5D2E">
        <w:rPr>
          <w:rFonts w:eastAsia="Times New Roman"/>
          <w:sz w:val="24"/>
          <w:szCs w:val="24"/>
        </w:rPr>
        <w:t>, в частности:</w:t>
      </w:r>
    </w:p>
    <w:p w:rsidR="00DF5D2E" w:rsidRPr="00DF5D2E" w:rsidRDefault="00DF5D2E" w:rsidP="00DF5D2E">
      <w:pPr>
        <w:numPr>
          <w:ilvl w:val="0"/>
          <w:numId w:val="87"/>
        </w:numPr>
        <w:tabs>
          <w:tab w:val="left" w:pos="140"/>
          <w:tab w:val="left" w:pos="993"/>
        </w:tabs>
        <w:ind w:right="-426" w:firstLine="709"/>
        <w:jc w:val="both"/>
        <w:rPr>
          <w:rFonts w:eastAsia="Times New Roman"/>
          <w:sz w:val="24"/>
          <w:szCs w:val="24"/>
        </w:rPr>
      </w:pPr>
      <w:r w:rsidRPr="00DF5D2E">
        <w:rPr>
          <w:rFonts w:eastAsia="Times New Roman"/>
          <w:sz w:val="24"/>
          <w:szCs w:val="24"/>
        </w:rPr>
        <w:t>отсутствует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 - (обеспечить наличие).</w:t>
      </w:r>
    </w:p>
    <w:p w:rsidR="00DF5D2E" w:rsidRPr="00DF5D2E" w:rsidRDefault="00DF5D2E" w:rsidP="00DF5D2E">
      <w:pPr>
        <w:ind w:right="-426" w:firstLine="709"/>
        <w:jc w:val="both"/>
        <w:rPr>
          <w:rFonts w:eastAsia="Times New Roman"/>
          <w:b/>
          <w:bCs/>
          <w:sz w:val="24"/>
          <w:szCs w:val="24"/>
        </w:rPr>
      </w:pPr>
      <w:r w:rsidRPr="00DF5D2E">
        <w:rPr>
          <w:rFonts w:eastAsia="Times New Roman"/>
          <w:b/>
          <w:bCs/>
          <w:sz w:val="24"/>
          <w:szCs w:val="24"/>
        </w:rPr>
        <w:t>По результатам оценки критерия «</w:t>
      </w:r>
      <w:r w:rsidRPr="00DF5D2E">
        <w:rPr>
          <w:rFonts w:eastAsia="Times New Roman"/>
          <w:b/>
          <w:sz w:val="24"/>
          <w:szCs w:val="24"/>
        </w:rPr>
        <w:t>Комфортность условий предоставления образовательных услуг</w:t>
      </w:r>
      <w:r w:rsidRPr="00DF5D2E">
        <w:rPr>
          <w:rFonts w:eastAsia="Times New Roman"/>
          <w:b/>
          <w:bCs/>
          <w:sz w:val="24"/>
          <w:szCs w:val="24"/>
        </w:rPr>
        <w:t>».</w:t>
      </w:r>
    </w:p>
    <w:p w:rsidR="00DF5D2E" w:rsidRPr="00DF5D2E" w:rsidRDefault="00DF5D2E" w:rsidP="00DF5D2E">
      <w:pPr>
        <w:ind w:right="-451" w:firstLine="709"/>
        <w:jc w:val="both"/>
        <w:rPr>
          <w:sz w:val="24"/>
          <w:szCs w:val="24"/>
        </w:rPr>
      </w:pPr>
      <w:r w:rsidRPr="00DF5D2E">
        <w:rPr>
          <w:rFonts w:eastAsia="Times New Roman"/>
          <w:b/>
          <w:bCs/>
          <w:sz w:val="24"/>
          <w:szCs w:val="24"/>
        </w:rPr>
        <w:t xml:space="preserve">Рекомендовано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комфортностью условий,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firstLine="709"/>
        <w:jc w:val="both"/>
        <w:rPr>
          <w:sz w:val="24"/>
          <w:szCs w:val="24"/>
        </w:rPr>
      </w:pPr>
      <w:r w:rsidRPr="00DF5D2E">
        <w:rPr>
          <w:rFonts w:eastAsia="Times New Roman"/>
          <w:b/>
          <w:bCs/>
          <w:sz w:val="24"/>
          <w:szCs w:val="24"/>
        </w:rPr>
        <w:lastRenderedPageBreak/>
        <w:t xml:space="preserve">По результатам оценки критерия «Доступность услуг для инвалидов»: </w:t>
      </w:r>
      <w:r w:rsidRPr="00DF5D2E">
        <w:rPr>
          <w:rFonts w:eastAsia="Times New Roman"/>
          <w:bCs/>
          <w:sz w:val="24"/>
          <w:szCs w:val="24"/>
        </w:rPr>
        <w:t>в соответствии с приказом Министерства образования и науки РФ от 09.11.2015 № 1309</w:t>
      </w:r>
      <w:r w:rsidRPr="00DF5D2E">
        <w:rPr>
          <w:bCs/>
          <w:sz w:val="24"/>
          <w:szCs w:val="24"/>
        </w:rPr>
        <w:t xml:space="preserve">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w:t>
      </w:r>
      <w:r w:rsidRPr="00DF5D2E">
        <w:rPr>
          <w:rFonts w:eastAsia="Times New Roman"/>
          <w:sz w:val="24"/>
          <w:szCs w:val="24"/>
        </w:rPr>
        <w:t xml:space="preserve">беспечить в организации условия доступности, позволяющие инвалидам получать образовательные услуги наравне с другими, в частности: </w:t>
      </w:r>
      <w:r w:rsidRPr="00DF5D2E">
        <w:rPr>
          <w:sz w:val="24"/>
          <w:szCs w:val="24"/>
        </w:rPr>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7B5054">
      <w:pPr>
        <w:pStyle w:val="pcenter"/>
        <w:numPr>
          <w:ilvl w:val="0"/>
          <w:numId w:val="155"/>
        </w:numPr>
        <w:tabs>
          <w:tab w:val="left" w:pos="993"/>
          <w:tab w:val="left" w:pos="1276"/>
        </w:tabs>
        <w:spacing w:before="0" w:beforeAutospacing="0" w:after="0" w:afterAutospacing="0"/>
        <w:ind w:left="0" w:right="-451" w:firstLine="709"/>
        <w:jc w:val="both"/>
        <w:textAlignment w:val="baseline"/>
      </w:pPr>
      <w:r w:rsidRPr="00DF5D2E">
        <w:t>Оборудовать территорию, прилегающую к зданию организации, и помещение, с учетом   доступности для инвалидов, в частности:</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 xml:space="preserve"> обеспечить наличие выделенных стоянок для автотранспортных средств инвалидов;</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специальных кресел-колясок;</w:t>
      </w:r>
    </w:p>
    <w:p w:rsidR="00DF5D2E" w:rsidRPr="00DF5D2E" w:rsidRDefault="00DF5D2E" w:rsidP="00DF5D2E">
      <w:pPr>
        <w:numPr>
          <w:ilvl w:val="0"/>
          <w:numId w:val="55"/>
        </w:numPr>
        <w:tabs>
          <w:tab w:val="left" w:pos="140"/>
          <w:tab w:val="left" w:pos="993"/>
        </w:tabs>
        <w:ind w:right="-451" w:firstLine="709"/>
        <w:jc w:val="both"/>
        <w:rPr>
          <w:rFonts w:eastAsia="Times New Roman"/>
          <w:sz w:val="24"/>
          <w:szCs w:val="24"/>
        </w:rPr>
      </w:pPr>
      <w:r w:rsidRPr="00DF5D2E">
        <w:rPr>
          <w:rFonts w:eastAsia="Times New Roman"/>
          <w:sz w:val="24"/>
          <w:szCs w:val="24"/>
        </w:rPr>
        <w:t>обеспечить наличие специально оборудованных санитарно-гигиенических помещений в организации.</w:t>
      </w:r>
    </w:p>
    <w:p w:rsidR="00DF5D2E" w:rsidRPr="00DF5D2E" w:rsidRDefault="00DF5D2E" w:rsidP="00DF5D2E">
      <w:pPr>
        <w:ind w:right="-451" w:firstLine="709"/>
        <w:jc w:val="both"/>
        <w:rPr>
          <w:sz w:val="24"/>
          <w:szCs w:val="24"/>
        </w:rPr>
      </w:pPr>
      <w:r w:rsidRPr="00DF5D2E">
        <w:rPr>
          <w:rFonts w:eastAsia="Times New Roman"/>
          <w:sz w:val="24"/>
          <w:szCs w:val="24"/>
        </w:rPr>
        <w:t>2. Обеспечить в организации условия доступности, позволяющие инвалидам получать образовательные услуги наравне с другими, в частности:</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предоставлять инвалидам по слуху (слуху и зрению) услуги сурдопереводчика (тифлосурдопереводчика);</w:t>
      </w:r>
    </w:p>
    <w:p w:rsidR="00DF5D2E" w:rsidRPr="00DF5D2E" w:rsidRDefault="00DF5D2E" w:rsidP="00DF5D2E">
      <w:pPr>
        <w:numPr>
          <w:ilvl w:val="0"/>
          <w:numId w:val="56"/>
        </w:numPr>
        <w:tabs>
          <w:tab w:val="left" w:pos="140"/>
          <w:tab w:val="left" w:pos="1134"/>
        </w:tabs>
        <w:ind w:right="-451" w:firstLine="709"/>
        <w:jc w:val="both"/>
        <w:rPr>
          <w:rFonts w:eastAsia="Times New Roman"/>
          <w:sz w:val="24"/>
          <w:szCs w:val="24"/>
        </w:rPr>
      </w:pPr>
      <w:r w:rsidRPr="00DF5D2E">
        <w:rPr>
          <w:rFonts w:eastAsia="Times New Roman"/>
          <w:sz w:val="24"/>
          <w:szCs w:val="24"/>
        </w:rPr>
        <w:t>обеспечить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«Доброжелательность, вежливость работников образовательной организации»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доброжелательностью и вежливостью работников образовательной организации,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r w:rsidRPr="00DF5D2E">
        <w:rPr>
          <w:rFonts w:eastAsia="Times New Roman"/>
          <w:b/>
          <w:bCs/>
          <w:sz w:val="24"/>
          <w:szCs w:val="24"/>
        </w:rPr>
        <w:t xml:space="preserve"> </w:t>
      </w:r>
    </w:p>
    <w:p w:rsidR="00DF5D2E" w:rsidRPr="00DF5D2E" w:rsidRDefault="00DF5D2E" w:rsidP="00DF5D2E">
      <w:pPr>
        <w:ind w:right="-451" w:firstLine="709"/>
        <w:jc w:val="both"/>
        <w:rPr>
          <w:rFonts w:eastAsia="Times New Roman"/>
          <w:b/>
          <w:bCs/>
          <w:sz w:val="24"/>
          <w:szCs w:val="24"/>
        </w:rPr>
      </w:pPr>
      <w:r w:rsidRPr="00DF5D2E">
        <w:rPr>
          <w:rFonts w:eastAsia="Times New Roman"/>
          <w:b/>
          <w:bCs/>
          <w:sz w:val="24"/>
          <w:szCs w:val="24"/>
        </w:rPr>
        <w:t xml:space="preserve">По результатам оценки критерия «Удовлетворенность условиями оказания услуг»: </w:t>
      </w:r>
      <w:r w:rsidRPr="00DF5D2E">
        <w:rPr>
          <w:rFonts w:eastAsia="Times New Roman"/>
          <w:bCs/>
          <w:sz w:val="24"/>
          <w:szCs w:val="24"/>
        </w:rPr>
        <w:t>о</w:t>
      </w:r>
      <w:r w:rsidRPr="00DF5D2E">
        <w:rPr>
          <w:sz w:val="24"/>
          <w:szCs w:val="24"/>
        </w:rPr>
        <w:t>существлять с определенной периодичностью мониторинг удовлетворенности получателей услуг из числа родителей (законных представителей получателей услуг) удовлетворенности условиями оказания услуг, в которых осуществляется образовательная деятельность, и соответственно, работать над созданием положительного имиджа образовательной организации, учитывая пожелания и рекомендации.</w:t>
      </w: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DF5D2E" w:rsidRPr="00DF5D2E" w:rsidRDefault="00DF5D2E" w:rsidP="00DF5D2E">
      <w:pPr>
        <w:ind w:right="-451"/>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6F197C" w:rsidRPr="00DF5D2E" w:rsidRDefault="006F197C" w:rsidP="00B70EF2">
      <w:pPr>
        <w:ind w:right="-451" w:firstLine="709"/>
        <w:jc w:val="both"/>
        <w:rPr>
          <w:rFonts w:eastAsia="Times New Roman"/>
          <w:bCs/>
          <w:sz w:val="24"/>
          <w:szCs w:val="24"/>
        </w:rPr>
      </w:pPr>
    </w:p>
    <w:p w:rsidR="00B70EF2" w:rsidRPr="00DF5D2E" w:rsidRDefault="00B70EF2" w:rsidP="00F42833">
      <w:pPr>
        <w:pStyle w:val="1"/>
        <w:jc w:val="right"/>
        <w:rPr>
          <w:sz w:val="24"/>
          <w:szCs w:val="24"/>
        </w:rPr>
      </w:pPr>
    </w:p>
    <w:p w:rsidR="00B70EF2" w:rsidRDefault="00B70EF2" w:rsidP="00F42833">
      <w:pPr>
        <w:pStyle w:val="1"/>
        <w:jc w:val="right"/>
        <w:rPr>
          <w:sz w:val="24"/>
          <w:szCs w:val="24"/>
        </w:rPr>
      </w:pPr>
    </w:p>
    <w:p w:rsidR="00DF5D2E" w:rsidRDefault="00DF5D2E" w:rsidP="00F42833">
      <w:pPr>
        <w:pStyle w:val="1"/>
        <w:jc w:val="right"/>
        <w:rPr>
          <w:sz w:val="24"/>
          <w:szCs w:val="24"/>
        </w:rPr>
      </w:pPr>
    </w:p>
    <w:p w:rsidR="00DF5D2E" w:rsidRDefault="00DF5D2E" w:rsidP="00F42833">
      <w:pPr>
        <w:pStyle w:val="1"/>
        <w:jc w:val="right"/>
        <w:rPr>
          <w:sz w:val="24"/>
          <w:szCs w:val="24"/>
        </w:rPr>
      </w:pPr>
    </w:p>
    <w:p w:rsidR="00DF5D2E" w:rsidRPr="00DF5D2E" w:rsidRDefault="00DF5D2E" w:rsidP="00F42833">
      <w:pPr>
        <w:pStyle w:val="1"/>
        <w:jc w:val="right"/>
        <w:rPr>
          <w:sz w:val="24"/>
          <w:szCs w:val="24"/>
        </w:rPr>
      </w:pPr>
    </w:p>
    <w:p w:rsidR="005452E4" w:rsidRPr="00DF5D2E" w:rsidRDefault="0006403C" w:rsidP="00F42833">
      <w:pPr>
        <w:pStyle w:val="1"/>
        <w:jc w:val="right"/>
        <w:rPr>
          <w:sz w:val="24"/>
          <w:szCs w:val="24"/>
        </w:rPr>
      </w:pPr>
      <w:r w:rsidRPr="00DF5D2E">
        <w:rPr>
          <w:sz w:val="24"/>
          <w:szCs w:val="24"/>
        </w:rPr>
        <w:lastRenderedPageBreak/>
        <w:t>П</w:t>
      </w:r>
      <w:r w:rsidR="005452E4" w:rsidRPr="00DF5D2E">
        <w:rPr>
          <w:sz w:val="24"/>
          <w:szCs w:val="24"/>
        </w:rPr>
        <w:t>риложение 5</w:t>
      </w:r>
      <w:bookmarkEnd w:id="16"/>
      <w:r w:rsidR="005452E4" w:rsidRPr="00DF5D2E">
        <w:rPr>
          <w:sz w:val="24"/>
          <w:szCs w:val="24"/>
        </w:rPr>
        <w:t xml:space="preserve"> </w:t>
      </w:r>
    </w:p>
    <w:p w:rsidR="005452E4" w:rsidRPr="00DF5D2E" w:rsidRDefault="005452E4" w:rsidP="00F42833">
      <w:pPr>
        <w:ind w:right="284"/>
        <w:jc w:val="center"/>
        <w:rPr>
          <w:sz w:val="28"/>
          <w:szCs w:val="28"/>
        </w:rPr>
      </w:pPr>
    </w:p>
    <w:p w:rsidR="005452E4" w:rsidRPr="00DF5D2E" w:rsidRDefault="005452E4" w:rsidP="00F42833">
      <w:pPr>
        <w:pStyle w:val="1"/>
        <w:jc w:val="center"/>
        <w:rPr>
          <w:b w:val="0"/>
          <w:sz w:val="24"/>
          <w:szCs w:val="24"/>
        </w:rPr>
      </w:pPr>
      <w:bookmarkStart w:id="25" w:name="_Toc24312870"/>
      <w:r w:rsidRPr="00DF5D2E">
        <w:rPr>
          <w:sz w:val="24"/>
          <w:szCs w:val="24"/>
        </w:rPr>
        <w:t>Уставные документы оценщика</w:t>
      </w:r>
      <w:bookmarkEnd w:id="25"/>
    </w:p>
    <w:p w:rsidR="005452E4" w:rsidRPr="00DF5D2E" w:rsidRDefault="005452E4" w:rsidP="00F42833">
      <w:r w:rsidRPr="00DF5D2E">
        <w:rPr>
          <w:noProof/>
        </w:rPr>
        <w:drawing>
          <wp:inline distT="0" distB="0" distL="0" distR="0" wp14:anchorId="3F68682A" wp14:editId="2370EBC0">
            <wp:extent cx="5591175" cy="7734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5591175" cy="7734300"/>
                    </a:xfrm>
                    <a:prstGeom prst="rect">
                      <a:avLst/>
                    </a:prstGeom>
                    <a:noFill/>
                    <a:ln>
                      <a:noFill/>
                    </a:ln>
                  </pic:spPr>
                </pic:pic>
              </a:graphicData>
            </a:graphic>
          </wp:inline>
        </w:drawing>
      </w:r>
    </w:p>
    <w:p w:rsidR="005452E4" w:rsidRPr="00DF5D2E" w:rsidRDefault="005452E4" w:rsidP="00F42833"/>
    <w:p w:rsidR="005452E4" w:rsidRPr="00DF5D2E" w:rsidRDefault="005452E4" w:rsidP="00F42833">
      <w:pPr>
        <w:ind w:right="284"/>
        <w:rPr>
          <w:sz w:val="20"/>
          <w:szCs w:val="20"/>
        </w:rPr>
      </w:pPr>
    </w:p>
    <w:p w:rsidR="005452E4" w:rsidRPr="00DF5D2E" w:rsidRDefault="005452E4" w:rsidP="00F42833">
      <w:pPr>
        <w:ind w:right="284"/>
        <w:rPr>
          <w:sz w:val="20"/>
          <w:szCs w:val="20"/>
        </w:rPr>
      </w:pPr>
    </w:p>
    <w:p w:rsidR="005452E4" w:rsidRPr="00DF5D2E" w:rsidRDefault="005452E4" w:rsidP="00F42833">
      <w:pPr>
        <w:ind w:right="284"/>
        <w:rPr>
          <w:sz w:val="28"/>
          <w:szCs w:val="28"/>
        </w:rPr>
      </w:pPr>
      <w:r w:rsidRPr="00DF5D2E">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-3810</wp:posOffset>
                </wp:positionV>
                <wp:extent cx="6212840" cy="9156065"/>
                <wp:effectExtent l="0" t="0" r="0" b="698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915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1DC" w:rsidRDefault="004011DC" w:rsidP="005452E4">
                            <w:pPr>
                              <w:spacing w:line="340" w:lineRule="exact"/>
                              <w:ind w:right="284"/>
                              <w:rPr>
                                <w:sz w:val="20"/>
                                <w:szCs w:val="20"/>
                              </w:rPr>
                            </w:pPr>
                            <w:bookmarkStart w:id="26" w:name="_Hlk43664063"/>
                            <w:bookmarkEnd w:id="26"/>
                          </w:p>
                          <w:p w:rsidR="004011DC" w:rsidRDefault="004011DC" w:rsidP="00346D2F">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8" o:spid="_x0000_s1031" type="#_x0000_t202" style="position:absolute;margin-left:3.75pt;margin-top:-.3pt;width:489.2pt;height:720.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" stroked="f">
                <v:textbox style="mso-fit-shape-to-text:t">
                  <w:txbxContent>
                    <w:p w:rsidR="004011DC" w:rsidRDefault="004011DC" w:rsidP="005452E4">
                      <w:pPr>
                        <w:spacing w:line="340" w:lineRule="exact"/>
                        <w:ind w:right="284"/>
                        <w:rPr>
                          <w:sz w:val="20"/>
                          <w:szCs w:val="20"/>
                        </w:rPr>
                      </w:pPr>
                      <w:bookmarkStart w:id="27" w:name="_Hlk43664063"/>
                      <w:bookmarkEnd w:id="27"/>
                    </w:p>
                    <w:p w:rsidR="004011DC" w:rsidRDefault="004011DC" w:rsidP="00346D2F">
                      <w:pPr>
                        <w:jc w:val="center"/>
                      </w:pPr>
                    </w:p>
                  </w:txbxContent>
                </v:textbox>
              </v:shape>
            </w:pict>
          </mc:Fallback>
        </mc:AlternateContent>
      </w:r>
    </w:p>
    <w:p w:rsidR="005452E4" w:rsidRPr="00DF5D2E" w:rsidRDefault="005452E4" w:rsidP="00F42833">
      <w:pPr>
        <w:sectPr w:rsidR="005452E4" w:rsidRPr="00DF5D2E" w:rsidSect="00F42833">
          <w:pgSz w:w="11900" w:h="16838"/>
          <w:pgMar w:top="993" w:right="846" w:bottom="709" w:left="1440" w:header="0" w:footer="415" w:gutter="0"/>
          <w:cols w:space="720" w:equalWidth="0">
            <w:col w:w="9620"/>
          </w:cols>
        </w:sectPr>
      </w:pPr>
    </w:p>
    <w:p w:rsidR="003710E4" w:rsidRPr="00DF5D2E" w:rsidRDefault="006E7944" w:rsidP="00F42833">
      <w:pPr>
        <w:rPr>
          <w:sz w:val="20"/>
          <w:szCs w:val="20"/>
        </w:rPr>
      </w:pPr>
      <w:r w:rsidRPr="00DF5D2E">
        <w:rPr>
          <w:noProof/>
        </w:rPr>
        <w:lastRenderedPageBreak/>
        <w:drawing>
          <wp:inline distT="0" distB="0" distL="0" distR="0" wp14:anchorId="76C9F9A0" wp14:editId="3D7A5AF3">
            <wp:extent cx="5657307" cy="8159750"/>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5660228" cy="8163963"/>
                    </a:xfrm>
                    <a:prstGeom prst="rect">
                      <a:avLst/>
                    </a:prstGeom>
                    <a:noFill/>
                    <a:ln>
                      <a:noFill/>
                    </a:ln>
                  </pic:spPr>
                </pic:pic>
              </a:graphicData>
            </a:graphic>
          </wp:inline>
        </w:drawing>
      </w:r>
    </w:p>
    <w:sectPr w:rsidR="003710E4" w:rsidRPr="00DF5D2E" w:rsidSect="00CB3AFB">
      <w:pgSz w:w="11900" w:h="16838"/>
      <w:pgMar w:top="1440" w:right="846" w:bottom="255" w:left="1440" w:header="0" w:footer="415"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7A5" w:rsidRDefault="000837A5" w:rsidP="00AF304D">
      <w:r>
        <w:separator/>
      </w:r>
    </w:p>
  </w:endnote>
  <w:endnote w:type="continuationSeparator" w:id="0">
    <w:p w:rsidR="000837A5" w:rsidRDefault="000837A5" w:rsidP="00AF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e"/>
      </w:rPr>
      <w:id w:val="1586027029"/>
      <w:docPartObj>
        <w:docPartGallery w:val="Page Numbers (Bottom of Page)"/>
        <w:docPartUnique/>
      </w:docPartObj>
    </w:sdtPr>
    <w:sdtContent>
      <w:p w:rsidR="004011DC" w:rsidRDefault="004011DC" w:rsidP="006E7944">
        <w:pPr>
          <w:pStyle w:val="a6"/>
          <w:framePr w:wrap="none" w:vAnchor="text" w:hAnchor="margin" w:xAlign="center" w:y="1"/>
          <w:rPr>
            <w:rStyle w:val="afe"/>
          </w:rPr>
        </w:pPr>
        <w:r>
          <w:rPr>
            <w:rStyle w:val="afe"/>
          </w:rPr>
          <w:fldChar w:fldCharType="begin"/>
        </w:r>
        <w:r>
          <w:rPr>
            <w:rStyle w:val="afe"/>
          </w:rPr>
          <w:instrText xml:space="preserve"> PAGE </w:instrText>
        </w:r>
        <w:r>
          <w:rPr>
            <w:rStyle w:val="afe"/>
          </w:rPr>
          <w:fldChar w:fldCharType="end"/>
        </w:r>
      </w:p>
    </w:sdtContent>
  </w:sdt>
  <w:p w:rsidR="004011DC" w:rsidRDefault="004011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e"/>
      </w:rPr>
      <w:id w:val="-1313251130"/>
      <w:docPartObj>
        <w:docPartGallery w:val="Page Numbers (Bottom of Page)"/>
        <w:docPartUnique/>
      </w:docPartObj>
    </w:sdtPr>
    <w:sdtEndPr>
      <w:rPr>
        <w:rStyle w:val="afe"/>
        <w:sz w:val="24"/>
        <w:szCs w:val="24"/>
      </w:rPr>
    </w:sdtEndPr>
    <w:sdtContent>
      <w:p w:rsidR="004011DC" w:rsidRPr="006E7944" w:rsidRDefault="004011DC" w:rsidP="00C60F20">
        <w:pPr>
          <w:pStyle w:val="a6"/>
          <w:framePr w:wrap="none" w:vAnchor="text" w:hAnchor="margin" w:xAlign="center" w:y="1"/>
          <w:rPr>
            <w:rStyle w:val="afe"/>
            <w:sz w:val="24"/>
            <w:szCs w:val="24"/>
          </w:rPr>
        </w:pPr>
        <w:r w:rsidRPr="006E7944">
          <w:rPr>
            <w:rStyle w:val="afe"/>
            <w:sz w:val="24"/>
            <w:szCs w:val="24"/>
          </w:rPr>
          <w:fldChar w:fldCharType="begin"/>
        </w:r>
        <w:r w:rsidRPr="006E7944">
          <w:rPr>
            <w:rStyle w:val="afe"/>
            <w:sz w:val="24"/>
            <w:szCs w:val="24"/>
          </w:rPr>
          <w:instrText xml:space="preserve"> PAGE </w:instrText>
        </w:r>
        <w:r w:rsidRPr="006E7944">
          <w:rPr>
            <w:rStyle w:val="afe"/>
            <w:sz w:val="24"/>
            <w:szCs w:val="24"/>
          </w:rPr>
          <w:fldChar w:fldCharType="separate"/>
        </w:r>
        <w:r w:rsidRPr="006E7944">
          <w:rPr>
            <w:rStyle w:val="afe"/>
            <w:noProof/>
            <w:sz w:val="24"/>
            <w:szCs w:val="24"/>
          </w:rPr>
          <w:t>1</w:t>
        </w:r>
        <w:r w:rsidRPr="006E7944">
          <w:rPr>
            <w:rStyle w:val="afe"/>
            <w:sz w:val="24"/>
            <w:szCs w:val="24"/>
          </w:rPr>
          <w:fldChar w:fldCharType="end"/>
        </w:r>
      </w:p>
    </w:sdtContent>
  </w:sdt>
  <w:p w:rsidR="004011DC" w:rsidRPr="006E7944" w:rsidRDefault="004011DC">
    <w:pPr>
      <w:pStyle w:val="a6"/>
      <w:jc w:val="center"/>
      <w:rPr>
        <w:color w:val="FFFFFF" w:themeColor="background1"/>
        <w:sz w:val="24"/>
        <w:szCs w:val="24"/>
      </w:rPr>
    </w:pPr>
  </w:p>
  <w:p w:rsidR="004011DC" w:rsidRDefault="004011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e"/>
        <w:sz w:val="24"/>
      </w:rPr>
      <w:id w:val="-203094081"/>
      <w:docPartObj>
        <w:docPartGallery w:val="Page Numbers (Bottom of Page)"/>
        <w:docPartUnique/>
      </w:docPartObj>
    </w:sdtPr>
    <w:sdtContent>
      <w:p w:rsidR="004011DC" w:rsidRPr="006E7944" w:rsidRDefault="004011DC" w:rsidP="00C60F20">
        <w:pPr>
          <w:pStyle w:val="a6"/>
          <w:framePr w:wrap="none" w:vAnchor="text" w:hAnchor="margin" w:xAlign="center" w:y="1"/>
          <w:rPr>
            <w:rStyle w:val="afe"/>
            <w:sz w:val="24"/>
          </w:rPr>
        </w:pPr>
        <w:r w:rsidRPr="006E7944">
          <w:rPr>
            <w:rStyle w:val="afe"/>
            <w:sz w:val="24"/>
          </w:rPr>
          <w:fldChar w:fldCharType="begin"/>
        </w:r>
        <w:r w:rsidRPr="006E7944">
          <w:rPr>
            <w:rStyle w:val="afe"/>
            <w:sz w:val="24"/>
          </w:rPr>
          <w:instrText xml:space="preserve"> PAGE </w:instrText>
        </w:r>
        <w:r w:rsidRPr="006E7944">
          <w:rPr>
            <w:rStyle w:val="afe"/>
            <w:sz w:val="24"/>
          </w:rPr>
          <w:fldChar w:fldCharType="separate"/>
        </w:r>
        <w:r w:rsidRPr="006E7944">
          <w:rPr>
            <w:rStyle w:val="afe"/>
            <w:noProof/>
            <w:sz w:val="24"/>
          </w:rPr>
          <w:t>45</w:t>
        </w:r>
        <w:r w:rsidRPr="006E7944">
          <w:rPr>
            <w:rStyle w:val="afe"/>
            <w:sz w:val="24"/>
          </w:rPr>
          <w:fldChar w:fldCharType="end"/>
        </w:r>
      </w:p>
    </w:sdtContent>
  </w:sdt>
  <w:p w:rsidR="004011DC" w:rsidRDefault="004011DC">
    <w:pPr>
      <w:pStyle w:val="a6"/>
      <w:jc w:val="center"/>
    </w:pPr>
  </w:p>
  <w:p w:rsidR="004011DC" w:rsidRDefault="004011DC">
    <w:pPr>
      <w:pStyle w:val="af0"/>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7A5" w:rsidRDefault="000837A5" w:rsidP="00AF304D">
      <w:r>
        <w:separator/>
      </w:r>
    </w:p>
  </w:footnote>
  <w:footnote w:type="continuationSeparator" w:id="0">
    <w:p w:rsidR="000837A5" w:rsidRDefault="000837A5" w:rsidP="00AF304D">
      <w:r>
        <w:continuationSeparator/>
      </w:r>
    </w:p>
  </w:footnote>
  <w:footnote w:id="1">
    <w:p w:rsidR="004011DC" w:rsidRDefault="004011DC" w:rsidP="0001389E">
      <w:pPr>
        <w:pStyle w:val="a9"/>
        <w:jc w:val="both"/>
      </w:pPr>
      <w:r>
        <w:rPr>
          <w:rStyle w:val="ab"/>
        </w:rPr>
        <w:footnoteRef/>
      </w:r>
      <w:r>
        <w:rPr>
          <w:shd w:val="clear" w:color="auto" w:fill="FFFFFF"/>
        </w:rPr>
        <w:t xml:space="preserve"> </w:t>
      </w:r>
      <w:r w:rsidRPr="0085576C">
        <w:rPr>
          <w:shd w:val="clear" w:color="auto" w:fill="FFFFFF"/>
        </w:rPr>
        <w:t>Статья 29 Федерального</w:t>
      </w:r>
      <w:r>
        <w:rPr>
          <w:shd w:val="clear" w:color="auto" w:fill="FFFFFF"/>
        </w:rPr>
        <w:t xml:space="preserve"> закона от 29.12.2012 № 273-ФЗ «</w:t>
      </w:r>
      <w:r w:rsidRPr="0085576C">
        <w:rPr>
          <w:shd w:val="clear" w:color="auto" w:fill="FFFFFF"/>
        </w:rPr>
        <w:t>Об образовании в Российской Федерации</w:t>
      </w:r>
      <w:r>
        <w:rPr>
          <w:shd w:val="clear" w:color="auto" w:fill="FFFFFF"/>
        </w:rPr>
        <w:t>»</w:t>
      </w:r>
      <w:r w:rsidRPr="0085576C">
        <w:rPr>
          <w:shd w:val="clear" w:color="auto" w:fill="FFFFFF"/>
        </w:rPr>
        <w:t xml:space="preserve"> (Собрание законодательства Российской Федерации, 20</w:t>
      </w:r>
      <w:r>
        <w:rPr>
          <w:shd w:val="clear" w:color="auto" w:fill="FFFFFF"/>
        </w:rPr>
        <w:t>12, № 53, ст. 7598; 2015, №</w:t>
      </w:r>
      <w:r w:rsidRPr="0085576C">
        <w:rPr>
          <w:shd w:val="clear" w:color="auto" w:fill="FFFFFF"/>
        </w:rPr>
        <w:t> 27, ст. 3989), постановление Правительства Российско</w:t>
      </w:r>
      <w:r>
        <w:rPr>
          <w:shd w:val="clear" w:color="auto" w:fill="FFFFFF"/>
        </w:rPr>
        <w:t>й Федерации от 10.07.2013 №</w:t>
      </w:r>
      <w:r w:rsidRPr="0085576C">
        <w:rPr>
          <w:shd w:val="clear" w:color="auto" w:fill="FFFFFF"/>
        </w:rPr>
        <w:t xml:space="preserve"> 582 </w:t>
      </w:r>
      <w:r>
        <w:rPr>
          <w:shd w:val="clear" w:color="auto" w:fill="FFFFFF"/>
        </w:rPr>
        <w:t>«</w:t>
      </w:r>
      <w:r w:rsidRPr="0085576C">
        <w:rPr>
          <w:shd w:val="clear" w:color="auto" w:fill="FFFFFF"/>
        </w:rPr>
        <w:t xml:space="preserve">Об утверждении правил размещения на официальном сайте образовательной организации в информационно-телекоммуникационной сети </w:t>
      </w:r>
      <w:r>
        <w:rPr>
          <w:shd w:val="clear" w:color="auto" w:fill="FFFFFF"/>
        </w:rPr>
        <w:t>«</w:t>
      </w:r>
      <w:r w:rsidRPr="0085576C">
        <w:rPr>
          <w:shd w:val="clear" w:color="auto" w:fill="FFFFFF"/>
        </w:rPr>
        <w:t>Интернет</w:t>
      </w:r>
      <w:r>
        <w:rPr>
          <w:shd w:val="clear" w:color="auto" w:fill="FFFFFF"/>
        </w:rPr>
        <w:t>»</w:t>
      </w:r>
      <w:r w:rsidRPr="0085576C">
        <w:rPr>
          <w:shd w:val="clear" w:color="auto" w:fill="FFFFFF"/>
        </w:rPr>
        <w:t xml:space="preserve"> и обновления информации об образовательной организации</w:t>
      </w:r>
      <w:r>
        <w:rPr>
          <w:shd w:val="clear" w:color="auto" w:fill="FFFFFF"/>
        </w:rPr>
        <w:t>»</w:t>
      </w:r>
      <w:r w:rsidRPr="0085576C">
        <w:rPr>
          <w:shd w:val="clear" w:color="auto" w:fill="FFFFFF"/>
        </w:rPr>
        <w:t xml:space="preserve"> (Собрание законодательств</w:t>
      </w:r>
      <w:r>
        <w:rPr>
          <w:shd w:val="clear" w:color="auto" w:fill="FFFFFF"/>
        </w:rPr>
        <w:t>а Российской Федерации, 2013, № 29, ст. 3964; 2015, № 43, ст. 5979; 2017, № 21, ст. 3025; №</w:t>
      </w:r>
      <w:r w:rsidRPr="0085576C">
        <w:rPr>
          <w:shd w:val="clear" w:color="auto" w:fill="FFFFFF"/>
        </w:rPr>
        <w:t> 33, ст. 5202)</w:t>
      </w:r>
    </w:p>
  </w:footnote>
  <w:footnote w:id="2">
    <w:p w:rsidR="004011DC" w:rsidRPr="00F47D1C" w:rsidRDefault="004011DC" w:rsidP="0001389E">
      <w:pPr>
        <w:pStyle w:val="12"/>
        <w:tabs>
          <w:tab w:val="left" w:pos="1080"/>
        </w:tabs>
        <w:autoSpaceDE w:val="0"/>
        <w:autoSpaceDN w:val="0"/>
        <w:adjustRightInd w:val="0"/>
        <w:spacing w:after="0" w:line="240" w:lineRule="auto"/>
        <w:ind w:left="0"/>
        <w:jc w:val="both"/>
        <w:rPr>
          <w:rFonts w:ascii="Times New Roman" w:hAnsi="Times New Roman"/>
          <w:sz w:val="20"/>
          <w:szCs w:val="20"/>
        </w:rPr>
      </w:pPr>
      <w:r w:rsidRPr="00F47D1C">
        <w:rPr>
          <w:rStyle w:val="ab"/>
          <w:rFonts w:ascii="Times New Roman" w:hAnsi="Times New Roman"/>
        </w:rPr>
        <w:footnoteRef/>
      </w:r>
      <w:r>
        <w:rPr>
          <w:rFonts w:ascii="Times New Roman" w:hAnsi="Times New Roman"/>
        </w:rPr>
        <w:t xml:space="preserve"> </w:t>
      </w:r>
      <w:r w:rsidRPr="00F47D1C">
        <w:rPr>
          <w:rFonts w:ascii="Times New Roman" w:hAnsi="Times New Roman"/>
          <w:sz w:val="20"/>
          <w:szCs w:val="20"/>
        </w:rPr>
        <w:t>Расчет показателей, установленных Приказом Минобрнауки России от 05.12.2018 № 1547, производится в соответствии с методическими 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(письмо Минорбнауки России от 14.09.2016 № 02-860)</w:t>
      </w:r>
    </w:p>
  </w:footnote>
  <w:footnote w:id="3">
    <w:p w:rsidR="004011DC" w:rsidRPr="00273FD9" w:rsidRDefault="004011DC" w:rsidP="00157692">
      <w:pPr>
        <w:tabs>
          <w:tab w:val="left" w:pos="375"/>
        </w:tabs>
        <w:spacing w:line="240" w:lineRule="exact"/>
        <w:ind w:left="261" w:right="159"/>
        <w:jc w:val="both"/>
        <w:rPr>
          <w:rFonts w:eastAsia="Times New Roman"/>
          <w:sz w:val="20"/>
          <w:szCs w:val="20"/>
          <w:vertAlign w:val="superscript"/>
        </w:rPr>
      </w:pPr>
      <w:r>
        <w:rPr>
          <w:rStyle w:val="ab"/>
          <w:sz w:val="20"/>
          <w:szCs w:val="20"/>
        </w:rPr>
        <w:t xml:space="preserve"> </w:t>
      </w:r>
      <w:r w:rsidRPr="00A62836">
        <w:rPr>
          <w:sz w:val="20"/>
          <w:szCs w:val="20"/>
          <w:vertAlign w:val="superscript"/>
        </w:rPr>
        <w:t>1</w:t>
      </w:r>
      <w:r w:rsidRPr="00273FD9">
        <w:rPr>
          <w:sz w:val="20"/>
          <w:szCs w:val="20"/>
        </w:rPr>
        <w:t xml:space="preserve"> </w:t>
      </w:r>
      <w:r w:rsidRPr="00273FD9">
        <w:rPr>
          <w:rFonts w:eastAsia="Times New Roman"/>
          <w:sz w:val="20"/>
          <w:szCs w:val="20"/>
        </w:rPr>
        <w:t>Статья 29 Федерального закона от 29 декабря 2012 г. №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 29, ст. 3964; 2015, № 43, ст. 5979; 2017, № 21, ст. 3025; № 33, ст. 5202).</w:t>
      </w:r>
    </w:p>
    <w:p w:rsidR="004011DC" w:rsidRDefault="004011DC" w:rsidP="00157692">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588"/>
    <w:multiLevelType w:val="hybridMultilevel"/>
    <w:tmpl w:val="83DCEF30"/>
    <w:lvl w:ilvl="0" w:tplc="969EB57A">
      <w:start w:val="1"/>
      <w:numFmt w:val="decimal"/>
      <w:lvlText w:val="%1)"/>
      <w:lvlJc w:val="left"/>
    </w:lvl>
    <w:lvl w:ilvl="1" w:tplc="B3DEBCCA">
      <w:numFmt w:val="decimal"/>
      <w:lvlText w:val=""/>
      <w:lvlJc w:val="left"/>
    </w:lvl>
    <w:lvl w:ilvl="2" w:tplc="36AE352A">
      <w:numFmt w:val="decimal"/>
      <w:lvlText w:val=""/>
      <w:lvlJc w:val="left"/>
    </w:lvl>
    <w:lvl w:ilvl="3" w:tplc="F3DA71A4">
      <w:numFmt w:val="decimal"/>
      <w:lvlText w:val=""/>
      <w:lvlJc w:val="left"/>
    </w:lvl>
    <w:lvl w:ilvl="4" w:tplc="42AAC018">
      <w:numFmt w:val="decimal"/>
      <w:lvlText w:val=""/>
      <w:lvlJc w:val="left"/>
    </w:lvl>
    <w:lvl w:ilvl="5" w:tplc="0DD03D10">
      <w:numFmt w:val="decimal"/>
      <w:lvlText w:val=""/>
      <w:lvlJc w:val="left"/>
    </w:lvl>
    <w:lvl w:ilvl="6" w:tplc="01265DE0">
      <w:numFmt w:val="decimal"/>
      <w:lvlText w:val=""/>
      <w:lvlJc w:val="left"/>
    </w:lvl>
    <w:lvl w:ilvl="7" w:tplc="AD6A429A">
      <w:numFmt w:val="decimal"/>
      <w:lvlText w:val=""/>
      <w:lvlJc w:val="left"/>
    </w:lvl>
    <w:lvl w:ilvl="8" w:tplc="A3DE24EA">
      <w:numFmt w:val="decimal"/>
      <w:lvlText w:val=""/>
      <w:lvlJc w:val="left"/>
    </w:lvl>
  </w:abstractNum>
  <w:abstractNum w:abstractNumId="1" w15:restartNumberingAfterBreak="0">
    <w:nsid w:val="00000FC9"/>
    <w:multiLevelType w:val="hybridMultilevel"/>
    <w:tmpl w:val="B678AF10"/>
    <w:lvl w:ilvl="0" w:tplc="929E5886">
      <w:start w:val="1"/>
      <w:numFmt w:val="bullet"/>
      <w:lvlText w:val="**"/>
      <w:lvlJc w:val="left"/>
    </w:lvl>
    <w:lvl w:ilvl="1" w:tplc="89FAA00E">
      <w:numFmt w:val="decimal"/>
      <w:lvlText w:val=""/>
      <w:lvlJc w:val="left"/>
    </w:lvl>
    <w:lvl w:ilvl="2" w:tplc="CB9A6B5C">
      <w:numFmt w:val="decimal"/>
      <w:lvlText w:val=""/>
      <w:lvlJc w:val="left"/>
    </w:lvl>
    <w:lvl w:ilvl="3" w:tplc="2986562E">
      <w:numFmt w:val="decimal"/>
      <w:lvlText w:val=""/>
      <w:lvlJc w:val="left"/>
    </w:lvl>
    <w:lvl w:ilvl="4" w:tplc="BDFE549E">
      <w:numFmt w:val="decimal"/>
      <w:lvlText w:val=""/>
      <w:lvlJc w:val="left"/>
    </w:lvl>
    <w:lvl w:ilvl="5" w:tplc="A852D32C">
      <w:numFmt w:val="decimal"/>
      <w:lvlText w:val=""/>
      <w:lvlJc w:val="left"/>
    </w:lvl>
    <w:lvl w:ilvl="6" w:tplc="BED20220">
      <w:numFmt w:val="decimal"/>
      <w:lvlText w:val=""/>
      <w:lvlJc w:val="left"/>
    </w:lvl>
    <w:lvl w:ilvl="7" w:tplc="D2627890">
      <w:numFmt w:val="decimal"/>
      <w:lvlText w:val=""/>
      <w:lvlJc w:val="left"/>
    </w:lvl>
    <w:lvl w:ilvl="8" w:tplc="99108126">
      <w:numFmt w:val="decimal"/>
      <w:lvlText w:val=""/>
      <w:lvlJc w:val="left"/>
    </w:lvl>
  </w:abstractNum>
  <w:abstractNum w:abstractNumId="2" w15:restartNumberingAfterBreak="0">
    <w:nsid w:val="000013D3"/>
    <w:multiLevelType w:val="hybridMultilevel"/>
    <w:tmpl w:val="77DEECBE"/>
    <w:lvl w:ilvl="0" w:tplc="F8A209D4">
      <w:start w:val="1"/>
      <w:numFmt w:val="bullet"/>
      <w:lvlText w:val="*"/>
      <w:lvlJc w:val="left"/>
    </w:lvl>
    <w:lvl w:ilvl="1" w:tplc="68D64DC4">
      <w:numFmt w:val="decimal"/>
      <w:lvlText w:val=""/>
      <w:lvlJc w:val="left"/>
    </w:lvl>
    <w:lvl w:ilvl="2" w:tplc="CE260F70">
      <w:numFmt w:val="decimal"/>
      <w:lvlText w:val=""/>
      <w:lvlJc w:val="left"/>
    </w:lvl>
    <w:lvl w:ilvl="3" w:tplc="80C0AECC">
      <w:numFmt w:val="decimal"/>
      <w:lvlText w:val=""/>
      <w:lvlJc w:val="left"/>
    </w:lvl>
    <w:lvl w:ilvl="4" w:tplc="592C6DF8">
      <w:numFmt w:val="decimal"/>
      <w:lvlText w:val=""/>
      <w:lvlJc w:val="left"/>
    </w:lvl>
    <w:lvl w:ilvl="5" w:tplc="3F60B50C">
      <w:numFmt w:val="decimal"/>
      <w:lvlText w:val=""/>
      <w:lvlJc w:val="left"/>
    </w:lvl>
    <w:lvl w:ilvl="6" w:tplc="2086FDD8">
      <w:numFmt w:val="decimal"/>
      <w:lvlText w:val=""/>
      <w:lvlJc w:val="left"/>
    </w:lvl>
    <w:lvl w:ilvl="7" w:tplc="E7428616">
      <w:numFmt w:val="decimal"/>
      <w:lvlText w:val=""/>
      <w:lvlJc w:val="left"/>
    </w:lvl>
    <w:lvl w:ilvl="8" w:tplc="9F0C25DA">
      <w:numFmt w:val="decimal"/>
      <w:lvlText w:val=""/>
      <w:lvlJc w:val="left"/>
    </w:lvl>
  </w:abstractNum>
  <w:abstractNum w:abstractNumId="3" w15:restartNumberingAfterBreak="0">
    <w:nsid w:val="00001EDC"/>
    <w:multiLevelType w:val="hybridMultilevel"/>
    <w:tmpl w:val="D0504C60"/>
    <w:lvl w:ilvl="0" w:tplc="916665EC">
      <w:start w:val="1"/>
      <w:numFmt w:val="bullet"/>
      <w:lvlText w:val="-"/>
      <w:lvlJc w:val="left"/>
    </w:lvl>
    <w:lvl w:ilvl="1" w:tplc="8158859A">
      <w:numFmt w:val="decimal"/>
      <w:lvlText w:val=""/>
      <w:lvlJc w:val="left"/>
    </w:lvl>
    <w:lvl w:ilvl="2" w:tplc="EA3EFFAC">
      <w:numFmt w:val="decimal"/>
      <w:lvlText w:val=""/>
      <w:lvlJc w:val="left"/>
    </w:lvl>
    <w:lvl w:ilvl="3" w:tplc="30381A14">
      <w:numFmt w:val="decimal"/>
      <w:lvlText w:val=""/>
      <w:lvlJc w:val="left"/>
    </w:lvl>
    <w:lvl w:ilvl="4" w:tplc="ED2EBFDE">
      <w:numFmt w:val="decimal"/>
      <w:lvlText w:val=""/>
      <w:lvlJc w:val="left"/>
    </w:lvl>
    <w:lvl w:ilvl="5" w:tplc="319A6846">
      <w:numFmt w:val="decimal"/>
      <w:lvlText w:val=""/>
      <w:lvlJc w:val="left"/>
    </w:lvl>
    <w:lvl w:ilvl="6" w:tplc="9C5AB15A">
      <w:numFmt w:val="decimal"/>
      <w:lvlText w:val=""/>
      <w:lvlJc w:val="left"/>
    </w:lvl>
    <w:lvl w:ilvl="7" w:tplc="6750DCD0">
      <w:numFmt w:val="decimal"/>
      <w:lvlText w:val=""/>
      <w:lvlJc w:val="left"/>
    </w:lvl>
    <w:lvl w:ilvl="8" w:tplc="9B92B13A">
      <w:numFmt w:val="decimal"/>
      <w:lvlText w:val=""/>
      <w:lvlJc w:val="left"/>
    </w:lvl>
  </w:abstractNum>
  <w:abstractNum w:abstractNumId="4" w15:restartNumberingAfterBreak="0">
    <w:nsid w:val="0000282D"/>
    <w:multiLevelType w:val="hybridMultilevel"/>
    <w:tmpl w:val="0EDA25BE"/>
    <w:lvl w:ilvl="0" w:tplc="4ACC0902">
      <w:start w:val="1"/>
      <w:numFmt w:val="decimal"/>
      <w:lvlText w:val="%1."/>
      <w:lvlJc w:val="left"/>
    </w:lvl>
    <w:lvl w:ilvl="1" w:tplc="0892167C">
      <w:numFmt w:val="decimal"/>
      <w:lvlText w:val=""/>
      <w:lvlJc w:val="left"/>
    </w:lvl>
    <w:lvl w:ilvl="2" w:tplc="DD709512">
      <w:numFmt w:val="decimal"/>
      <w:lvlText w:val=""/>
      <w:lvlJc w:val="left"/>
    </w:lvl>
    <w:lvl w:ilvl="3" w:tplc="40740EA4">
      <w:numFmt w:val="decimal"/>
      <w:lvlText w:val=""/>
      <w:lvlJc w:val="left"/>
    </w:lvl>
    <w:lvl w:ilvl="4" w:tplc="1D827338">
      <w:numFmt w:val="decimal"/>
      <w:lvlText w:val=""/>
      <w:lvlJc w:val="left"/>
    </w:lvl>
    <w:lvl w:ilvl="5" w:tplc="8C1A5D9A">
      <w:numFmt w:val="decimal"/>
      <w:lvlText w:val=""/>
      <w:lvlJc w:val="left"/>
    </w:lvl>
    <w:lvl w:ilvl="6" w:tplc="56C2AFD6">
      <w:numFmt w:val="decimal"/>
      <w:lvlText w:val=""/>
      <w:lvlJc w:val="left"/>
    </w:lvl>
    <w:lvl w:ilvl="7" w:tplc="131A150A">
      <w:numFmt w:val="decimal"/>
      <w:lvlText w:val=""/>
      <w:lvlJc w:val="left"/>
    </w:lvl>
    <w:lvl w:ilvl="8" w:tplc="6E182720">
      <w:numFmt w:val="decimal"/>
      <w:lvlText w:val=""/>
      <w:lvlJc w:val="left"/>
    </w:lvl>
  </w:abstractNum>
  <w:abstractNum w:abstractNumId="5" w15:restartNumberingAfterBreak="0">
    <w:nsid w:val="00002852"/>
    <w:multiLevelType w:val="hybridMultilevel"/>
    <w:tmpl w:val="E368C560"/>
    <w:lvl w:ilvl="0" w:tplc="A6F8E1B2">
      <w:start w:val="1"/>
      <w:numFmt w:val="decimal"/>
      <w:lvlText w:val="%1)"/>
      <w:lvlJc w:val="left"/>
    </w:lvl>
    <w:lvl w:ilvl="1" w:tplc="0010B3BA">
      <w:numFmt w:val="decimal"/>
      <w:lvlText w:val=""/>
      <w:lvlJc w:val="left"/>
    </w:lvl>
    <w:lvl w:ilvl="2" w:tplc="796EEF5C">
      <w:numFmt w:val="decimal"/>
      <w:lvlText w:val=""/>
      <w:lvlJc w:val="left"/>
    </w:lvl>
    <w:lvl w:ilvl="3" w:tplc="2C7605B6">
      <w:numFmt w:val="decimal"/>
      <w:lvlText w:val=""/>
      <w:lvlJc w:val="left"/>
    </w:lvl>
    <w:lvl w:ilvl="4" w:tplc="9A2C3522">
      <w:numFmt w:val="decimal"/>
      <w:lvlText w:val=""/>
      <w:lvlJc w:val="left"/>
    </w:lvl>
    <w:lvl w:ilvl="5" w:tplc="B9B62F0C">
      <w:numFmt w:val="decimal"/>
      <w:lvlText w:val=""/>
      <w:lvlJc w:val="left"/>
    </w:lvl>
    <w:lvl w:ilvl="6" w:tplc="587AB79A">
      <w:numFmt w:val="decimal"/>
      <w:lvlText w:val=""/>
      <w:lvlJc w:val="left"/>
    </w:lvl>
    <w:lvl w:ilvl="7" w:tplc="29726A14">
      <w:numFmt w:val="decimal"/>
      <w:lvlText w:val=""/>
      <w:lvlJc w:val="left"/>
    </w:lvl>
    <w:lvl w:ilvl="8" w:tplc="081459DE">
      <w:numFmt w:val="decimal"/>
      <w:lvlText w:val=""/>
      <w:lvlJc w:val="left"/>
    </w:lvl>
  </w:abstractNum>
  <w:abstractNum w:abstractNumId="6" w15:restartNumberingAfterBreak="0">
    <w:nsid w:val="00002959"/>
    <w:multiLevelType w:val="hybridMultilevel"/>
    <w:tmpl w:val="C6E4C588"/>
    <w:lvl w:ilvl="0" w:tplc="927E7006">
      <w:start w:val="1"/>
      <w:numFmt w:val="decimal"/>
      <w:lvlText w:val="%1."/>
      <w:lvlJc w:val="left"/>
    </w:lvl>
    <w:lvl w:ilvl="1" w:tplc="2C5C0A82">
      <w:numFmt w:val="decimal"/>
      <w:lvlText w:val=""/>
      <w:lvlJc w:val="left"/>
    </w:lvl>
    <w:lvl w:ilvl="2" w:tplc="9EEAFFD6">
      <w:numFmt w:val="decimal"/>
      <w:lvlText w:val=""/>
      <w:lvlJc w:val="left"/>
    </w:lvl>
    <w:lvl w:ilvl="3" w:tplc="5DB2EC2E">
      <w:numFmt w:val="decimal"/>
      <w:lvlText w:val=""/>
      <w:lvlJc w:val="left"/>
    </w:lvl>
    <w:lvl w:ilvl="4" w:tplc="616E21F0">
      <w:numFmt w:val="decimal"/>
      <w:lvlText w:val=""/>
      <w:lvlJc w:val="left"/>
    </w:lvl>
    <w:lvl w:ilvl="5" w:tplc="6484A816">
      <w:numFmt w:val="decimal"/>
      <w:lvlText w:val=""/>
      <w:lvlJc w:val="left"/>
    </w:lvl>
    <w:lvl w:ilvl="6" w:tplc="D3B0B3B4">
      <w:numFmt w:val="decimal"/>
      <w:lvlText w:val=""/>
      <w:lvlJc w:val="left"/>
    </w:lvl>
    <w:lvl w:ilvl="7" w:tplc="7ECCCEE8">
      <w:numFmt w:val="decimal"/>
      <w:lvlText w:val=""/>
      <w:lvlJc w:val="left"/>
    </w:lvl>
    <w:lvl w:ilvl="8" w:tplc="527A6C68">
      <w:numFmt w:val="decimal"/>
      <w:lvlText w:val=""/>
      <w:lvlJc w:val="left"/>
    </w:lvl>
  </w:abstractNum>
  <w:abstractNum w:abstractNumId="7" w15:restartNumberingAfterBreak="0">
    <w:nsid w:val="000029D8"/>
    <w:multiLevelType w:val="hybridMultilevel"/>
    <w:tmpl w:val="943098E2"/>
    <w:lvl w:ilvl="0" w:tplc="8E10A320">
      <w:start w:val="1"/>
      <w:numFmt w:val="bullet"/>
      <w:lvlText w:val="**"/>
      <w:lvlJc w:val="left"/>
    </w:lvl>
    <w:lvl w:ilvl="1" w:tplc="A6161392">
      <w:numFmt w:val="decimal"/>
      <w:lvlText w:val=""/>
      <w:lvlJc w:val="left"/>
    </w:lvl>
    <w:lvl w:ilvl="2" w:tplc="404E52C4">
      <w:numFmt w:val="decimal"/>
      <w:lvlText w:val=""/>
      <w:lvlJc w:val="left"/>
    </w:lvl>
    <w:lvl w:ilvl="3" w:tplc="B8645242">
      <w:numFmt w:val="decimal"/>
      <w:lvlText w:val=""/>
      <w:lvlJc w:val="left"/>
    </w:lvl>
    <w:lvl w:ilvl="4" w:tplc="41DAD0F2">
      <w:numFmt w:val="decimal"/>
      <w:lvlText w:val=""/>
      <w:lvlJc w:val="left"/>
    </w:lvl>
    <w:lvl w:ilvl="5" w:tplc="60D89966">
      <w:numFmt w:val="decimal"/>
      <w:lvlText w:val=""/>
      <w:lvlJc w:val="left"/>
    </w:lvl>
    <w:lvl w:ilvl="6" w:tplc="799A8150">
      <w:numFmt w:val="decimal"/>
      <w:lvlText w:val=""/>
      <w:lvlJc w:val="left"/>
    </w:lvl>
    <w:lvl w:ilvl="7" w:tplc="627A3E50">
      <w:numFmt w:val="decimal"/>
      <w:lvlText w:val=""/>
      <w:lvlJc w:val="left"/>
    </w:lvl>
    <w:lvl w:ilvl="8" w:tplc="D9AC2C0E">
      <w:numFmt w:val="decimal"/>
      <w:lvlText w:val=""/>
      <w:lvlJc w:val="left"/>
    </w:lvl>
  </w:abstractNum>
  <w:abstractNum w:abstractNumId="8" w15:restartNumberingAfterBreak="0">
    <w:nsid w:val="00003087"/>
    <w:multiLevelType w:val="hybridMultilevel"/>
    <w:tmpl w:val="6012242C"/>
    <w:lvl w:ilvl="0" w:tplc="0A6409C0">
      <w:start w:val="5"/>
      <w:numFmt w:val="decimal"/>
      <w:lvlText w:val="%1."/>
      <w:lvlJc w:val="left"/>
    </w:lvl>
    <w:lvl w:ilvl="1" w:tplc="5DE45378">
      <w:numFmt w:val="decimal"/>
      <w:lvlText w:val=""/>
      <w:lvlJc w:val="left"/>
    </w:lvl>
    <w:lvl w:ilvl="2" w:tplc="BACA838C">
      <w:numFmt w:val="decimal"/>
      <w:lvlText w:val=""/>
      <w:lvlJc w:val="left"/>
    </w:lvl>
    <w:lvl w:ilvl="3" w:tplc="26B07680">
      <w:numFmt w:val="decimal"/>
      <w:lvlText w:val=""/>
      <w:lvlJc w:val="left"/>
    </w:lvl>
    <w:lvl w:ilvl="4" w:tplc="993C0CF2">
      <w:numFmt w:val="decimal"/>
      <w:lvlText w:val=""/>
      <w:lvlJc w:val="left"/>
    </w:lvl>
    <w:lvl w:ilvl="5" w:tplc="1AAEC6BC">
      <w:numFmt w:val="decimal"/>
      <w:lvlText w:val=""/>
      <w:lvlJc w:val="left"/>
    </w:lvl>
    <w:lvl w:ilvl="6" w:tplc="D36C8030">
      <w:numFmt w:val="decimal"/>
      <w:lvlText w:val=""/>
      <w:lvlJc w:val="left"/>
    </w:lvl>
    <w:lvl w:ilvl="7" w:tplc="44B08242">
      <w:numFmt w:val="decimal"/>
      <w:lvlText w:val=""/>
      <w:lvlJc w:val="left"/>
    </w:lvl>
    <w:lvl w:ilvl="8" w:tplc="9B7ED97C">
      <w:numFmt w:val="decimal"/>
      <w:lvlText w:val=""/>
      <w:lvlJc w:val="left"/>
    </w:lvl>
  </w:abstractNum>
  <w:abstractNum w:abstractNumId="9" w15:restartNumberingAfterBreak="0">
    <w:nsid w:val="00003960"/>
    <w:multiLevelType w:val="hybridMultilevel"/>
    <w:tmpl w:val="C6ECC096"/>
    <w:lvl w:ilvl="0" w:tplc="EBFA7DAA">
      <w:start w:val="1"/>
      <w:numFmt w:val="bullet"/>
      <w:lvlText w:val="В"/>
      <w:lvlJc w:val="left"/>
    </w:lvl>
    <w:lvl w:ilvl="1" w:tplc="850809BC">
      <w:numFmt w:val="decimal"/>
      <w:lvlText w:val=""/>
      <w:lvlJc w:val="left"/>
    </w:lvl>
    <w:lvl w:ilvl="2" w:tplc="B5D4393C">
      <w:numFmt w:val="decimal"/>
      <w:lvlText w:val=""/>
      <w:lvlJc w:val="left"/>
    </w:lvl>
    <w:lvl w:ilvl="3" w:tplc="3FF62D44">
      <w:numFmt w:val="decimal"/>
      <w:lvlText w:val=""/>
      <w:lvlJc w:val="left"/>
    </w:lvl>
    <w:lvl w:ilvl="4" w:tplc="03F409C0">
      <w:numFmt w:val="decimal"/>
      <w:lvlText w:val=""/>
      <w:lvlJc w:val="left"/>
    </w:lvl>
    <w:lvl w:ilvl="5" w:tplc="686A0C0C">
      <w:numFmt w:val="decimal"/>
      <w:lvlText w:val=""/>
      <w:lvlJc w:val="left"/>
    </w:lvl>
    <w:lvl w:ilvl="6" w:tplc="9AB22A44">
      <w:numFmt w:val="decimal"/>
      <w:lvlText w:val=""/>
      <w:lvlJc w:val="left"/>
    </w:lvl>
    <w:lvl w:ilvl="7" w:tplc="D5269660">
      <w:numFmt w:val="decimal"/>
      <w:lvlText w:val=""/>
      <w:lvlJc w:val="left"/>
    </w:lvl>
    <w:lvl w:ilvl="8" w:tplc="768AFB44">
      <w:numFmt w:val="decimal"/>
      <w:lvlText w:val=""/>
      <w:lvlJc w:val="left"/>
    </w:lvl>
  </w:abstractNum>
  <w:abstractNum w:abstractNumId="10" w15:restartNumberingAfterBreak="0">
    <w:nsid w:val="0000494A"/>
    <w:multiLevelType w:val="hybridMultilevel"/>
    <w:tmpl w:val="36C0AA9E"/>
    <w:lvl w:ilvl="0" w:tplc="132E4796">
      <w:start w:val="1"/>
      <w:numFmt w:val="bullet"/>
      <w:lvlText w:val="В"/>
      <w:lvlJc w:val="left"/>
    </w:lvl>
    <w:lvl w:ilvl="1" w:tplc="D5582568">
      <w:numFmt w:val="decimal"/>
      <w:lvlText w:val=""/>
      <w:lvlJc w:val="left"/>
    </w:lvl>
    <w:lvl w:ilvl="2" w:tplc="5A26D81E">
      <w:numFmt w:val="decimal"/>
      <w:lvlText w:val=""/>
      <w:lvlJc w:val="left"/>
    </w:lvl>
    <w:lvl w:ilvl="3" w:tplc="A0D460A8">
      <w:numFmt w:val="decimal"/>
      <w:lvlText w:val=""/>
      <w:lvlJc w:val="left"/>
    </w:lvl>
    <w:lvl w:ilvl="4" w:tplc="9506984A">
      <w:numFmt w:val="decimal"/>
      <w:lvlText w:val=""/>
      <w:lvlJc w:val="left"/>
    </w:lvl>
    <w:lvl w:ilvl="5" w:tplc="C2F00ED4">
      <w:numFmt w:val="decimal"/>
      <w:lvlText w:val=""/>
      <w:lvlJc w:val="left"/>
    </w:lvl>
    <w:lvl w:ilvl="6" w:tplc="5F0A982A">
      <w:numFmt w:val="decimal"/>
      <w:lvlText w:val=""/>
      <w:lvlJc w:val="left"/>
    </w:lvl>
    <w:lvl w:ilvl="7" w:tplc="072205FC">
      <w:numFmt w:val="decimal"/>
      <w:lvlText w:val=""/>
      <w:lvlJc w:val="left"/>
    </w:lvl>
    <w:lvl w:ilvl="8" w:tplc="008EB572">
      <w:numFmt w:val="decimal"/>
      <w:lvlText w:val=""/>
      <w:lvlJc w:val="left"/>
    </w:lvl>
  </w:abstractNum>
  <w:abstractNum w:abstractNumId="11" w15:restartNumberingAfterBreak="0">
    <w:nsid w:val="00004AF3"/>
    <w:multiLevelType w:val="hybridMultilevel"/>
    <w:tmpl w:val="97CC094C"/>
    <w:lvl w:ilvl="0" w:tplc="08D64980">
      <w:start w:val="1"/>
      <w:numFmt w:val="bullet"/>
      <w:lvlText w:val="-"/>
      <w:lvlJc w:val="left"/>
    </w:lvl>
    <w:lvl w:ilvl="1" w:tplc="03FC51E8">
      <w:numFmt w:val="decimal"/>
      <w:lvlText w:val=""/>
      <w:lvlJc w:val="left"/>
    </w:lvl>
    <w:lvl w:ilvl="2" w:tplc="BA82A386">
      <w:numFmt w:val="decimal"/>
      <w:lvlText w:val=""/>
      <w:lvlJc w:val="left"/>
    </w:lvl>
    <w:lvl w:ilvl="3" w:tplc="E7507FDC">
      <w:numFmt w:val="decimal"/>
      <w:lvlText w:val=""/>
      <w:lvlJc w:val="left"/>
    </w:lvl>
    <w:lvl w:ilvl="4" w:tplc="815ACF68">
      <w:numFmt w:val="decimal"/>
      <w:lvlText w:val=""/>
      <w:lvlJc w:val="left"/>
    </w:lvl>
    <w:lvl w:ilvl="5" w:tplc="5902308E">
      <w:numFmt w:val="decimal"/>
      <w:lvlText w:val=""/>
      <w:lvlJc w:val="left"/>
    </w:lvl>
    <w:lvl w:ilvl="6" w:tplc="038C6422">
      <w:numFmt w:val="decimal"/>
      <w:lvlText w:val=""/>
      <w:lvlJc w:val="left"/>
    </w:lvl>
    <w:lvl w:ilvl="7" w:tplc="FA38F866">
      <w:numFmt w:val="decimal"/>
      <w:lvlText w:val=""/>
      <w:lvlJc w:val="left"/>
    </w:lvl>
    <w:lvl w:ilvl="8" w:tplc="E1CCCE64">
      <w:numFmt w:val="decimal"/>
      <w:lvlText w:val=""/>
      <w:lvlJc w:val="left"/>
    </w:lvl>
  </w:abstractNum>
  <w:abstractNum w:abstractNumId="12" w15:restartNumberingAfterBreak="0">
    <w:nsid w:val="00005579"/>
    <w:multiLevelType w:val="hybridMultilevel"/>
    <w:tmpl w:val="866C4C38"/>
    <w:lvl w:ilvl="0" w:tplc="863E5C56">
      <w:start w:val="1"/>
      <w:numFmt w:val="decimal"/>
      <w:lvlText w:val="%1)"/>
      <w:lvlJc w:val="left"/>
    </w:lvl>
    <w:lvl w:ilvl="1" w:tplc="B6B25D22">
      <w:numFmt w:val="decimal"/>
      <w:lvlText w:val=""/>
      <w:lvlJc w:val="left"/>
    </w:lvl>
    <w:lvl w:ilvl="2" w:tplc="4176A66C">
      <w:numFmt w:val="decimal"/>
      <w:lvlText w:val=""/>
      <w:lvlJc w:val="left"/>
    </w:lvl>
    <w:lvl w:ilvl="3" w:tplc="FF5AC1DC">
      <w:numFmt w:val="decimal"/>
      <w:lvlText w:val=""/>
      <w:lvlJc w:val="left"/>
    </w:lvl>
    <w:lvl w:ilvl="4" w:tplc="8DF4440A">
      <w:numFmt w:val="decimal"/>
      <w:lvlText w:val=""/>
      <w:lvlJc w:val="left"/>
    </w:lvl>
    <w:lvl w:ilvl="5" w:tplc="A15029DE">
      <w:numFmt w:val="decimal"/>
      <w:lvlText w:val=""/>
      <w:lvlJc w:val="left"/>
    </w:lvl>
    <w:lvl w:ilvl="6" w:tplc="B788958A">
      <w:numFmt w:val="decimal"/>
      <w:lvlText w:val=""/>
      <w:lvlJc w:val="left"/>
    </w:lvl>
    <w:lvl w:ilvl="7" w:tplc="5C10391A">
      <w:numFmt w:val="decimal"/>
      <w:lvlText w:val=""/>
      <w:lvlJc w:val="left"/>
    </w:lvl>
    <w:lvl w:ilvl="8" w:tplc="E7205552">
      <w:numFmt w:val="decimal"/>
      <w:lvlText w:val=""/>
      <w:lvlJc w:val="left"/>
    </w:lvl>
  </w:abstractNum>
  <w:abstractNum w:abstractNumId="13" w15:restartNumberingAfterBreak="0">
    <w:nsid w:val="000058C5"/>
    <w:multiLevelType w:val="hybridMultilevel"/>
    <w:tmpl w:val="8F926DEE"/>
    <w:lvl w:ilvl="0" w:tplc="CB54EC4A">
      <w:start w:val="1"/>
      <w:numFmt w:val="bullet"/>
      <w:lvlText w:val="-"/>
      <w:lvlJc w:val="left"/>
    </w:lvl>
    <w:lvl w:ilvl="1" w:tplc="9C5C0814">
      <w:numFmt w:val="decimal"/>
      <w:lvlText w:val=""/>
      <w:lvlJc w:val="left"/>
    </w:lvl>
    <w:lvl w:ilvl="2" w:tplc="5EFC8116">
      <w:numFmt w:val="decimal"/>
      <w:lvlText w:val=""/>
      <w:lvlJc w:val="left"/>
    </w:lvl>
    <w:lvl w:ilvl="3" w:tplc="CB5AD696">
      <w:numFmt w:val="decimal"/>
      <w:lvlText w:val=""/>
      <w:lvlJc w:val="left"/>
    </w:lvl>
    <w:lvl w:ilvl="4" w:tplc="E998048A">
      <w:numFmt w:val="decimal"/>
      <w:lvlText w:val=""/>
      <w:lvlJc w:val="left"/>
    </w:lvl>
    <w:lvl w:ilvl="5" w:tplc="7B6C4302">
      <w:numFmt w:val="decimal"/>
      <w:lvlText w:val=""/>
      <w:lvlJc w:val="left"/>
    </w:lvl>
    <w:lvl w:ilvl="6" w:tplc="345ACC22">
      <w:numFmt w:val="decimal"/>
      <w:lvlText w:val=""/>
      <w:lvlJc w:val="left"/>
    </w:lvl>
    <w:lvl w:ilvl="7" w:tplc="C4FED6E4">
      <w:numFmt w:val="decimal"/>
      <w:lvlText w:val=""/>
      <w:lvlJc w:val="left"/>
    </w:lvl>
    <w:lvl w:ilvl="8" w:tplc="996EB034">
      <w:numFmt w:val="decimal"/>
      <w:lvlText w:val=""/>
      <w:lvlJc w:val="left"/>
    </w:lvl>
  </w:abstractNum>
  <w:abstractNum w:abstractNumId="14" w15:restartNumberingAfterBreak="0">
    <w:nsid w:val="00005A9F"/>
    <w:multiLevelType w:val="hybridMultilevel"/>
    <w:tmpl w:val="6C9CFBE8"/>
    <w:lvl w:ilvl="0" w:tplc="BF0CB29C">
      <w:start w:val="1"/>
      <w:numFmt w:val="decimal"/>
      <w:lvlText w:val="%1)"/>
      <w:lvlJc w:val="left"/>
    </w:lvl>
    <w:lvl w:ilvl="1" w:tplc="9F8AF608">
      <w:numFmt w:val="decimal"/>
      <w:lvlText w:val=""/>
      <w:lvlJc w:val="left"/>
    </w:lvl>
    <w:lvl w:ilvl="2" w:tplc="58284FD6">
      <w:numFmt w:val="decimal"/>
      <w:lvlText w:val=""/>
      <w:lvlJc w:val="left"/>
    </w:lvl>
    <w:lvl w:ilvl="3" w:tplc="2EF86AFE">
      <w:numFmt w:val="decimal"/>
      <w:lvlText w:val=""/>
      <w:lvlJc w:val="left"/>
    </w:lvl>
    <w:lvl w:ilvl="4" w:tplc="EDEC24E6">
      <w:numFmt w:val="decimal"/>
      <w:lvlText w:val=""/>
      <w:lvlJc w:val="left"/>
    </w:lvl>
    <w:lvl w:ilvl="5" w:tplc="CD6C64C4">
      <w:numFmt w:val="decimal"/>
      <w:lvlText w:val=""/>
      <w:lvlJc w:val="left"/>
    </w:lvl>
    <w:lvl w:ilvl="6" w:tplc="486A856A">
      <w:numFmt w:val="decimal"/>
      <w:lvlText w:val=""/>
      <w:lvlJc w:val="left"/>
    </w:lvl>
    <w:lvl w:ilvl="7" w:tplc="93A6D990">
      <w:numFmt w:val="decimal"/>
      <w:lvlText w:val=""/>
      <w:lvlJc w:val="left"/>
    </w:lvl>
    <w:lvl w:ilvl="8" w:tplc="0F56A970">
      <w:numFmt w:val="decimal"/>
      <w:lvlText w:val=""/>
      <w:lvlJc w:val="left"/>
    </w:lvl>
  </w:abstractNum>
  <w:abstractNum w:abstractNumId="15" w15:restartNumberingAfterBreak="0">
    <w:nsid w:val="00005D24"/>
    <w:multiLevelType w:val="hybridMultilevel"/>
    <w:tmpl w:val="D22EB520"/>
    <w:lvl w:ilvl="0" w:tplc="13C00418">
      <w:start w:val="1"/>
      <w:numFmt w:val="decimal"/>
      <w:lvlText w:val="%1)"/>
      <w:lvlJc w:val="left"/>
    </w:lvl>
    <w:lvl w:ilvl="1" w:tplc="6E5C4D9E">
      <w:numFmt w:val="decimal"/>
      <w:lvlText w:val=""/>
      <w:lvlJc w:val="left"/>
    </w:lvl>
    <w:lvl w:ilvl="2" w:tplc="FBE4E05A">
      <w:numFmt w:val="decimal"/>
      <w:lvlText w:val=""/>
      <w:lvlJc w:val="left"/>
    </w:lvl>
    <w:lvl w:ilvl="3" w:tplc="5644EDA6">
      <w:numFmt w:val="decimal"/>
      <w:lvlText w:val=""/>
      <w:lvlJc w:val="left"/>
    </w:lvl>
    <w:lvl w:ilvl="4" w:tplc="7E5624EC">
      <w:numFmt w:val="decimal"/>
      <w:lvlText w:val=""/>
      <w:lvlJc w:val="left"/>
    </w:lvl>
    <w:lvl w:ilvl="5" w:tplc="B68E13EE">
      <w:numFmt w:val="decimal"/>
      <w:lvlText w:val=""/>
      <w:lvlJc w:val="left"/>
    </w:lvl>
    <w:lvl w:ilvl="6" w:tplc="01B253CE">
      <w:numFmt w:val="decimal"/>
      <w:lvlText w:val=""/>
      <w:lvlJc w:val="left"/>
    </w:lvl>
    <w:lvl w:ilvl="7" w:tplc="5B125658">
      <w:numFmt w:val="decimal"/>
      <w:lvlText w:val=""/>
      <w:lvlJc w:val="left"/>
    </w:lvl>
    <w:lvl w:ilvl="8" w:tplc="CF1AD05A">
      <w:numFmt w:val="decimal"/>
      <w:lvlText w:val=""/>
      <w:lvlJc w:val="left"/>
    </w:lvl>
  </w:abstractNum>
  <w:abstractNum w:abstractNumId="16" w15:restartNumberingAfterBreak="0">
    <w:nsid w:val="00005DD5"/>
    <w:multiLevelType w:val="hybridMultilevel"/>
    <w:tmpl w:val="3300EAF8"/>
    <w:lvl w:ilvl="0" w:tplc="F3360A42">
      <w:start w:val="1"/>
      <w:numFmt w:val="bullet"/>
      <w:lvlText w:val="В"/>
      <w:lvlJc w:val="left"/>
    </w:lvl>
    <w:lvl w:ilvl="1" w:tplc="C90ED842">
      <w:numFmt w:val="decimal"/>
      <w:lvlText w:val=""/>
      <w:lvlJc w:val="left"/>
    </w:lvl>
    <w:lvl w:ilvl="2" w:tplc="F3024512">
      <w:numFmt w:val="decimal"/>
      <w:lvlText w:val=""/>
      <w:lvlJc w:val="left"/>
    </w:lvl>
    <w:lvl w:ilvl="3" w:tplc="2CCCF502">
      <w:numFmt w:val="decimal"/>
      <w:lvlText w:val=""/>
      <w:lvlJc w:val="left"/>
    </w:lvl>
    <w:lvl w:ilvl="4" w:tplc="19400D4C">
      <w:numFmt w:val="decimal"/>
      <w:lvlText w:val=""/>
      <w:lvlJc w:val="left"/>
    </w:lvl>
    <w:lvl w:ilvl="5" w:tplc="66B47FFC">
      <w:numFmt w:val="decimal"/>
      <w:lvlText w:val=""/>
      <w:lvlJc w:val="left"/>
    </w:lvl>
    <w:lvl w:ilvl="6" w:tplc="89949958">
      <w:numFmt w:val="decimal"/>
      <w:lvlText w:val=""/>
      <w:lvlJc w:val="left"/>
    </w:lvl>
    <w:lvl w:ilvl="7" w:tplc="66D8F1E0">
      <w:numFmt w:val="decimal"/>
      <w:lvlText w:val=""/>
      <w:lvlJc w:val="left"/>
    </w:lvl>
    <w:lvl w:ilvl="8" w:tplc="BBEAA5EA">
      <w:numFmt w:val="decimal"/>
      <w:lvlText w:val=""/>
      <w:lvlJc w:val="left"/>
    </w:lvl>
  </w:abstractNum>
  <w:abstractNum w:abstractNumId="17" w15:restartNumberingAfterBreak="0">
    <w:nsid w:val="00005ED0"/>
    <w:multiLevelType w:val="hybridMultilevel"/>
    <w:tmpl w:val="69F415D0"/>
    <w:lvl w:ilvl="0" w:tplc="464C2312">
      <w:start w:val="1"/>
      <w:numFmt w:val="decimal"/>
      <w:lvlText w:val="%1)"/>
      <w:lvlJc w:val="left"/>
    </w:lvl>
    <w:lvl w:ilvl="1" w:tplc="C0B2EA62">
      <w:numFmt w:val="decimal"/>
      <w:lvlText w:val=""/>
      <w:lvlJc w:val="left"/>
    </w:lvl>
    <w:lvl w:ilvl="2" w:tplc="5636E612">
      <w:numFmt w:val="decimal"/>
      <w:lvlText w:val=""/>
      <w:lvlJc w:val="left"/>
    </w:lvl>
    <w:lvl w:ilvl="3" w:tplc="D6A63974">
      <w:numFmt w:val="decimal"/>
      <w:lvlText w:val=""/>
      <w:lvlJc w:val="left"/>
    </w:lvl>
    <w:lvl w:ilvl="4" w:tplc="A9FA5EE8">
      <w:numFmt w:val="decimal"/>
      <w:lvlText w:val=""/>
      <w:lvlJc w:val="left"/>
    </w:lvl>
    <w:lvl w:ilvl="5" w:tplc="85628406">
      <w:numFmt w:val="decimal"/>
      <w:lvlText w:val=""/>
      <w:lvlJc w:val="left"/>
    </w:lvl>
    <w:lvl w:ilvl="6" w:tplc="599E91AC">
      <w:numFmt w:val="decimal"/>
      <w:lvlText w:val=""/>
      <w:lvlJc w:val="left"/>
    </w:lvl>
    <w:lvl w:ilvl="7" w:tplc="04CAFCF4">
      <w:numFmt w:val="decimal"/>
      <w:lvlText w:val=""/>
      <w:lvlJc w:val="left"/>
    </w:lvl>
    <w:lvl w:ilvl="8" w:tplc="B5BCA198">
      <w:numFmt w:val="decimal"/>
      <w:lvlText w:val=""/>
      <w:lvlJc w:val="left"/>
    </w:lvl>
  </w:abstractNum>
  <w:abstractNum w:abstractNumId="18" w15:restartNumberingAfterBreak="0">
    <w:nsid w:val="00005F45"/>
    <w:multiLevelType w:val="hybridMultilevel"/>
    <w:tmpl w:val="6EA2D2A8"/>
    <w:lvl w:ilvl="0" w:tplc="ED625314">
      <w:start w:val="1"/>
      <w:numFmt w:val="bullet"/>
      <w:lvlText w:val="+"/>
      <w:lvlJc w:val="left"/>
    </w:lvl>
    <w:lvl w:ilvl="1" w:tplc="8CA4EAF4">
      <w:start w:val="1"/>
      <w:numFmt w:val="bullet"/>
      <w:lvlText w:val="Х"/>
      <w:lvlJc w:val="left"/>
    </w:lvl>
    <w:lvl w:ilvl="2" w:tplc="1F626CDA">
      <w:numFmt w:val="decimal"/>
      <w:lvlText w:val=""/>
      <w:lvlJc w:val="left"/>
    </w:lvl>
    <w:lvl w:ilvl="3" w:tplc="46E08796">
      <w:numFmt w:val="decimal"/>
      <w:lvlText w:val=""/>
      <w:lvlJc w:val="left"/>
    </w:lvl>
    <w:lvl w:ilvl="4" w:tplc="002629DE">
      <w:numFmt w:val="decimal"/>
      <w:lvlText w:val=""/>
      <w:lvlJc w:val="left"/>
    </w:lvl>
    <w:lvl w:ilvl="5" w:tplc="B798B652">
      <w:numFmt w:val="decimal"/>
      <w:lvlText w:val=""/>
      <w:lvlJc w:val="left"/>
    </w:lvl>
    <w:lvl w:ilvl="6" w:tplc="15304D82">
      <w:numFmt w:val="decimal"/>
      <w:lvlText w:val=""/>
      <w:lvlJc w:val="left"/>
    </w:lvl>
    <w:lvl w:ilvl="7" w:tplc="D956689A">
      <w:numFmt w:val="decimal"/>
      <w:lvlText w:val=""/>
      <w:lvlJc w:val="left"/>
    </w:lvl>
    <w:lvl w:ilvl="8" w:tplc="4F528046">
      <w:numFmt w:val="decimal"/>
      <w:lvlText w:val=""/>
      <w:lvlJc w:val="left"/>
    </w:lvl>
  </w:abstractNum>
  <w:abstractNum w:abstractNumId="19" w15:restartNumberingAfterBreak="0">
    <w:nsid w:val="00005FA4"/>
    <w:multiLevelType w:val="hybridMultilevel"/>
    <w:tmpl w:val="65BA1370"/>
    <w:lvl w:ilvl="0" w:tplc="0F0ED98C">
      <w:start w:val="1"/>
      <w:numFmt w:val="bullet"/>
      <w:lvlText w:val="и"/>
      <w:lvlJc w:val="left"/>
    </w:lvl>
    <w:lvl w:ilvl="1" w:tplc="663EC5EE">
      <w:start w:val="1"/>
      <w:numFmt w:val="bullet"/>
      <w:lvlText w:val="В"/>
      <w:lvlJc w:val="left"/>
    </w:lvl>
    <w:lvl w:ilvl="2" w:tplc="B114EAF0">
      <w:numFmt w:val="decimal"/>
      <w:lvlText w:val=""/>
      <w:lvlJc w:val="left"/>
    </w:lvl>
    <w:lvl w:ilvl="3" w:tplc="7F58B838">
      <w:numFmt w:val="decimal"/>
      <w:lvlText w:val=""/>
      <w:lvlJc w:val="left"/>
    </w:lvl>
    <w:lvl w:ilvl="4" w:tplc="CAE8BB96">
      <w:numFmt w:val="decimal"/>
      <w:lvlText w:val=""/>
      <w:lvlJc w:val="left"/>
    </w:lvl>
    <w:lvl w:ilvl="5" w:tplc="1E4475CC">
      <w:numFmt w:val="decimal"/>
      <w:lvlText w:val=""/>
      <w:lvlJc w:val="left"/>
    </w:lvl>
    <w:lvl w:ilvl="6" w:tplc="84DC9310">
      <w:numFmt w:val="decimal"/>
      <w:lvlText w:val=""/>
      <w:lvlJc w:val="left"/>
    </w:lvl>
    <w:lvl w:ilvl="7" w:tplc="608EC3B8">
      <w:numFmt w:val="decimal"/>
      <w:lvlText w:val=""/>
      <w:lvlJc w:val="left"/>
    </w:lvl>
    <w:lvl w:ilvl="8" w:tplc="0C520FC2">
      <w:numFmt w:val="decimal"/>
      <w:lvlText w:val=""/>
      <w:lvlJc w:val="left"/>
    </w:lvl>
  </w:abstractNum>
  <w:abstractNum w:abstractNumId="20" w15:restartNumberingAfterBreak="0">
    <w:nsid w:val="000066FA"/>
    <w:multiLevelType w:val="hybridMultilevel"/>
    <w:tmpl w:val="64DCEC76"/>
    <w:lvl w:ilvl="0" w:tplc="25DA985C">
      <w:start w:val="1"/>
      <w:numFmt w:val="decimal"/>
      <w:lvlText w:val="%1)"/>
      <w:lvlJc w:val="left"/>
    </w:lvl>
    <w:lvl w:ilvl="1" w:tplc="A7529422">
      <w:numFmt w:val="decimal"/>
      <w:lvlText w:val=""/>
      <w:lvlJc w:val="left"/>
    </w:lvl>
    <w:lvl w:ilvl="2" w:tplc="55C273AC">
      <w:numFmt w:val="decimal"/>
      <w:lvlText w:val=""/>
      <w:lvlJc w:val="left"/>
    </w:lvl>
    <w:lvl w:ilvl="3" w:tplc="06704174">
      <w:numFmt w:val="decimal"/>
      <w:lvlText w:val=""/>
      <w:lvlJc w:val="left"/>
    </w:lvl>
    <w:lvl w:ilvl="4" w:tplc="7CAA0876">
      <w:numFmt w:val="decimal"/>
      <w:lvlText w:val=""/>
      <w:lvlJc w:val="left"/>
    </w:lvl>
    <w:lvl w:ilvl="5" w:tplc="0AC0C170">
      <w:numFmt w:val="decimal"/>
      <w:lvlText w:val=""/>
      <w:lvlJc w:val="left"/>
    </w:lvl>
    <w:lvl w:ilvl="6" w:tplc="86862CCE">
      <w:numFmt w:val="decimal"/>
      <w:lvlText w:val=""/>
      <w:lvlJc w:val="left"/>
    </w:lvl>
    <w:lvl w:ilvl="7" w:tplc="2F34462C">
      <w:numFmt w:val="decimal"/>
      <w:lvlText w:val=""/>
      <w:lvlJc w:val="left"/>
    </w:lvl>
    <w:lvl w:ilvl="8" w:tplc="9A4CEF7A">
      <w:numFmt w:val="decimal"/>
      <w:lvlText w:val=""/>
      <w:lvlJc w:val="left"/>
    </w:lvl>
  </w:abstractNum>
  <w:abstractNum w:abstractNumId="21" w15:restartNumberingAfterBreak="0">
    <w:nsid w:val="000069D0"/>
    <w:multiLevelType w:val="hybridMultilevel"/>
    <w:tmpl w:val="4D5C496E"/>
    <w:lvl w:ilvl="0" w:tplc="753AAFA8">
      <w:start w:val="1"/>
      <w:numFmt w:val="bullet"/>
      <w:lvlText w:val="-"/>
      <w:lvlJc w:val="left"/>
    </w:lvl>
    <w:lvl w:ilvl="1" w:tplc="69F8D3D0">
      <w:numFmt w:val="decimal"/>
      <w:lvlText w:val=""/>
      <w:lvlJc w:val="left"/>
    </w:lvl>
    <w:lvl w:ilvl="2" w:tplc="7CA2D0EC">
      <w:numFmt w:val="decimal"/>
      <w:lvlText w:val=""/>
      <w:lvlJc w:val="left"/>
    </w:lvl>
    <w:lvl w:ilvl="3" w:tplc="75DE5D74">
      <w:numFmt w:val="decimal"/>
      <w:lvlText w:val=""/>
      <w:lvlJc w:val="left"/>
    </w:lvl>
    <w:lvl w:ilvl="4" w:tplc="AB345B92">
      <w:numFmt w:val="decimal"/>
      <w:lvlText w:val=""/>
      <w:lvlJc w:val="left"/>
    </w:lvl>
    <w:lvl w:ilvl="5" w:tplc="4E687978">
      <w:numFmt w:val="decimal"/>
      <w:lvlText w:val=""/>
      <w:lvlJc w:val="left"/>
    </w:lvl>
    <w:lvl w:ilvl="6" w:tplc="68E0BEB2">
      <w:numFmt w:val="decimal"/>
      <w:lvlText w:val=""/>
      <w:lvlJc w:val="left"/>
    </w:lvl>
    <w:lvl w:ilvl="7" w:tplc="53BA6FC2">
      <w:numFmt w:val="decimal"/>
      <w:lvlText w:val=""/>
      <w:lvlJc w:val="left"/>
    </w:lvl>
    <w:lvl w:ilvl="8" w:tplc="040C7E78">
      <w:numFmt w:val="decimal"/>
      <w:lvlText w:val=""/>
      <w:lvlJc w:val="left"/>
    </w:lvl>
  </w:abstractNum>
  <w:abstractNum w:abstractNumId="22" w15:restartNumberingAfterBreak="0">
    <w:nsid w:val="00006AD4"/>
    <w:multiLevelType w:val="hybridMultilevel"/>
    <w:tmpl w:val="9B6E5A04"/>
    <w:lvl w:ilvl="0" w:tplc="DA687EDE">
      <w:start w:val="1"/>
      <w:numFmt w:val="decimal"/>
      <w:lvlText w:val="%1)"/>
      <w:lvlJc w:val="left"/>
    </w:lvl>
    <w:lvl w:ilvl="1" w:tplc="814E0E7C">
      <w:numFmt w:val="decimal"/>
      <w:lvlText w:val=""/>
      <w:lvlJc w:val="left"/>
    </w:lvl>
    <w:lvl w:ilvl="2" w:tplc="0972D71C">
      <w:numFmt w:val="decimal"/>
      <w:lvlText w:val=""/>
      <w:lvlJc w:val="left"/>
    </w:lvl>
    <w:lvl w:ilvl="3" w:tplc="FD509AA6">
      <w:numFmt w:val="decimal"/>
      <w:lvlText w:val=""/>
      <w:lvlJc w:val="left"/>
    </w:lvl>
    <w:lvl w:ilvl="4" w:tplc="54BC0F34">
      <w:numFmt w:val="decimal"/>
      <w:lvlText w:val=""/>
      <w:lvlJc w:val="left"/>
    </w:lvl>
    <w:lvl w:ilvl="5" w:tplc="AB462882">
      <w:numFmt w:val="decimal"/>
      <w:lvlText w:val=""/>
      <w:lvlJc w:val="left"/>
    </w:lvl>
    <w:lvl w:ilvl="6" w:tplc="4F42135A">
      <w:numFmt w:val="decimal"/>
      <w:lvlText w:val=""/>
      <w:lvlJc w:val="left"/>
    </w:lvl>
    <w:lvl w:ilvl="7" w:tplc="CCAA2CF4">
      <w:numFmt w:val="decimal"/>
      <w:lvlText w:val=""/>
      <w:lvlJc w:val="left"/>
    </w:lvl>
    <w:lvl w:ilvl="8" w:tplc="FA36982C">
      <w:numFmt w:val="decimal"/>
      <w:lvlText w:val=""/>
      <w:lvlJc w:val="left"/>
    </w:lvl>
  </w:abstractNum>
  <w:abstractNum w:abstractNumId="23" w15:restartNumberingAfterBreak="0">
    <w:nsid w:val="00006BCB"/>
    <w:multiLevelType w:val="hybridMultilevel"/>
    <w:tmpl w:val="089A6A58"/>
    <w:lvl w:ilvl="0" w:tplc="3B8CF366">
      <w:start w:val="1"/>
      <w:numFmt w:val="bullet"/>
      <w:lvlText w:val="*"/>
      <w:lvlJc w:val="left"/>
    </w:lvl>
    <w:lvl w:ilvl="1" w:tplc="3760E55C">
      <w:numFmt w:val="decimal"/>
      <w:lvlText w:val=""/>
      <w:lvlJc w:val="left"/>
    </w:lvl>
    <w:lvl w:ilvl="2" w:tplc="9C8E6268">
      <w:numFmt w:val="decimal"/>
      <w:lvlText w:val=""/>
      <w:lvlJc w:val="left"/>
    </w:lvl>
    <w:lvl w:ilvl="3" w:tplc="BE00817E">
      <w:numFmt w:val="decimal"/>
      <w:lvlText w:val=""/>
      <w:lvlJc w:val="left"/>
    </w:lvl>
    <w:lvl w:ilvl="4" w:tplc="4F109EF8">
      <w:numFmt w:val="decimal"/>
      <w:lvlText w:val=""/>
      <w:lvlJc w:val="left"/>
    </w:lvl>
    <w:lvl w:ilvl="5" w:tplc="29B2F5D4">
      <w:numFmt w:val="decimal"/>
      <w:lvlText w:val=""/>
      <w:lvlJc w:val="left"/>
    </w:lvl>
    <w:lvl w:ilvl="6" w:tplc="697404F6">
      <w:numFmt w:val="decimal"/>
      <w:lvlText w:val=""/>
      <w:lvlJc w:val="left"/>
    </w:lvl>
    <w:lvl w:ilvl="7" w:tplc="B3320762">
      <w:numFmt w:val="decimal"/>
      <w:lvlText w:val=""/>
      <w:lvlJc w:val="left"/>
    </w:lvl>
    <w:lvl w:ilvl="8" w:tplc="7AA8F6D4">
      <w:numFmt w:val="decimal"/>
      <w:lvlText w:val=""/>
      <w:lvlJc w:val="left"/>
    </w:lvl>
  </w:abstractNum>
  <w:abstractNum w:abstractNumId="24" w15:restartNumberingAfterBreak="0">
    <w:nsid w:val="00006D69"/>
    <w:multiLevelType w:val="hybridMultilevel"/>
    <w:tmpl w:val="7FCAC90A"/>
    <w:lvl w:ilvl="0" w:tplc="FCF612A8">
      <w:start w:val="1"/>
      <w:numFmt w:val="decimal"/>
      <w:lvlText w:val="%1."/>
      <w:lvlJc w:val="left"/>
      <w:rPr>
        <w:sz w:val="24"/>
        <w:szCs w:val="24"/>
      </w:rPr>
    </w:lvl>
    <w:lvl w:ilvl="1" w:tplc="E21E4A4C">
      <w:numFmt w:val="decimal"/>
      <w:lvlText w:val=""/>
      <w:lvlJc w:val="left"/>
    </w:lvl>
    <w:lvl w:ilvl="2" w:tplc="D5F49EAA">
      <w:numFmt w:val="decimal"/>
      <w:lvlText w:val=""/>
      <w:lvlJc w:val="left"/>
    </w:lvl>
    <w:lvl w:ilvl="3" w:tplc="864C9CBC">
      <w:numFmt w:val="decimal"/>
      <w:lvlText w:val=""/>
      <w:lvlJc w:val="left"/>
    </w:lvl>
    <w:lvl w:ilvl="4" w:tplc="68948816">
      <w:numFmt w:val="decimal"/>
      <w:lvlText w:val=""/>
      <w:lvlJc w:val="left"/>
    </w:lvl>
    <w:lvl w:ilvl="5" w:tplc="405A1162">
      <w:numFmt w:val="decimal"/>
      <w:lvlText w:val=""/>
      <w:lvlJc w:val="left"/>
    </w:lvl>
    <w:lvl w:ilvl="6" w:tplc="4934E520">
      <w:numFmt w:val="decimal"/>
      <w:lvlText w:val=""/>
      <w:lvlJc w:val="left"/>
    </w:lvl>
    <w:lvl w:ilvl="7" w:tplc="8D348748">
      <w:numFmt w:val="decimal"/>
      <w:lvlText w:val=""/>
      <w:lvlJc w:val="left"/>
    </w:lvl>
    <w:lvl w:ilvl="8" w:tplc="61626808">
      <w:numFmt w:val="decimal"/>
      <w:lvlText w:val=""/>
      <w:lvlJc w:val="left"/>
    </w:lvl>
  </w:abstractNum>
  <w:abstractNum w:abstractNumId="25" w15:restartNumberingAfterBreak="0">
    <w:nsid w:val="001677B8"/>
    <w:multiLevelType w:val="multilevel"/>
    <w:tmpl w:val="56EAD3A0"/>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1159" w:hanging="450"/>
      </w:pPr>
      <w:rPr>
        <w:rFonts w:ascii="Times New Roman" w:eastAsia="Times New Roman" w:hAnsi="Times New Roman" w:cs="Times New Roman" w:hint="default"/>
        <w:b/>
        <w:sz w:val="24"/>
        <w:szCs w:val="24"/>
      </w:rPr>
    </w:lvl>
    <w:lvl w:ilvl="2">
      <w:start w:val="1"/>
      <w:numFmt w:val="decimal"/>
      <w:isLgl/>
      <w:lvlText w:val="%1.%2.%3."/>
      <w:lvlJc w:val="left"/>
      <w:pPr>
        <w:ind w:left="1778" w:hanging="720"/>
      </w:pPr>
      <w:rPr>
        <w:rFonts w:eastAsia="Times New Roman" w:hint="default"/>
        <w:b w:val="0"/>
        <w:sz w:val="24"/>
        <w:szCs w:val="24"/>
      </w:rPr>
    </w:lvl>
    <w:lvl w:ilvl="3">
      <w:start w:val="1"/>
      <w:numFmt w:val="decimal"/>
      <w:isLgl/>
      <w:lvlText w:val="%1.%2.%3.%4."/>
      <w:lvlJc w:val="left"/>
      <w:pPr>
        <w:ind w:left="2127" w:hanging="720"/>
      </w:pPr>
      <w:rPr>
        <w:rFonts w:eastAsia="Times New Roman" w:hint="default"/>
        <w:b/>
        <w:sz w:val="28"/>
      </w:rPr>
    </w:lvl>
    <w:lvl w:ilvl="4">
      <w:start w:val="1"/>
      <w:numFmt w:val="decimal"/>
      <w:isLgl/>
      <w:lvlText w:val="%1.%2.%3.%4.%5."/>
      <w:lvlJc w:val="left"/>
      <w:pPr>
        <w:ind w:left="2836" w:hanging="1080"/>
      </w:pPr>
      <w:rPr>
        <w:rFonts w:eastAsia="Times New Roman" w:hint="default"/>
        <w:b/>
        <w:sz w:val="28"/>
      </w:rPr>
    </w:lvl>
    <w:lvl w:ilvl="5">
      <w:start w:val="1"/>
      <w:numFmt w:val="decimal"/>
      <w:isLgl/>
      <w:lvlText w:val="%1.%2.%3.%4.%5.%6."/>
      <w:lvlJc w:val="left"/>
      <w:pPr>
        <w:ind w:left="3185" w:hanging="1080"/>
      </w:pPr>
      <w:rPr>
        <w:rFonts w:eastAsia="Times New Roman" w:hint="default"/>
        <w:b/>
        <w:sz w:val="28"/>
      </w:rPr>
    </w:lvl>
    <w:lvl w:ilvl="6">
      <w:start w:val="1"/>
      <w:numFmt w:val="decimal"/>
      <w:isLgl/>
      <w:lvlText w:val="%1.%2.%3.%4.%5.%6.%7."/>
      <w:lvlJc w:val="left"/>
      <w:pPr>
        <w:ind w:left="3534" w:hanging="1080"/>
      </w:pPr>
      <w:rPr>
        <w:rFonts w:eastAsia="Times New Roman" w:hint="default"/>
        <w:b/>
        <w:sz w:val="28"/>
      </w:rPr>
    </w:lvl>
    <w:lvl w:ilvl="7">
      <w:start w:val="1"/>
      <w:numFmt w:val="decimal"/>
      <w:isLgl/>
      <w:lvlText w:val="%1.%2.%3.%4.%5.%6.%7.%8."/>
      <w:lvlJc w:val="left"/>
      <w:pPr>
        <w:ind w:left="4243" w:hanging="1440"/>
      </w:pPr>
      <w:rPr>
        <w:rFonts w:eastAsia="Times New Roman" w:hint="default"/>
        <w:b/>
        <w:sz w:val="28"/>
      </w:rPr>
    </w:lvl>
    <w:lvl w:ilvl="8">
      <w:start w:val="1"/>
      <w:numFmt w:val="decimal"/>
      <w:isLgl/>
      <w:lvlText w:val="%1.%2.%3.%4.%5.%6.%7.%8.%9."/>
      <w:lvlJc w:val="left"/>
      <w:pPr>
        <w:ind w:left="4592" w:hanging="1440"/>
      </w:pPr>
      <w:rPr>
        <w:rFonts w:eastAsia="Times New Roman" w:hint="default"/>
        <w:b/>
        <w:sz w:val="28"/>
      </w:rPr>
    </w:lvl>
  </w:abstractNum>
  <w:abstractNum w:abstractNumId="26" w15:restartNumberingAfterBreak="0">
    <w:nsid w:val="01097598"/>
    <w:multiLevelType w:val="hybridMultilevel"/>
    <w:tmpl w:val="6068C9A8"/>
    <w:lvl w:ilvl="0" w:tplc="F374570A">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1A00DCE"/>
    <w:multiLevelType w:val="hybridMultilevel"/>
    <w:tmpl w:val="DE16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2C030E1"/>
    <w:multiLevelType w:val="hybridMultilevel"/>
    <w:tmpl w:val="FFFFFFFF"/>
    <w:lvl w:ilvl="0" w:tplc="DCB0FB12">
      <w:numFmt w:val="bullet"/>
      <w:lvlText w:val="-"/>
      <w:lvlJc w:val="left"/>
      <w:pPr>
        <w:ind w:left="111" w:hanging="116"/>
      </w:pPr>
      <w:rPr>
        <w:rFonts w:ascii="Times New Roman" w:eastAsia="Times New Roman" w:hAnsi="Times New Roman" w:cs="Times New Roman" w:hint="default"/>
        <w:w w:val="99"/>
        <w:sz w:val="20"/>
        <w:szCs w:val="20"/>
        <w:lang w:val="ru-RU" w:eastAsia="en-US" w:bidi="ar-SA"/>
      </w:rPr>
    </w:lvl>
    <w:lvl w:ilvl="1" w:tplc="64E8B84E">
      <w:numFmt w:val="bullet"/>
      <w:lvlText w:val="•"/>
      <w:lvlJc w:val="left"/>
      <w:pPr>
        <w:ind w:left="447" w:hanging="116"/>
      </w:pPr>
      <w:rPr>
        <w:rFonts w:hint="default"/>
        <w:lang w:val="ru-RU" w:eastAsia="en-US" w:bidi="ar-SA"/>
      </w:rPr>
    </w:lvl>
    <w:lvl w:ilvl="2" w:tplc="3BFEEE70">
      <w:numFmt w:val="bullet"/>
      <w:lvlText w:val="•"/>
      <w:lvlJc w:val="left"/>
      <w:pPr>
        <w:ind w:left="774" w:hanging="116"/>
      </w:pPr>
      <w:rPr>
        <w:rFonts w:hint="default"/>
        <w:lang w:val="ru-RU" w:eastAsia="en-US" w:bidi="ar-SA"/>
      </w:rPr>
    </w:lvl>
    <w:lvl w:ilvl="3" w:tplc="E6969584">
      <w:numFmt w:val="bullet"/>
      <w:lvlText w:val="•"/>
      <w:lvlJc w:val="left"/>
      <w:pPr>
        <w:ind w:left="1101" w:hanging="116"/>
      </w:pPr>
      <w:rPr>
        <w:rFonts w:hint="default"/>
        <w:lang w:val="ru-RU" w:eastAsia="en-US" w:bidi="ar-SA"/>
      </w:rPr>
    </w:lvl>
    <w:lvl w:ilvl="4" w:tplc="79F053C0">
      <w:numFmt w:val="bullet"/>
      <w:lvlText w:val="•"/>
      <w:lvlJc w:val="left"/>
      <w:pPr>
        <w:ind w:left="1429" w:hanging="116"/>
      </w:pPr>
      <w:rPr>
        <w:rFonts w:hint="default"/>
        <w:lang w:val="ru-RU" w:eastAsia="en-US" w:bidi="ar-SA"/>
      </w:rPr>
    </w:lvl>
    <w:lvl w:ilvl="5" w:tplc="6F4E98B0">
      <w:numFmt w:val="bullet"/>
      <w:lvlText w:val="•"/>
      <w:lvlJc w:val="left"/>
      <w:pPr>
        <w:ind w:left="1756" w:hanging="116"/>
      </w:pPr>
      <w:rPr>
        <w:rFonts w:hint="default"/>
        <w:lang w:val="ru-RU" w:eastAsia="en-US" w:bidi="ar-SA"/>
      </w:rPr>
    </w:lvl>
    <w:lvl w:ilvl="6" w:tplc="FE5CBDA6">
      <w:numFmt w:val="bullet"/>
      <w:lvlText w:val="•"/>
      <w:lvlJc w:val="left"/>
      <w:pPr>
        <w:ind w:left="2083" w:hanging="116"/>
      </w:pPr>
      <w:rPr>
        <w:rFonts w:hint="default"/>
        <w:lang w:val="ru-RU" w:eastAsia="en-US" w:bidi="ar-SA"/>
      </w:rPr>
    </w:lvl>
    <w:lvl w:ilvl="7" w:tplc="160E9118">
      <w:numFmt w:val="bullet"/>
      <w:lvlText w:val="•"/>
      <w:lvlJc w:val="left"/>
      <w:pPr>
        <w:ind w:left="2411" w:hanging="116"/>
      </w:pPr>
      <w:rPr>
        <w:rFonts w:hint="default"/>
        <w:lang w:val="ru-RU" w:eastAsia="en-US" w:bidi="ar-SA"/>
      </w:rPr>
    </w:lvl>
    <w:lvl w:ilvl="8" w:tplc="CDFE0F02">
      <w:numFmt w:val="bullet"/>
      <w:lvlText w:val="•"/>
      <w:lvlJc w:val="left"/>
      <w:pPr>
        <w:ind w:left="2738" w:hanging="116"/>
      </w:pPr>
      <w:rPr>
        <w:rFonts w:hint="default"/>
        <w:lang w:val="ru-RU" w:eastAsia="en-US" w:bidi="ar-SA"/>
      </w:rPr>
    </w:lvl>
  </w:abstractNum>
  <w:abstractNum w:abstractNumId="29" w15:restartNumberingAfterBreak="0">
    <w:nsid w:val="06755DBA"/>
    <w:multiLevelType w:val="hybridMultilevel"/>
    <w:tmpl w:val="D6EE11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8C05D49"/>
    <w:multiLevelType w:val="multilevel"/>
    <w:tmpl w:val="77DA85DA"/>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b w:val="0"/>
        <w:sz w:val="24"/>
        <w:szCs w:val="24"/>
      </w:rPr>
    </w:lvl>
    <w:lvl w:ilvl="2">
      <w:start w:val="1"/>
      <w:numFmt w:val="decimal"/>
      <w:lvlText w:val="%2.%3."/>
      <w:lvlJc w:val="left"/>
      <w:pPr>
        <w:tabs>
          <w:tab w:val="num" w:pos="0"/>
        </w:tabs>
        <w:ind w:left="1701" w:hanging="1701"/>
      </w:pPr>
      <w:rPr>
        <w:rFonts w:cs="Times New Roman" w:hint="default"/>
        <w:b/>
        <w:color w:val="auto"/>
      </w:rPr>
    </w:lvl>
    <w:lvl w:ilvl="3">
      <w:start w:val="1"/>
      <w:numFmt w:val="decimal"/>
      <w:lvlText w:val="%4)"/>
      <w:lvlJc w:val="left"/>
      <w:pPr>
        <w:tabs>
          <w:tab w:val="num" w:pos="12901"/>
        </w:tabs>
        <w:ind w:left="12844"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08EE3EF9"/>
    <w:multiLevelType w:val="hybridMultilevel"/>
    <w:tmpl w:val="5044ACF8"/>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8F3001C"/>
    <w:multiLevelType w:val="hybridMultilevel"/>
    <w:tmpl w:val="CEECC790"/>
    <w:lvl w:ilvl="0" w:tplc="F374570A">
      <w:start w:val="1"/>
      <w:numFmt w:val="bullet"/>
      <w:lvlText w:val="-"/>
      <w:lvlJc w:val="left"/>
      <w:pPr>
        <w:ind w:left="1688" w:hanging="360"/>
      </w:pPr>
      <w:rPr>
        <w:rFonts w:ascii="Courier New" w:hAnsi="Courier New"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33" w15:restartNumberingAfterBreak="0">
    <w:nsid w:val="08FD0600"/>
    <w:multiLevelType w:val="hybridMultilevel"/>
    <w:tmpl w:val="A8A09FE0"/>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B0D2A87"/>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0B0E51C1"/>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0B283C04"/>
    <w:multiLevelType w:val="hybridMultilevel"/>
    <w:tmpl w:val="ADC00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DE65145"/>
    <w:multiLevelType w:val="hybridMultilevel"/>
    <w:tmpl w:val="2A96125C"/>
    <w:lvl w:ilvl="0" w:tplc="F374570A">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E6E5572"/>
    <w:multiLevelType w:val="hybridMultilevel"/>
    <w:tmpl w:val="B712C0C4"/>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0F1B3123"/>
    <w:multiLevelType w:val="hybridMultilevel"/>
    <w:tmpl w:val="9A486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FDE6E7B"/>
    <w:multiLevelType w:val="hybridMultilevel"/>
    <w:tmpl w:val="A992D4B4"/>
    <w:lvl w:ilvl="0" w:tplc="BFCC872A">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01D688D"/>
    <w:multiLevelType w:val="hybridMultilevel"/>
    <w:tmpl w:val="FFFFFFFF"/>
    <w:lvl w:ilvl="0" w:tplc="798EC738">
      <w:start w:val="1"/>
      <w:numFmt w:val="decimal"/>
      <w:lvlText w:val="%1)"/>
      <w:lvlJc w:val="left"/>
      <w:pPr>
        <w:ind w:left="109" w:hanging="218"/>
      </w:pPr>
      <w:rPr>
        <w:rFonts w:ascii="Times New Roman" w:eastAsia="Times New Roman" w:hAnsi="Times New Roman" w:cs="Times New Roman" w:hint="default"/>
        <w:spacing w:val="0"/>
        <w:w w:val="99"/>
        <w:sz w:val="20"/>
        <w:szCs w:val="20"/>
        <w:lang w:val="ru-RU" w:eastAsia="en-US" w:bidi="ar-SA"/>
      </w:rPr>
    </w:lvl>
    <w:lvl w:ilvl="1" w:tplc="53D6A73E">
      <w:numFmt w:val="bullet"/>
      <w:lvlText w:val="•"/>
      <w:lvlJc w:val="left"/>
      <w:pPr>
        <w:ind w:left="429" w:hanging="218"/>
      </w:pPr>
      <w:rPr>
        <w:rFonts w:hint="default"/>
        <w:lang w:val="ru-RU" w:eastAsia="en-US" w:bidi="ar-SA"/>
      </w:rPr>
    </w:lvl>
    <w:lvl w:ilvl="2" w:tplc="7AAA2830">
      <w:numFmt w:val="bullet"/>
      <w:lvlText w:val="•"/>
      <w:lvlJc w:val="left"/>
      <w:pPr>
        <w:ind w:left="758" w:hanging="218"/>
      </w:pPr>
      <w:rPr>
        <w:rFonts w:hint="default"/>
        <w:lang w:val="ru-RU" w:eastAsia="en-US" w:bidi="ar-SA"/>
      </w:rPr>
    </w:lvl>
    <w:lvl w:ilvl="3" w:tplc="1E085F08">
      <w:numFmt w:val="bullet"/>
      <w:lvlText w:val="•"/>
      <w:lvlJc w:val="left"/>
      <w:pPr>
        <w:ind w:left="1087" w:hanging="218"/>
      </w:pPr>
      <w:rPr>
        <w:rFonts w:hint="default"/>
        <w:lang w:val="ru-RU" w:eastAsia="en-US" w:bidi="ar-SA"/>
      </w:rPr>
    </w:lvl>
    <w:lvl w:ilvl="4" w:tplc="53E6F222">
      <w:numFmt w:val="bullet"/>
      <w:lvlText w:val="•"/>
      <w:lvlJc w:val="left"/>
      <w:pPr>
        <w:ind w:left="1416" w:hanging="218"/>
      </w:pPr>
      <w:rPr>
        <w:rFonts w:hint="default"/>
        <w:lang w:val="ru-RU" w:eastAsia="en-US" w:bidi="ar-SA"/>
      </w:rPr>
    </w:lvl>
    <w:lvl w:ilvl="5" w:tplc="CB480C52">
      <w:numFmt w:val="bullet"/>
      <w:lvlText w:val="•"/>
      <w:lvlJc w:val="left"/>
      <w:pPr>
        <w:ind w:left="1745" w:hanging="218"/>
      </w:pPr>
      <w:rPr>
        <w:rFonts w:hint="default"/>
        <w:lang w:val="ru-RU" w:eastAsia="en-US" w:bidi="ar-SA"/>
      </w:rPr>
    </w:lvl>
    <w:lvl w:ilvl="6" w:tplc="040E0F40">
      <w:numFmt w:val="bullet"/>
      <w:lvlText w:val="•"/>
      <w:lvlJc w:val="left"/>
      <w:pPr>
        <w:ind w:left="2074" w:hanging="218"/>
      </w:pPr>
      <w:rPr>
        <w:rFonts w:hint="default"/>
        <w:lang w:val="ru-RU" w:eastAsia="en-US" w:bidi="ar-SA"/>
      </w:rPr>
    </w:lvl>
    <w:lvl w:ilvl="7" w:tplc="74E2A2E2">
      <w:numFmt w:val="bullet"/>
      <w:lvlText w:val="•"/>
      <w:lvlJc w:val="left"/>
      <w:pPr>
        <w:ind w:left="2403" w:hanging="218"/>
      </w:pPr>
      <w:rPr>
        <w:rFonts w:hint="default"/>
        <w:lang w:val="ru-RU" w:eastAsia="en-US" w:bidi="ar-SA"/>
      </w:rPr>
    </w:lvl>
    <w:lvl w:ilvl="8" w:tplc="67D24D48">
      <w:numFmt w:val="bullet"/>
      <w:lvlText w:val="•"/>
      <w:lvlJc w:val="left"/>
      <w:pPr>
        <w:ind w:left="2732" w:hanging="218"/>
      </w:pPr>
      <w:rPr>
        <w:rFonts w:hint="default"/>
        <w:lang w:val="ru-RU" w:eastAsia="en-US" w:bidi="ar-SA"/>
      </w:rPr>
    </w:lvl>
  </w:abstractNum>
  <w:abstractNum w:abstractNumId="42" w15:restartNumberingAfterBreak="0">
    <w:nsid w:val="129E7A7D"/>
    <w:multiLevelType w:val="hybridMultilevel"/>
    <w:tmpl w:val="D706BEF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13EC72FB"/>
    <w:multiLevelType w:val="hybridMultilevel"/>
    <w:tmpl w:val="C54EEE3C"/>
    <w:lvl w:ilvl="0" w:tplc="762AC7C0">
      <w:start w:val="1"/>
      <w:numFmt w:val="decimal"/>
      <w:lvlText w:val="%1)"/>
      <w:lvlJc w:val="left"/>
      <w:pPr>
        <w:ind w:left="1429"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5940B63"/>
    <w:multiLevelType w:val="hybridMultilevel"/>
    <w:tmpl w:val="16C60D66"/>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17216F84"/>
    <w:multiLevelType w:val="hybridMultilevel"/>
    <w:tmpl w:val="DE16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95E606E"/>
    <w:multiLevelType w:val="hybridMultilevel"/>
    <w:tmpl w:val="DE16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E1D66D7"/>
    <w:multiLevelType w:val="hybridMultilevel"/>
    <w:tmpl w:val="1666C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EEF7AA5"/>
    <w:multiLevelType w:val="hybridMultilevel"/>
    <w:tmpl w:val="C1F0B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EF30889"/>
    <w:multiLevelType w:val="hybridMultilevel"/>
    <w:tmpl w:val="339E95BE"/>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1FB17ADA"/>
    <w:multiLevelType w:val="multilevel"/>
    <w:tmpl w:val="D124CE48"/>
    <w:lvl w:ilvl="0">
      <w:start w:val="1"/>
      <w:numFmt w:val="decimal"/>
      <w:lvlText w:val="%1."/>
      <w:lvlJc w:val="left"/>
      <w:pPr>
        <w:ind w:left="720" w:hanging="360"/>
      </w:pPr>
    </w:lvl>
    <w:lvl w:ilvl="1">
      <w:start w:val="3"/>
      <w:numFmt w:val="decimal"/>
      <w:isLgl/>
      <w:lvlText w:val="%1.%2."/>
      <w:lvlJc w:val="left"/>
      <w:pPr>
        <w:ind w:left="1159" w:hanging="450"/>
      </w:pPr>
      <w:rPr>
        <w:rFonts w:ascii="Times New Roman" w:eastAsia="Times New Roman" w:hAnsi="Times New Roman" w:cs="Times New Roman" w:hint="default"/>
        <w:b/>
        <w:sz w:val="24"/>
        <w:szCs w:val="24"/>
      </w:rPr>
    </w:lvl>
    <w:lvl w:ilvl="2">
      <w:start w:val="1"/>
      <w:numFmt w:val="decimal"/>
      <w:isLgl/>
      <w:lvlText w:val="%1.%2.%3."/>
      <w:lvlJc w:val="left"/>
      <w:pPr>
        <w:ind w:left="1778" w:hanging="720"/>
      </w:pPr>
      <w:rPr>
        <w:rFonts w:eastAsia="Times New Roman" w:hint="default"/>
        <w:b w:val="0"/>
        <w:sz w:val="24"/>
        <w:szCs w:val="24"/>
      </w:rPr>
    </w:lvl>
    <w:lvl w:ilvl="3">
      <w:start w:val="1"/>
      <w:numFmt w:val="decimal"/>
      <w:isLgl/>
      <w:lvlText w:val="%1.%2.%3.%4."/>
      <w:lvlJc w:val="left"/>
      <w:pPr>
        <w:ind w:left="2127" w:hanging="720"/>
      </w:pPr>
      <w:rPr>
        <w:rFonts w:eastAsia="Times New Roman" w:hint="default"/>
        <w:b/>
        <w:sz w:val="28"/>
      </w:rPr>
    </w:lvl>
    <w:lvl w:ilvl="4">
      <w:start w:val="1"/>
      <w:numFmt w:val="decimal"/>
      <w:isLgl/>
      <w:lvlText w:val="%1.%2.%3.%4.%5."/>
      <w:lvlJc w:val="left"/>
      <w:pPr>
        <w:ind w:left="2836" w:hanging="1080"/>
      </w:pPr>
      <w:rPr>
        <w:rFonts w:eastAsia="Times New Roman" w:hint="default"/>
        <w:b/>
        <w:sz w:val="28"/>
      </w:rPr>
    </w:lvl>
    <w:lvl w:ilvl="5">
      <w:start w:val="1"/>
      <w:numFmt w:val="decimal"/>
      <w:isLgl/>
      <w:lvlText w:val="%1.%2.%3.%4.%5.%6."/>
      <w:lvlJc w:val="left"/>
      <w:pPr>
        <w:ind w:left="3185" w:hanging="1080"/>
      </w:pPr>
      <w:rPr>
        <w:rFonts w:eastAsia="Times New Roman" w:hint="default"/>
        <w:b/>
        <w:sz w:val="28"/>
      </w:rPr>
    </w:lvl>
    <w:lvl w:ilvl="6">
      <w:start w:val="1"/>
      <w:numFmt w:val="decimal"/>
      <w:isLgl/>
      <w:lvlText w:val="%1.%2.%3.%4.%5.%6.%7."/>
      <w:lvlJc w:val="left"/>
      <w:pPr>
        <w:ind w:left="3534" w:hanging="1080"/>
      </w:pPr>
      <w:rPr>
        <w:rFonts w:eastAsia="Times New Roman" w:hint="default"/>
        <w:b/>
        <w:sz w:val="28"/>
      </w:rPr>
    </w:lvl>
    <w:lvl w:ilvl="7">
      <w:start w:val="1"/>
      <w:numFmt w:val="decimal"/>
      <w:isLgl/>
      <w:lvlText w:val="%1.%2.%3.%4.%5.%6.%7.%8."/>
      <w:lvlJc w:val="left"/>
      <w:pPr>
        <w:ind w:left="4243" w:hanging="1440"/>
      </w:pPr>
      <w:rPr>
        <w:rFonts w:eastAsia="Times New Roman" w:hint="default"/>
        <w:b/>
        <w:sz w:val="28"/>
      </w:rPr>
    </w:lvl>
    <w:lvl w:ilvl="8">
      <w:start w:val="1"/>
      <w:numFmt w:val="decimal"/>
      <w:isLgl/>
      <w:lvlText w:val="%1.%2.%3.%4.%5.%6.%7.%8.%9."/>
      <w:lvlJc w:val="left"/>
      <w:pPr>
        <w:ind w:left="4592" w:hanging="1440"/>
      </w:pPr>
      <w:rPr>
        <w:rFonts w:eastAsia="Times New Roman" w:hint="default"/>
        <w:b/>
        <w:sz w:val="28"/>
      </w:rPr>
    </w:lvl>
  </w:abstractNum>
  <w:abstractNum w:abstractNumId="51" w15:restartNumberingAfterBreak="0">
    <w:nsid w:val="201E4964"/>
    <w:multiLevelType w:val="multilevel"/>
    <w:tmpl w:val="C74E7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20517CAA"/>
    <w:multiLevelType w:val="hybridMultilevel"/>
    <w:tmpl w:val="D7F68D82"/>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1265E76"/>
    <w:multiLevelType w:val="hybridMultilevel"/>
    <w:tmpl w:val="FF2264E8"/>
    <w:lvl w:ilvl="0" w:tplc="855EDFCA">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1277A51"/>
    <w:multiLevelType w:val="hybridMultilevel"/>
    <w:tmpl w:val="9A486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1486DD9"/>
    <w:multiLevelType w:val="hybridMultilevel"/>
    <w:tmpl w:val="A992D4B4"/>
    <w:lvl w:ilvl="0" w:tplc="BFCC872A">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15A325D"/>
    <w:multiLevelType w:val="hybridMultilevel"/>
    <w:tmpl w:val="96FA88AE"/>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24568EC"/>
    <w:multiLevelType w:val="multilevel"/>
    <w:tmpl w:val="D124CE48"/>
    <w:lvl w:ilvl="0">
      <w:start w:val="1"/>
      <w:numFmt w:val="decimal"/>
      <w:lvlText w:val="%1."/>
      <w:lvlJc w:val="left"/>
      <w:pPr>
        <w:ind w:left="720" w:hanging="360"/>
      </w:pPr>
    </w:lvl>
    <w:lvl w:ilvl="1">
      <w:start w:val="3"/>
      <w:numFmt w:val="decimal"/>
      <w:isLgl/>
      <w:lvlText w:val="%1.%2."/>
      <w:lvlJc w:val="left"/>
      <w:pPr>
        <w:ind w:left="1159" w:hanging="450"/>
      </w:pPr>
      <w:rPr>
        <w:rFonts w:ascii="Times New Roman" w:eastAsia="Times New Roman" w:hAnsi="Times New Roman" w:cs="Times New Roman" w:hint="default"/>
        <w:b/>
        <w:sz w:val="24"/>
        <w:szCs w:val="24"/>
      </w:rPr>
    </w:lvl>
    <w:lvl w:ilvl="2">
      <w:start w:val="1"/>
      <w:numFmt w:val="decimal"/>
      <w:isLgl/>
      <w:lvlText w:val="%1.%2.%3."/>
      <w:lvlJc w:val="left"/>
      <w:pPr>
        <w:ind w:left="1778" w:hanging="720"/>
      </w:pPr>
      <w:rPr>
        <w:rFonts w:eastAsia="Times New Roman" w:hint="default"/>
        <w:b w:val="0"/>
        <w:sz w:val="24"/>
        <w:szCs w:val="24"/>
      </w:rPr>
    </w:lvl>
    <w:lvl w:ilvl="3">
      <w:start w:val="1"/>
      <w:numFmt w:val="decimal"/>
      <w:isLgl/>
      <w:lvlText w:val="%1.%2.%3.%4."/>
      <w:lvlJc w:val="left"/>
      <w:pPr>
        <w:ind w:left="2127" w:hanging="720"/>
      </w:pPr>
      <w:rPr>
        <w:rFonts w:eastAsia="Times New Roman" w:hint="default"/>
        <w:b/>
        <w:sz w:val="28"/>
      </w:rPr>
    </w:lvl>
    <w:lvl w:ilvl="4">
      <w:start w:val="1"/>
      <w:numFmt w:val="decimal"/>
      <w:isLgl/>
      <w:lvlText w:val="%1.%2.%3.%4.%5."/>
      <w:lvlJc w:val="left"/>
      <w:pPr>
        <w:ind w:left="2836" w:hanging="1080"/>
      </w:pPr>
      <w:rPr>
        <w:rFonts w:eastAsia="Times New Roman" w:hint="default"/>
        <w:b/>
        <w:sz w:val="28"/>
      </w:rPr>
    </w:lvl>
    <w:lvl w:ilvl="5">
      <w:start w:val="1"/>
      <w:numFmt w:val="decimal"/>
      <w:isLgl/>
      <w:lvlText w:val="%1.%2.%3.%4.%5.%6."/>
      <w:lvlJc w:val="left"/>
      <w:pPr>
        <w:ind w:left="3185" w:hanging="1080"/>
      </w:pPr>
      <w:rPr>
        <w:rFonts w:eastAsia="Times New Roman" w:hint="default"/>
        <w:b/>
        <w:sz w:val="28"/>
      </w:rPr>
    </w:lvl>
    <w:lvl w:ilvl="6">
      <w:start w:val="1"/>
      <w:numFmt w:val="decimal"/>
      <w:isLgl/>
      <w:lvlText w:val="%1.%2.%3.%4.%5.%6.%7."/>
      <w:lvlJc w:val="left"/>
      <w:pPr>
        <w:ind w:left="3534" w:hanging="1080"/>
      </w:pPr>
      <w:rPr>
        <w:rFonts w:eastAsia="Times New Roman" w:hint="default"/>
        <w:b/>
        <w:sz w:val="28"/>
      </w:rPr>
    </w:lvl>
    <w:lvl w:ilvl="7">
      <w:start w:val="1"/>
      <w:numFmt w:val="decimal"/>
      <w:isLgl/>
      <w:lvlText w:val="%1.%2.%3.%4.%5.%6.%7.%8."/>
      <w:lvlJc w:val="left"/>
      <w:pPr>
        <w:ind w:left="4243" w:hanging="1440"/>
      </w:pPr>
      <w:rPr>
        <w:rFonts w:eastAsia="Times New Roman" w:hint="default"/>
        <w:b/>
        <w:sz w:val="28"/>
      </w:rPr>
    </w:lvl>
    <w:lvl w:ilvl="8">
      <w:start w:val="1"/>
      <w:numFmt w:val="decimal"/>
      <w:isLgl/>
      <w:lvlText w:val="%1.%2.%3.%4.%5.%6.%7.%8.%9."/>
      <w:lvlJc w:val="left"/>
      <w:pPr>
        <w:ind w:left="4592" w:hanging="1440"/>
      </w:pPr>
      <w:rPr>
        <w:rFonts w:eastAsia="Times New Roman" w:hint="default"/>
        <w:b/>
        <w:sz w:val="28"/>
      </w:rPr>
    </w:lvl>
  </w:abstractNum>
  <w:abstractNum w:abstractNumId="58" w15:restartNumberingAfterBreak="0">
    <w:nsid w:val="24854036"/>
    <w:multiLevelType w:val="hybridMultilevel"/>
    <w:tmpl w:val="1396A67C"/>
    <w:lvl w:ilvl="0" w:tplc="F374570A">
      <w:start w:val="1"/>
      <w:numFmt w:val="bullet"/>
      <w:lvlText w:val="-"/>
      <w:lvlJc w:val="left"/>
      <w:pPr>
        <w:ind w:left="980" w:hanging="360"/>
      </w:pPr>
      <w:rPr>
        <w:rFonts w:ascii="Courier New" w:hAnsi="Courier New"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59" w15:restartNumberingAfterBreak="0">
    <w:nsid w:val="274D7969"/>
    <w:multiLevelType w:val="hybridMultilevel"/>
    <w:tmpl w:val="FD761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7D66A51"/>
    <w:multiLevelType w:val="hybridMultilevel"/>
    <w:tmpl w:val="FFFFFFFF"/>
    <w:lvl w:ilvl="0" w:tplc="F77C1808">
      <w:numFmt w:val="bullet"/>
      <w:lvlText w:val="-"/>
      <w:lvlJc w:val="left"/>
      <w:pPr>
        <w:ind w:left="111" w:hanging="116"/>
      </w:pPr>
      <w:rPr>
        <w:rFonts w:ascii="Times New Roman" w:eastAsia="Times New Roman" w:hAnsi="Times New Roman" w:cs="Times New Roman" w:hint="default"/>
        <w:w w:val="99"/>
        <w:sz w:val="20"/>
        <w:szCs w:val="20"/>
        <w:lang w:val="ru-RU" w:eastAsia="en-US" w:bidi="ar-SA"/>
      </w:rPr>
    </w:lvl>
    <w:lvl w:ilvl="1" w:tplc="36804ED6">
      <w:numFmt w:val="bullet"/>
      <w:lvlText w:val="•"/>
      <w:lvlJc w:val="left"/>
      <w:pPr>
        <w:ind w:left="447" w:hanging="116"/>
      </w:pPr>
      <w:rPr>
        <w:rFonts w:hint="default"/>
        <w:lang w:val="ru-RU" w:eastAsia="en-US" w:bidi="ar-SA"/>
      </w:rPr>
    </w:lvl>
    <w:lvl w:ilvl="2" w:tplc="F8BA9B74">
      <w:numFmt w:val="bullet"/>
      <w:lvlText w:val="•"/>
      <w:lvlJc w:val="left"/>
      <w:pPr>
        <w:ind w:left="774" w:hanging="116"/>
      </w:pPr>
      <w:rPr>
        <w:rFonts w:hint="default"/>
        <w:lang w:val="ru-RU" w:eastAsia="en-US" w:bidi="ar-SA"/>
      </w:rPr>
    </w:lvl>
    <w:lvl w:ilvl="3" w:tplc="2B801806">
      <w:numFmt w:val="bullet"/>
      <w:lvlText w:val="•"/>
      <w:lvlJc w:val="left"/>
      <w:pPr>
        <w:ind w:left="1101" w:hanging="116"/>
      </w:pPr>
      <w:rPr>
        <w:rFonts w:hint="default"/>
        <w:lang w:val="ru-RU" w:eastAsia="en-US" w:bidi="ar-SA"/>
      </w:rPr>
    </w:lvl>
    <w:lvl w:ilvl="4" w:tplc="DE6EB88C">
      <w:numFmt w:val="bullet"/>
      <w:lvlText w:val="•"/>
      <w:lvlJc w:val="left"/>
      <w:pPr>
        <w:ind w:left="1429" w:hanging="116"/>
      </w:pPr>
      <w:rPr>
        <w:rFonts w:hint="default"/>
        <w:lang w:val="ru-RU" w:eastAsia="en-US" w:bidi="ar-SA"/>
      </w:rPr>
    </w:lvl>
    <w:lvl w:ilvl="5" w:tplc="5F386A90">
      <w:numFmt w:val="bullet"/>
      <w:lvlText w:val="•"/>
      <w:lvlJc w:val="left"/>
      <w:pPr>
        <w:ind w:left="1756" w:hanging="116"/>
      </w:pPr>
      <w:rPr>
        <w:rFonts w:hint="default"/>
        <w:lang w:val="ru-RU" w:eastAsia="en-US" w:bidi="ar-SA"/>
      </w:rPr>
    </w:lvl>
    <w:lvl w:ilvl="6" w:tplc="7F5452C8">
      <w:numFmt w:val="bullet"/>
      <w:lvlText w:val="•"/>
      <w:lvlJc w:val="left"/>
      <w:pPr>
        <w:ind w:left="2083" w:hanging="116"/>
      </w:pPr>
      <w:rPr>
        <w:rFonts w:hint="default"/>
        <w:lang w:val="ru-RU" w:eastAsia="en-US" w:bidi="ar-SA"/>
      </w:rPr>
    </w:lvl>
    <w:lvl w:ilvl="7" w:tplc="5E101A2A">
      <w:numFmt w:val="bullet"/>
      <w:lvlText w:val="•"/>
      <w:lvlJc w:val="left"/>
      <w:pPr>
        <w:ind w:left="2411" w:hanging="116"/>
      </w:pPr>
      <w:rPr>
        <w:rFonts w:hint="default"/>
        <w:lang w:val="ru-RU" w:eastAsia="en-US" w:bidi="ar-SA"/>
      </w:rPr>
    </w:lvl>
    <w:lvl w:ilvl="8" w:tplc="24F2A370">
      <w:numFmt w:val="bullet"/>
      <w:lvlText w:val="•"/>
      <w:lvlJc w:val="left"/>
      <w:pPr>
        <w:ind w:left="2738" w:hanging="116"/>
      </w:pPr>
      <w:rPr>
        <w:rFonts w:hint="default"/>
        <w:lang w:val="ru-RU" w:eastAsia="en-US" w:bidi="ar-SA"/>
      </w:rPr>
    </w:lvl>
  </w:abstractNum>
  <w:abstractNum w:abstractNumId="61" w15:restartNumberingAfterBreak="0">
    <w:nsid w:val="28406617"/>
    <w:multiLevelType w:val="multilevel"/>
    <w:tmpl w:val="C6B6D2E0"/>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28A6345B"/>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2B296F1C"/>
    <w:multiLevelType w:val="hybridMultilevel"/>
    <w:tmpl w:val="BB20685C"/>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E0D5653"/>
    <w:multiLevelType w:val="hybridMultilevel"/>
    <w:tmpl w:val="C9BA5C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F57665D"/>
    <w:multiLevelType w:val="hybridMultilevel"/>
    <w:tmpl w:val="73562622"/>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FC01F61"/>
    <w:multiLevelType w:val="hybridMultilevel"/>
    <w:tmpl w:val="BD109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1DF7919"/>
    <w:multiLevelType w:val="hybridMultilevel"/>
    <w:tmpl w:val="B712C0C4"/>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323A1FE3"/>
    <w:multiLevelType w:val="hybridMultilevel"/>
    <w:tmpl w:val="A4303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2A82277"/>
    <w:multiLevelType w:val="hybridMultilevel"/>
    <w:tmpl w:val="EFCAB88C"/>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355763C"/>
    <w:multiLevelType w:val="hybridMultilevel"/>
    <w:tmpl w:val="5AC8473A"/>
    <w:lvl w:ilvl="0" w:tplc="762AC7C0">
      <w:start w:val="1"/>
      <w:numFmt w:val="decimal"/>
      <w:lvlText w:val="%1)"/>
      <w:lvlJc w:val="left"/>
      <w:pPr>
        <w:ind w:left="2138"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339F1829"/>
    <w:multiLevelType w:val="hybridMultilevel"/>
    <w:tmpl w:val="D3002DE8"/>
    <w:lvl w:ilvl="0" w:tplc="762AC7C0">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33FB5C4C"/>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34282D89"/>
    <w:multiLevelType w:val="hybridMultilevel"/>
    <w:tmpl w:val="4858A9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46370A6"/>
    <w:multiLevelType w:val="hybridMultilevel"/>
    <w:tmpl w:val="DBBC38B4"/>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47A7133"/>
    <w:multiLevelType w:val="hybridMultilevel"/>
    <w:tmpl w:val="58844C3A"/>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387817DF"/>
    <w:multiLevelType w:val="hybridMultilevel"/>
    <w:tmpl w:val="518A8C04"/>
    <w:lvl w:ilvl="0" w:tplc="E9F85748">
      <w:start w:val="1"/>
      <w:numFmt w:val="decimal"/>
      <w:lvlText w:val="%1."/>
      <w:lvlJc w:val="left"/>
      <w:pPr>
        <w:ind w:left="1004"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7" w15:restartNumberingAfterBreak="0">
    <w:nsid w:val="3AB15C36"/>
    <w:multiLevelType w:val="hybridMultilevel"/>
    <w:tmpl w:val="C9BA5C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BA310A0"/>
    <w:multiLevelType w:val="hybridMultilevel"/>
    <w:tmpl w:val="C87E0A46"/>
    <w:lvl w:ilvl="0" w:tplc="6FFED58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CA122FF"/>
    <w:multiLevelType w:val="hybridMultilevel"/>
    <w:tmpl w:val="A670C4AC"/>
    <w:lvl w:ilvl="0" w:tplc="7B8C2ED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E4F1F37"/>
    <w:multiLevelType w:val="hybridMultilevel"/>
    <w:tmpl w:val="FFFFFFFF"/>
    <w:lvl w:ilvl="0" w:tplc="4B101A90">
      <w:numFmt w:val="bullet"/>
      <w:lvlText w:val="*"/>
      <w:lvlJc w:val="left"/>
      <w:pPr>
        <w:ind w:left="132" w:hanging="207"/>
      </w:pPr>
      <w:rPr>
        <w:rFonts w:ascii="Times New Roman" w:eastAsia="Times New Roman" w:hAnsi="Times New Roman" w:cs="Times New Roman" w:hint="default"/>
        <w:w w:val="99"/>
        <w:sz w:val="20"/>
        <w:szCs w:val="20"/>
        <w:lang w:val="ru-RU" w:eastAsia="en-US" w:bidi="ar-SA"/>
      </w:rPr>
    </w:lvl>
    <w:lvl w:ilvl="1" w:tplc="8DC2DF7A">
      <w:numFmt w:val="bullet"/>
      <w:lvlText w:val="-"/>
      <w:lvlJc w:val="left"/>
      <w:pPr>
        <w:ind w:left="102" w:hanging="168"/>
      </w:pPr>
      <w:rPr>
        <w:rFonts w:ascii="Times New Roman" w:eastAsia="Times New Roman" w:hAnsi="Times New Roman" w:cs="Times New Roman" w:hint="default"/>
        <w:w w:val="100"/>
        <w:sz w:val="28"/>
        <w:szCs w:val="28"/>
        <w:lang w:val="ru-RU" w:eastAsia="en-US" w:bidi="ar-SA"/>
      </w:rPr>
    </w:lvl>
    <w:lvl w:ilvl="2" w:tplc="02DC2856">
      <w:numFmt w:val="bullet"/>
      <w:lvlText w:val="•"/>
      <w:lvlJc w:val="left"/>
      <w:pPr>
        <w:ind w:left="1187" w:hanging="168"/>
      </w:pPr>
      <w:rPr>
        <w:lang w:val="ru-RU" w:eastAsia="en-US" w:bidi="ar-SA"/>
      </w:rPr>
    </w:lvl>
    <w:lvl w:ilvl="3" w:tplc="E48A14E4">
      <w:numFmt w:val="bullet"/>
      <w:lvlText w:val="•"/>
      <w:lvlJc w:val="left"/>
      <w:pPr>
        <w:ind w:left="2234" w:hanging="168"/>
      </w:pPr>
      <w:rPr>
        <w:lang w:val="ru-RU" w:eastAsia="en-US" w:bidi="ar-SA"/>
      </w:rPr>
    </w:lvl>
    <w:lvl w:ilvl="4" w:tplc="C4963D84">
      <w:numFmt w:val="bullet"/>
      <w:lvlText w:val="•"/>
      <w:lvlJc w:val="left"/>
      <w:pPr>
        <w:ind w:left="3282" w:hanging="168"/>
      </w:pPr>
      <w:rPr>
        <w:lang w:val="ru-RU" w:eastAsia="en-US" w:bidi="ar-SA"/>
      </w:rPr>
    </w:lvl>
    <w:lvl w:ilvl="5" w:tplc="7DB2AC6E">
      <w:numFmt w:val="bullet"/>
      <w:lvlText w:val="•"/>
      <w:lvlJc w:val="left"/>
      <w:pPr>
        <w:ind w:left="4329" w:hanging="168"/>
      </w:pPr>
      <w:rPr>
        <w:lang w:val="ru-RU" w:eastAsia="en-US" w:bidi="ar-SA"/>
      </w:rPr>
    </w:lvl>
    <w:lvl w:ilvl="6" w:tplc="864CBBC4">
      <w:numFmt w:val="bullet"/>
      <w:lvlText w:val="•"/>
      <w:lvlJc w:val="left"/>
      <w:pPr>
        <w:ind w:left="5376" w:hanging="168"/>
      </w:pPr>
      <w:rPr>
        <w:lang w:val="ru-RU" w:eastAsia="en-US" w:bidi="ar-SA"/>
      </w:rPr>
    </w:lvl>
    <w:lvl w:ilvl="7" w:tplc="ECB6834C">
      <w:numFmt w:val="bullet"/>
      <w:lvlText w:val="•"/>
      <w:lvlJc w:val="left"/>
      <w:pPr>
        <w:ind w:left="6424" w:hanging="168"/>
      </w:pPr>
      <w:rPr>
        <w:lang w:val="ru-RU" w:eastAsia="en-US" w:bidi="ar-SA"/>
      </w:rPr>
    </w:lvl>
    <w:lvl w:ilvl="8" w:tplc="8E7EEC4C">
      <w:numFmt w:val="bullet"/>
      <w:lvlText w:val="•"/>
      <w:lvlJc w:val="left"/>
      <w:pPr>
        <w:ind w:left="7471" w:hanging="168"/>
      </w:pPr>
      <w:rPr>
        <w:lang w:val="ru-RU" w:eastAsia="en-US" w:bidi="ar-SA"/>
      </w:rPr>
    </w:lvl>
  </w:abstractNum>
  <w:abstractNum w:abstractNumId="81" w15:restartNumberingAfterBreak="0">
    <w:nsid w:val="3F107C9A"/>
    <w:multiLevelType w:val="hybridMultilevel"/>
    <w:tmpl w:val="9C8AC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05821E8"/>
    <w:multiLevelType w:val="hybridMultilevel"/>
    <w:tmpl w:val="58844C3A"/>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405B19B4"/>
    <w:multiLevelType w:val="hybridMultilevel"/>
    <w:tmpl w:val="ED7AF1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40D14416"/>
    <w:multiLevelType w:val="hybridMultilevel"/>
    <w:tmpl w:val="FFFFFFFF"/>
    <w:lvl w:ilvl="0" w:tplc="8B48BF28">
      <w:start w:val="1"/>
      <w:numFmt w:val="decimal"/>
      <w:lvlText w:val="%1)"/>
      <w:lvlJc w:val="left"/>
      <w:pPr>
        <w:ind w:left="109" w:hanging="269"/>
      </w:pPr>
      <w:rPr>
        <w:rFonts w:ascii="Times New Roman" w:eastAsia="Times New Roman" w:hAnsi="Times New Roman" w:cs="Times New Roman" w:hint="default"/>
        <w:spacing w:val="0"/>
        <w:w w:val="99"/>
        <w:sz w:val="20"/>
        <w:szCs w:val="20"/>
        <w:lang w:val="ru-RU" w:eastAsia="en-US" w:bidi="ar-SA"/>
      </w:rPr>
    </w:lvl>
    <w:lvl w:ilvl="1" w:tplc="069A7DDC">
      <w:numFmt w:val="bullet"/>
      <w:lvlText w:val="•"/>
      <w:lvlJc w:val="left"/>
      <w:pPr>
        <w:ind w:left="429" w:hanging="269"/>
      </w:pPr>
      <w:rPr>
        <w:rFonts w:hint="default"/>
        <w:lang w:val="ru-RU" w:eastAsia="en-US" w:bidi="ar-SA"/>
      </w:rPr>
    </w:lvl>
    <w:lvl w:ilvl="2" w:tplc="05D893EE">
      <w:numFmt w:val="bullet"/>
      <w:lvlText w:val="•"/>
      <w:lvlJc w:val="left"/>
      <w:pPr>
        <w:ind w:left="758" w:hanging="269"/>
      </w:pPr>
      <w:rPr>
        <w:rFonts w:hint="default"/>
        <w:lang w:val="ru-RU" w:eastAsia="en-US" w:bidi="ar-SA"/>
      </w:rPr>
    </w:lvl>
    <w:lvl w:ilvl="3" w:tplc="A1060FBE">
      <w:numFmt w:val="bullet"/>
      <w:lvlText w:val="•"/>
      <w:lvlJc w:val="left"/>
      <w:pPr>
        <w:ind w:left="1087" w:hanging="269"/>
      </w:pPr>
      <w:rPr>
        <w:rFonts w:hint="default"/>
        <w:lang w:val="ru-RU" w:eastAsia="en-US" w:bidi="ar-SA"/>
      </w:rPr>
    </w:lvl>
    <w:lvl w:ilvl="4" w:tplc="38688170">
      <w:numFmt w:val="bullet"/>
      <w:lvlText w:val="•"/>
      <w:lvlJc w:val="left"/>
      <w:pPr>
        <w:ind w:left="1416" w:hanging="269"/>
      </w:pPr>
      <w:rPr>
        <w:rFonts w:hint="default"/>
        <w:lang w:val="ru-RU" w:eastAsia="en-US" w:bidi="ar-SA"/>
      </w:rPr>
    </w:lvl>
    <w:lvl w:ilvl="5" w:tplc="4C8852C8">
      <w:numFmt w:val="bullet"/>
      <w:lvlText w:val="•"/>
      <w:lvlJc w:val="left"/>
      <w:pPr>
        <w:ind w:left="1745" w:hanging="269"/>
      </w:pPr>
      <w:rPr>
        <w:rFonts w:hint="default"/>
        <w:lang w:val="ru-RU" w:eastAsia="en-US" w:bidi="ar-SA"/>
      </w:rPr>
    </w:lvl>
    <w:lvl w:ilvl="6" w:tplc="5E16F892">
      <w:numFmt w:val="bullet"/>
      <w:lvlText w:val="•"/>
      <w:lvlJc w:val="left"/>
      <w:pPr>
        <w:ind w:left="2074" w:hanging="269"/>
      </w:pPr>
      <w:rPr>
        <w:rFonts w:hint="default"/>
        <w:lang w:val="ru-RU" w:eastAsia="en-US" w:bidi="ar-SA"/>
      </w:rPr>
    </w:lvl>
    <w:lvl w:ilvl="7" w:tplc="AD32D42E">
      <w:numFmt w:val="bullet"/>
      <w:lvlText w:val="•"/>
      <w:lvlJc w:val="left"/>
      <w:pPr>
        <w:ind w:left="2403" w:hanging="269"/>
      </w:pPr>
      <w:rPr>
        <w:rFonts w:hint="default"/>
        <w:lang w:val="ru-RU" w:eastAsia="en-US" w:bidi="ar-SA"/>
      </w:rPr>
    </w:lvl>
    <w:lvl w:ilvl="8" w:tplc="5EC04D32">
      <w:numFmt w:val="bullet"/>
      <w:lvlText w:val="•"/>
      <w:lvlJc w:val="left"/>
      <w:pPr>
        <w:ind w:left="2732" w:hanging="269"/>
      </w:pPr>
      <w:rPr>
        <w:rFonts w:hint="default"/>
        <w:lang w:val="ru-RU" w:eastAsia="en-US" w:bidi="ar-SA"/>
      </w:rPr>
    </w:lvl>
  </w:abstractNum>
  <w:abstractNum w:abstractNumId="85" w15:restartNumberingAfterBreak="0">
    <w:nsid w:val="42894790"/>
    <w:multiLevelType w:val="hybridMultilevel"/>
    <w:tmpl w:val="9C8AC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F32672"/>
    <w:multiLevelType w:val="hybridMultilevel"/>
    <w:tmpl w:val="FFFFFFFF"/>
    <w:lvl w:ilvl="0" w:tplc="1EF271B2">
      <w:start w:val="3"/>
      <w:numFmt w:val="decimal"/>
      <w:lvlText w:val="%1)"/>
      <w:lvlJc w:val="left"/>
      <w:pPr>
        <w:ind w:left="109" w:hanging="218"/>
      </w:pPr>
      <w:rPr>
        <w:rFonts w:ascii="Times New Roman" w:eastAsia="Times New Roman" w:hAnsi="Times New Roman" w:cs="Times New Roman" w:hint="default"/>
        <w:spacing w:val="0"/>
        <w:w w:val="99"/>
        <w:sz w:val="20"/>
        <w:szCs w:val="20"/>
        <w:lang w:val="ru-RU" w:eastAsia="en-US" w:bidi="ar-SA"/>
      </w:rPr>
    </w:lvl>
    <w:lvl w:ilvl="1" w:tplc="57D4C3B8">
      <w:numFmt w:val="bullet"/>
      <w:lvlText w:val="•"/>
      <w:lvlJc w:val="left"/>
      <w:pPr>
        <w:ind w:left="429" w:hanging="218"/>
      </w:pPr>
      <w:rPr>
        <w:rFonts w:hint="default"/>
        <w:lang w:val="ru-RU" w:eastAsia="en-US" w:bidi="ar-SA"/>
      </w:rPr>
    </w:lvl>
    <w:lvl w:ilvl="2" w:tplc="FC54EA5E">
      <w:numFmt w:val="bullet"/>
      <w:lvlText w:val="•"/>
      <w:lvlJc w:val="left"/>
      <w:pPr>
        <w:ind w:left="758" w:hanging="218"/>
      </w:pPr>
      <w:rPr>
        <w:rFonts w:hint="default"/>
        <w:lang w:val="ru-RU" w:eastAsia="en-US" w:bidi="ar-SA"/>
      </w:rPr>
    </w:lvl>
    <w:lvl w:ilvl="3" w:tplc="9FE82588">
      <w:numFmt w:val="bullet"/>
      <w:lvlText w:val="•"/>
      <w:lvlJc w:val="left"/>
      <w:pPr>
        <w:ind w:left="1087" w:hanging="218"/>
      </w:pPr>
      <w:rPr>
        <w:rFonts w:hint="default"/>
        <w:lang w:val="ru-RU" w:eastAsia="en-US" w:bidi="ar-SA"/>
      </w:rPr>
    </w:lvl>
    <w:lvl w:ilvl="4" w:tplc="2884A4AE">
      <w:numFmt w:val="bullet"/>
      <w:lvlText w:val="•"/>
      <w:lvlJc w:val="left"/>
      <w:pPr>
        <w:ind w:left="1416" w:hanging="218"/>
      </w:pPr>
      <w:rPr>
        <w:rFonts w:hint="default"/>
        <w:lang w:val="ru-RU" w:eastAsia="en-US" w:bidi="ar-SA"/>
      </w:rPr>
    </w:lvl>
    <w:lvl w:ilvl="5" w:tplc="220EDC2E">
      <w:numFmt w:val="bullet"/>
      <w:lvlText w:val="•"/>
      <w:lvlJc w:val="left"/>
      <w:pPr>
        <w:ind w:left="1745" w:hanging="218"/>
      </w:pPr>
      <w:rPr>
        <w:rFonts w:hint="default"/>
        <w:lang w:val="ru-RU" w:eastAsia="en-US" w:bidi="ar-SA"/>
      </w:rPr>
    </w:lvl>
    <w:lvl w:ilvl="6" w:tplc="7E54C0DC">
      <w:numFmt w:val="bullet"/>
      <w:lvlText w:val="•"/>
      <w:lvlJc w:val="left"/>
      <w:pPr>
        <w:ind w:left="2074" w:hanging="218"/>
      </w:pPr>
      <w:rPr>
        <w:rFonts w:hint="default"/>
        <w:lang w:val="ru-RU" w:eastAsia="en-US" w:bidi="ar-SA"/>
      </w:rPr>
    </w:lvl>
    <w:lvl w:ilvl="7" w:tplc="47E0B31A">
      <w:numFmt w:val="bullet"/>
      <w:lvlText w:val="•"/>
      <w:lvlJc w:val="left"/>
      <w:pPr>
        <w:ind w:left="2403" w:hanging="218"/>
      </w:pPr>
      <w:rPr>
        <w:rFonts w:hint="default"/>
        <w:lang w:val="ru-RU" w:eastAsia="en-US" w:bidi="ar-SA"/>
      </w:rPr>
    </w:lvl>
    <w:lvl w:ilvl="8" w:tplc="625AA6A2">
      <w:numFmt w:val="bullet"/>
      <w:lvlText w:val="•"/>
      <w:lvlJc w:val="left"/>
      <w:pPr>
        <w:ind w:left="2732" w:hanging="218"/>
      </w:pPr>
      <w:rPr>
        <w:rFonts w:hint="default"/>
        <w:lang w:val="ru-RU" w:eastAsia="en-US" w:bidi="ar-SA"/>
      </w:rPr>
    </w:lvl>
  </w:abstractNum>
  <w:abstractNum w:abstractNumId="87" w15:restartNumberingAfterBreak="0">
    <w:nsid w:val="44E67638"/>
    <w:multiLevelType w:val="hybridMultilevel"/>
    <w:tmpl w:val="DE16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5354E7D"/>
    <w:multiLevelType w:val="hybridMultilevel"/>
    <w:tmpl w:val="C2C48070"/>
    <w:lvl w:ilvl="0" w:tplc="762AC7C0">
      <w:start w:val="1"/>
      <w:numFmt w:val="decimal"/>
      <w:lvlText w:val="%1)"/>
      <w:lvlJc w:val="left"/>
      <w:pPr>
        <w:ind w:left="2138"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453B189B"/>
    <w:multiLevelType w:val="hybridMultilevel"/>
    <w:tmpl w:val="1666C4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673751F"/>
    <w:multiLevelType w:val="hybridMultilevel"/>
    <w:tmpl w:val="845A0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7461335"/>
    <w:multiLevelType w:val="hybridMultilevel"/>
    <w:tmpl w:val="D004B898"/>
    <w:lvl w:ilvl="0" w:tplc="21BA3724">
      <w:start w:val="1"/>
      <w:numFmt w:val="decimal"/>
      <w:lvlText w:val="%1."/>
      <w:lvlJc w:val="left"/>
      <w:pPr>
        <w:ind w:left="92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7A1237E"/>
    <w:multiLevelType w:val="hybridMultilevel"/>
    <w:tmpl w:val="C9BA5C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97F46E6"/>
    <w:multiLevelType w:val="hybridMultilevel"/>
    <w:tmpl w:val="58844C3A"/>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49B26ED9"/>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4AA01FC0"/>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4ABE1F51"/>
    <w:multiLevelType w:val="hybridMultilevel"/>
    <w:tmpl w:val="DD64BE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B4A1EB9"/>
    <w:multiLevelType w:val="hybridMultilevel"/>
    <w:tmpl w:val="16C60D66"/>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4BBB05CA"/>
    <w:multiLevelType w:val="hybridMultilevel"/>
    <w:tmpl w:val="DE16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BD0296D"/>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4BF06A44"/>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4C4E1066"/>
    <w:multiLevelType w:val="multilevel"/>
    <w:tmpl w:val="C6B6D2E0"/>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4D740D7C"/>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4D904F26"/>
    <w:multiLevelType w:val="multilevel"/>
    <w:tmpl w:val="C6B6D2E0"/>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4E4202EB"/>
    <w:multiLevelType w:val="hybridMultilevel"/>
    <w:tmpl w:val="277AD2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E73665C"/>
    <w:multiLevelType w:val="hybridMultilevel"/>
    <w:tmpl w:val="1FE4E84E"/>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FB63CB0"/>
    <w:multiLevelType w:val="hybridMultilevel"/>
    <w:tmpl w:val="16C60D66"/>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4FCF08F2"/>
    <w:multiLevelType w:val="hybridMultilevel"/>
    <w:tmpl w:val="1666C4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1514BBB"/>
    <w:multiLevelType w:val="hybridMultilevel"/>
    <w:tmpl w:val="1666C4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1D75E9B"/>
    <w:multiLevelType w:val="hybridMultilevel"/>
    <w:tmpl w:val="5E9A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28A439B"/>
    <w:multiLevelType w:val="hybridMultilevel"/>
    <w:tmpl w:val="DE16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2D90722"/>
    <w:multiLevelType w:val="hybridMultilevel"/>
    <w:tmpl w:val="5E9A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3385DFD"/>
    <w:multiLevelType w:val="hybridMultilevel"/>
    <w:tmpl w:val="F1CCCD50"/>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34846A8"/>
    <w:multiLevelType w:val="hybridMultilevel"/>
    <w:tmpl w:val="BD109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3E23D48"/>
    <w:multiLevelType w:val="hybridMultilevel"/>
    <w:tmpl w:val="A9022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4E51D3E"/>
    <w:multiLevelType w:val="hybridMultilevel"/>
    <w:tmpl w:val="16C60D66"/>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577735CA"/>
    <w:multiLevelType w:val="multilevel"/>
    <w:tmpl w:val="669258C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7814490"/>
    <w:multiLevelType w:val="hybridMultilevel"/>
    <w:tmpl w:val="5CF45D3E"/>
    <w:lvl w:ilvl="0" w:tplc="84788F24">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7A34705"/>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58190B0D"/>
    <w:multiLevelType w:val="hybridMultilevel"/>
    <w:tmpl w:val="339E95BE"/>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5857568A"/>
    <w:multiLevelType w:val="hybridMultilevel"/>
    <w:tmpl w:val="43324E74"/>
    <w:lvl w:ilvl="0" w:tplc="F374570A">
      <w:start w:val="1"/>
      <w:numFmt w:val="bullet"/>
      <w:lvlText w:val="-"/>
      <w:lvlJc w:val="left"/>
      <w:pPr>
        <w:ind w:left="1688" w:hanging="360"/>
      </w:pPr>
      <w:rPr>
        <w:rFonts w:ascii="Courier New" w:hAnsi="Courier New"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121" w15:restartNumberingAfterBreak="0">
    <w:nsid w:val="597A68A1"/>
    <w:multiLevelType w:val="hybridMultilevel"/>
    <w:tmpl w:val="A992D4B4"/>
    <w:lvl w:ilvl="0" w:tplc="BFCC872A">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98F1BFD"/>
    <w:multiLevelType w:val="hybridMultilevel"/>
    <w:tmpl w:val="E59C0E36"/>
    <w:lvl w:ilvl="0" w:tplc="B47CABC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3" w15:restartNumberingAfterBreak="0">
    <w:nsid w:val="5A14756B"/>
    <w:multiLevelType w:val="hybridMultilevel"/>
    <w:tmpl w:val="E38CE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E0069B6"/>
    <w:multiLevelType w:val="hybridMultilevel"/>
    <w:tmpl w:val="1666C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E761D3B"/>
    <w:multiLevelType w:val="hybridMultilevel"/>
    <w:tmpl w:val="9A486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F0D3E4D"/>
    <w:multiLevelType w:val="hybridMultilevel"/>
    <w:tmpl w:val="FFFFFFFF"/>
    <w:lvl w:ilvl="0" w:tplc="816A61EA">
      <w:start w:val="1"/>
      <w:numFmt w:val="decimal"/>
      <w:lvlText w:val="%1)"/>
      <w:lvlJc w:val="left"/>
      <w:pPr>
        <w:ind w:left="1134" w:hanging="305"/>
      </w:pPr>
      <w:rPr>
        <w:rFonts w:ascii="Times New Roman" w:eastAsia="Times New Roman" w:hAnsi="Times New Roman" w:cs="Times New Roman" w:hint="default"/>
        <w:w w:val="100"/>
        <w:sz w:val="28"/>
        <w:szCs w:val="28"/>
        <w:lang w:val="ru-RU" w:eastAsia="en-US" w:bidi="ar-SA"/>
      </w:rPr>
    </w:lvl>
    <w:lvl w:ilvl="1" w:tplc="D4C4FEF8">
      <w:numFmt w:val="bullet"/>
      <w:lvlText w:val="•"/>
      <w:lvlJc w:val="left"/>
      <w:pPr>
        <w:ind w:left="2000" w:hanging="305"/>
      </w:pPr>
      <w:rPr>
        <w:rFonts w:hint="default"/>
        <w:lang w:val="ru-RU" w:eastAsia="en-US" w:bidi="ar-SA"/>
      </w:rPr>
    </w:lvl>
    <w:lvl w:ilvl="2" w:tplc="2E6095BA">
      <w:numFmt w:val="bullet"/>
      <w:lvlText w:val="•"/>
      <w:lvlJc w:val="left"/>
      <w:pPr>
        <w:ind w:left="2861" w:hanging="305"/>
      </w:pPr>
      <w:rPr>
        <w:rFonts w:hint="default"/>
        <w:lang w:val="ru-RU" w:eastAsia="en-US" w:bidi="ar-SA"/>
      </w:rPr>
    </w:lvl>
    <w:lvl w:ilvl="3" w:tplc="AF42E96A">
      <w:numFmt w:val="bullet"/>
      <w:lvlText w:val="•"/>
      <w:lvlJc w:val="left"/>
      <w:pPr>
        <w:ind w:left="3721" w:hanging="305"/>
      </w:pPr>
      <w:rPr>
        <w:rFonts w:hint="default"/>
        <w:lang w:val="ru-RU" w:eastAsia="en-US" w:bidi="ar-SA"/>
      </w:rPr>
    </w:lvl>
    <w:lvl w:ilvl="4" w:tplc="3BA24568">
      <w:numFmt w:val="bullet"/>
      <w:lvlText w:val="•"/>
      <w:lvlJc w:val="left"/>
      <w:pPr>
        <w:ind w:left="4582" w:hanging="305"/>
      </w:pPr>
      <w:rPr>
        <w:rFonts w:hint="default"/>
        <w:lang w:val="ru-RU" w:eastAsia="en-US" w:bidi="ar-SA"/>
      </w:rPr>
    </w:lvl>
    <w:lvl w:ilvl="5" w:tplc="FF061B38">
      <w:numFmt w:val="bullet"/>
      <w:lvlText w:val="•"/>
      <w:lvlJc w:val="left"/>
      <w:pPr>
        <w:ind w:left="5443" w:hanging="305"/>
      </w:pPr>
      <w:rPr>
        <w:rFonts w:hint="default"/>
        <w:lang w:val="ru-RU" w:eastAsia="en-US" w:bidi="ar-SA"/>
      </w:rPr>
    </w:lvl>
    <w:lvl w:ilvl="6" w:tplc="952E7E46">
      <w:numFmt w:val="bullet"/>
      <w:lvlText w:val="•"/>
      <w:lvlJc w:val="left"/>
      <w:pPr>
        <w:ind w:left="6303" w:hanging="305"/>
      </w:pPr>
      <w:rPr>
        <w:rFonts w:hint="default"/>
        <w:lang w:val="ru-RU" w:eastAsia="en-US" w:bidi="ar-SA"/>
      </w:rPr>
    </w:lvl>
    <w:lvl w:ilvl="7" w:tplc="D91CA0A8">
      <w:numFmt w:val="bullet"/>
      <w:lvlText w:val="•"/>
      <w:lvlJc w:val="left"/>
      <w:pPr>
        <w:ind w:left="7164" w:hanging="305"/>
      </w:pPr>
      <w:rPr>
        <w:rFonts w:hint="default"/>
        <w:lang w:val="ru-RU" w:eastAsia="en-US" w:bidi="ar-SA"/>
      </w:rPr>
    </w:lvl>
    <w:lvl w:ilvl="8" w:tplc="FA1214E4">
      <w:numFmt w:val="bullet"/>
      <w:lvlText w:val="•"/>
      <w:lvlJc w:val="left"/>
      <w:pPr>
        <w:ind w:left="8025" w:hanging="305"/>
      </w:pPr>
      <w:rPr>
        <w:rFonts w:hint="default"/>
        <w:lang w:val="ru-RU" w:eastAsia="en-US" w:bidi="ar-SA"/>
      </w:rPr>
    </w:lvl>
  </w:abstractNum>
  <w:abstractNum w:abstractNumId="127" w15:restartNumberingAfterBreak="0">
    <w:nsid w:val="5F3A0387"/>
    <w:multiLevelType w:val="hybridMultilevel"/>
    <w:tmpl w:val="5E9A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0515B8C"/>
    <w:multiLevelType w:val="hybridMultilevel"/>
    <w:tmpl w:val="A4303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2D55031"/>
    <w:multiLevelType w:val="hybridMultilevel"/>
    <w:tmpl w:val="16C60D66"/>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63200A57"/>
    <w:multiLevelType w:val="hybridMultilevel"/>
    <w:tmpl w:val="DD8CE58C"/>
    <w:lvl w:ilvl="0" w:tplc="8CDC3910">
      <w:start w:val="1"/>
      <w:numFmt w:val="decimal"/>
      <w:lvlText w:val="%1)"/>
      <w:lvlJc w:val="left"/>
      <w:pPr>
        <w:ind w:left="720" w:hanging="360"/>
      </w:pPr>
    </w:lvl>
    <w:lvl w:ilvl="1" w:tplc="70642A4E" w:tentative="1">
      <w:start w:val="1"/>
      <w:numFmt w:val="lowerLetter"/>
      <w:lvlText w:val="%2."/>
      <w:lvlJc w:val="left"/>
      <w:pPr>
        <w:ind w:left="1440" w:hanging="360"/>
      </w:pPr>
    </w:lvl>
    <w:lvl w:ilvl="2" w:tplc="688E9370" w:tentative="1">
      <w:start w:val="1"/>
      <w:numFmt w:val="lowerRoman"/>
      <w:lvlText w:val="%3."/>
      <w:lvlJc w:val="right"/>
      <w:pPr>
        <w:ind w:left="2160" w:hanging="180"/>
      </w:pPr>
    </w:lvl>
    <w:lvl w:ilvl="3" w:tplc="C5501936" w:tentative="1">
      <w:start w:val="1"/>
      <w:numFmt w:val="decimal"/>
      <w:lvlText w:val="%4."/>
      <w:lvlJc w:val="left"/>
      <w:pPr>
        <w:ind w:left="2880" w:hanging="360"/>
      </w:pPr>
    </w:lvl>
    <w:lvl w:ilvl="4" w:tplc="7C069080" w:tentative="1">
      <w:start w:val="1"/>
      <w:numFmt w:val="lowerLetter"/>
      <w:lvlText w:val="%5."/>
      <w:lvlJc w:val="left"/>
      <w:pPr>
        <w:ind w:left="3600" w:hanging="360"/>
      </w:pPr>
    </w:lvl>
    <w:lvl w:ilvl="5" w:tplc="F93885B6" w:tentative="1">
      <w:start w:val="1"/>
      <w:numFmt w:val="lowerRoman"/>
      <w:lvlText w:val="%6."/>
      <w:lvlJc w:val="right"/>
      <w:pPr>
        <w:ind w:left="4320" w:hanging="180"/>
      </w:pPr>
    </w:lvl>
    <w:lvl w:ilvl="6" w:tplc="396C6BCC" w:tentative="1">
      <w:start w:val="1"/>
      <w:numFmt w:val="decimal"/>
      <w:lvlText w:val="%7."/>
      <w:lvlJc w:val="left"/>
      <w:pPr>
        <w:ind w:left="5040" w:hanging="360"/>
      </w:pPr>
    </w:lvl>
    <w:lvl w:ilvl="7" w:tplc="06BCC12C" w:tentative="1">
      <w:start w:val="1"/>
      <w:numFmt w:val="lowerLetter"/>
      <w:lvlText w:val="%8."/>
      <w:lvlJc w:val="left"/>
      <w:pPr>
        <w:ind w:left="5760" w:hanging="360"/>
      </w:pPr>
    </w:lvl>
    <w:lvl w:ilvl="8" w:tplc="39689AC0" w:tentative="1">
      <w:start w:val="1"/>
      <w:numFmt w:val="lowerRoman"/>
      <w:lvlText w:val="%9."/>
      <w:lvlJc w:val="right"/>
      <w:pPr>
        <w:ind w:left="6480" w:hanging="180"/>
      </w:pPr>
    </w:lvl>
  </w:abstractNum>
  <w:abstractNum w:abstractNumId="131" w15:restartNumberingAfterBreak="0">
    <w:nsid w:val="637B2B8A"/>
    <w:multiLevelType w:val="hybridMultilevel"/>
    <w:tmpl w:val="58844C3A"/>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64BF300E"/>
    <w:multiLevelType w:val="hybridMultilevel"/>
    <w:tmpl w:val="87BA9540"/>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54543F6"/>
    <w:multiLevelType w:val="hybridMultilevel"/>
    <w:tmpl w:val="16C60D66"/>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65B063B8"/>
    <w:multiLevelType w:val="hybridMultilevel"/>
    <w:tmpl w:val="C742C622"/>
    <w:lvl w:ilvl="0" w:tplc="04190011">
      <w:start w:val="1"/>
      <w:numFmt w:val="decimal"/>
      <w:lvlText w:val="%1)"/>
      <w:lvlJc w:val="left"/>
      <w:pPr>
        <w:ind w:left="1429"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6CA19A1"/>
    <w:multiLevelType w:val="hybridMultilevel"/>
    <w:tmpl w:val="FFFFFFFF"/>
    <w:lvl w:ilvl="0" w:tplc="B94C4C46">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989E737C">
      <w:numFmt w:val="bullet"/>
      <w:lvlText w:val="•"/>
      <w:lvlJc w:val="left"/>
      <w:pPr>
        <w:ind w:left="457" w:hanging="116"/>
      </w:pPr>
      <w:rPr>
        <w:rFonts w:hint="default"/>
        <w:lang w:val="ru-RU" w:eastAsia="en-US" w:bidi="ar-SA"/>
      </w:rPr>
    </w:lvl>
    <w:lvl w:ilvl="2" w:tplc="0130CABA">
      <w:numFmt w:val="bullet"/>
      <w:lvlText w:val="•"/>
      <w:lvlJc w:val="left"/>
      <w:pPr>
        <w:ind w:left="815" w:hanging="116"/>
      </w:pPr>
      <w:rPr>
        <w:rFonts w:hint="default"/>
        <w:lang w:val="ru-RU" w:eastAsia="en-US" w:bidi="ar-SA"/>
      </w:rPr>
    </w:lvl>
    <w:lvl w:ilvl="3" w:tplc="D00E5320">
      <w:numFmt w:val="bullet"/>
      <w:lvlText w:val="•"/>
      <w:lvlJc w:val="left"/>
      <w:pPr>
        <w:ind w:left="1172" w:hanging="116"/>
      </w:pPr>
      <w:rPr>
        <w:rFonts w:hint="default"/>
        <w:lang w:val="ru-RU" w:eastAsia="en-US" w:bidi="ar-SA"/>
      </w:rPr>
    </w:lvl>
    <w:lvl w:ilvl="4" w:tplc="6B0C22B4">
      <w:numFmt w:val="bullet"/>
      <w:lvlText w:val="•"/>
      <w:lvlJc w:val="left"/>
      <w:pPr>
        <w:ind w:left="1530" w:hanging="116"/>
      </w:pPr>
      <w:rPr>
        <w:rFonts w:hint="default"/>
        <w:lang w:val="ru-RU" w:eastAsia="en-US" w:bidi="ar-SA"/>
      </w:rPr>
    </w:lvl>
    <w:lvl w:ilvl="5" w:tplc="A030FF9E">
      <w:numFmt w:val="bullet"/>
      <w:lvlText w:val="•"/>
      <w:lvlJc w:val="left"/>
      <w:pPr>
        <w:ind w:left="1888" w:hanging="116"/>
      </w:pPr>
      <w:rPr>
        <w:rFonts w:hint="default"/>
        <w:lang w:val="ru-RU" w:eastAsia="en-US" w:bidi="ar-SA"/>
      </w:rPr>
    </w:lvl>
    <w:lvl w:ilvl="6" w:tplc="0E4CFD30">
      <w:numFmt w:val="bullet"/>
      <w:lvlText w:val="•"/>
      <w:lvlJc w:val="left"/>
      <w:pPr>
        <w:ind w:left="2245" w:hanging="116"/>
      </w:pPr>
      <w:rPr>
        <w:rFonts w:hint="default"/>
        <w:lang w:val="ru-RU" w:eastAsia="en-US" w:bidi="ar-SA"/>
      </w:rPr>
    </w:lvl>
    <w:lvl w:ilvl="7" w:tplc="B00A0714">
      <w:numFmt w:val="bullet"/>
      <w:lvlText w:val="•"/>
      <w:lvlJc w:val="left"/>
      <w:pPr>
        <w:ind w:left="2603" w:hanging="116"/>
      </w:pPr>
      <w:rPr>
        <w:rFonts w:hint="default"/>
        <w:lang w:val="ru-RU" w:eastAsia="en-US" w:bidi="ar-SA"/>
      </w:rPr>
    </w:lvl>
    <w:lvl w:ilvl="8" w:tplc="0BB0E30A">
      <w:numFmt w:val="bullet"/>
      <w:lvlText w:val="•"/>
      <w:lvlJc w:val="left"/>
      <w:pPr>
        <w:ind w:left="2961" w:hanging="116"/>
      </w:pPr>
      <w:rPr>
        <w:rFonts w:hint="default"/>
        <w:lang w:val="ru-RU" w:eastAsia="en-US" w:bidi="ar-SA"/>
      </w:rPr>
    </w:lvl>
  </w:abstractNum>
  <w:abstractNum w:abstractNumId="136" w15:restartNumberingAfterBreak="0">
    <w:nsid w:val="69750398"/>
    <w:multiLevelType w:val="hybridMultilevel"/>
    <w:tmpl w:val="20DC2486"/>
    <w:lvl w:ilvl="0" w:tplc="762AC7C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A03562E"/>
    <w:multiLevelType w:val="hybridMultilevel"/>
    <w:tmpl w:val="E38CE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AB72C7E"/>
    <w:multiLevelType w:val="hybridMultilevel"/>
    <w:tmpl w:val="A4303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BE17769"/>
    <w:multiLevelType w:val="hybridMultilevel"/>
    <w:tmpl w:val="16C60D66"/>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6C4B54F0"/>
    <w:multiLevelType w:val="hybridMultilevel"/>
    <w:tmpl w:val="A9022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D871803"/>
    <w:multiLevelType w:val="hybridMultilevel"/>
    <w:tmpl w:val="BD109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DC20963"/>
    <w:multiLevelType w:val="hybridMultilevel"/>
    <w:tmpl w:val="876CCF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6E0E6C59"/>
    <w:multiLevelType w:val="hybridMultilevel"/>
    <w:tmpl w:val="90E0511A"/>
    <w:lvl w:ilvl="0" w:tplc="04190011">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E2C5A6E"/>
    <w:multiLevelType w:val="hybridMultilevel"/>
    <w:tmpl w:val="9C8AC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09D1549"/>
    <w:multiLevelType w:val="hybridMultilevel"/>
    <w:tmpl w:val="9B1C00B0"/>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5175165"/>
    <w:multiLevelType w:val="multilevel"/>
    <w:tmpl w:val="8B2ED8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15:restartNumberingAfterBreak="0">
    <w:nsid w:val="7ACC3DAA"/>
    <w:multiLevelType w:val="hybridMultilevel"/>
    <w:tmpl w:val="41CC7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AFB3402"/>
    <w:multiLevelType w:val="hybridMultilevel"/>
    <w:tmpl w:val="70BA1D80"/>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9" w15:restartNumberingAfterBreak="0">
    <w:nsid w:val="7B5E2AC8"/>
    <w:multiLevelType w:val="hybridMultilevel"/>
    <w:tmpl w:val="F0769BB8"/>
    <w:lvl w:ilvl="0" w:tplc="F37457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BBA54A7"/>
    <w:multiLevelType w:val="hybridMultilevel"/>
    <w:tmpl w:val="FFFFFFFF"/>
    <w:lvl w:ilvl="0" w:tplc="AB5802FA">
      <w:numFmt w:val="bullet"/>
      <w:lvlText w:val="-"/>
      <w:lvlJc w:val="left"/>
      <w:pPr>
        <w:ind w:left="111" w:hanging="116"/>
      </w:pPr>
      <w:rPr>
        <w:rFonts w:ascii="Times New Roman" w:eastAsia="Times New Roman" w:hAnsi="Times New Roman" w:cs="Times New Roman" w:hint="default"/>
        <w:w w:val="99"/>
        <w:sz w:val="20"/>
        <w:szCs w:val="20"/>
        <w:lang w:val="ru-RU" w:eastAsia="en-US" w:bidi="ar-SA"/>
      </w:rPr>
    </w:lvl>
    <w:lvl w:ilvl="1" w:tplc="9D8A430C">
      <w:numFmt w:val="bullet"/>
      <w:lvlText w:val="•"/>
      <w:lvlJc w:val="left"/>
      <w:pPr>
        <w:ind w:left="447" w:hanging="116"/>
      </w:pPr>
      <w:rPr>
        <w:rFonts w:hint="default"/>
        <w:lang w:val="ru-RU" w:eastAsia="en-US" w:bidi="ar-SA"/>
      </w:rPr>
    </w:lvl>
    <w:lvl w:ilvl="2" w:tplc="B94ABEEC">
      <w:numFmt w:val="bullet"/>
      <w:lvlText w:val="•"/>
      <w:lvlJc w:val="left"/>
      <w:pPr>
        <w:ind w:left="774" w:hanging="116"/>
      </w:pPr>
      <w:rPr>
        <w:rFonts w:hint="default"/>
        <w:lang w:val="ru-RU" w:eastAsia="en-US" w:bidi="ar-SA"/>
      </w:rPr>
    </w:lvl>
    <w:lvl w:ilvl="3" w:tplc="D7DA58AE">
      <w:numFmt w:val="bullet"/>
      <w:lvlText w:val="•"/>
      <w:lvlJc w:val="left"/>
      <w:pPr>
        <w:ind w:left="1101" w:hanging="116"/>
      </w:pPr>
      <w:rPr>
        <w:rFonts w:hint="default"/>
        <w:lang w:val="ru-RU" w:eastAsia="en-US" w:bidi="ar-SA"/>
      </w:rPr>
    </w:lvl>
    <w:lvl w:ilvl="4" w:tplc="8ADEC800">
      <w:numFmt w:val="bullet"/>
      <w:lvlText w:val="•"/>
      <w:lvlJc w:val="left"/>
      <w:pPr>
        <w:ind w:left="1429" w:hanging="116"/>
      </w:pPr>
      <w:rPr>
        <w:rFonts w:hint="default"/>
        <w:lang w:val="ru-RU" w:eastAsia="en-US" w:bidi="ar-SA"/>
      </w:rPr>
    </w:lvl>
    <w:lvl w:ilvl="5" w:tplc="490A7222">
      <w:numFmt w:val="bullet"/>
      <w:lvlText w:val="•"/>
      <w:lvlJc w:val="left"/>
      <w:pPr>
        <w:ind w:left="1756" w:hanging="116"/>
      </w:pPr>
      <w:rPr>
        <w:rFonts w:hint="default"/>
        <w:lang w:val="ru-RU" w:eastAsia="en-US" w:bidi="ar-SA"/>
      </w:rPr>
    </w:lvl>
    <w:lvl w:ilvl="6" w:tplc="ED965098">
      <w:numFmt w:val="bullet"/>
      <w:lvlText w:val="•"/>
      <w:lvlJc w:val="left"/>
      <w:pPr>
        <w:ind w:left="2083" w:hanging="116"/>
      </w:pPr>
      <w:rPr>
        <w:rFonts w:hint="default"/>
        <w:lang w:val="ru-RU" w:eastAsia="en-US" w:bidi="ar-SA"/>
      </w:rPr>
    </w:lvl>
    <w:lvl w:ilvl="7" w:tplc="39F4A4CE">
      <w:numFmt w:val="bullet"/>
      <w:lvlText w:val="•"/>
      <w:lvlJc w:val="left"/>
      <w:pPr>
        <w:ind w:left="2411" w:hanging="116"/>
      </w:pPr>
      <w:rPr>
        <w:rFonts w:hint="default"/>
        <w:lang w:val="ru-RU" w:eastAsia="en-US" w:bidi="ar-SA"/>
      </w:rPr>
    </w:lvl>
    <w:lvl w:ilvl="8" w:tplc="FB9E8922">
      <w:numFmt w:val="bullet"/>
      <w:lvlText w:val="•"/>
      <w:lvlJc w:val="left"/>
      <w:pPr>
        <w:ind w:left="2738" w:hanging="116"/>
      </w:pPr>
      <w:rPr>
        <w:rFonts w:hint="default"/>
        <w:lang w:val="ru-RU" w:eastAsia="en-US" w:bidi="ar-SA"/>
      </w:rPr>
    </w:lvl>
  </w:abstractNum>
  <w:abstractNum w:abstractNumId="151" w15:restartNumberingAfterBreak="0">
    <w:nsid w:val="7CCB5CB3"/>
    <w:multiLevelType w:val="hybridMultilevel"/>
    <w:tmpl w:val="0782501E"/>
    <w:lvl w:ilvl="0" w:tplc="1CFC5CC0">
      <w:start w:val="1"/>
      <w:numFmt w:val="bullet"/>
      <w:lvlText w:val="-"/>
      <w:lvlJc w:val="left"/>
      <w:pPr>
        <w:ind w:left="1429" w:hanging="360"/>
      </w:pPr>
      <w:rPr>
        <w:rFonts w:ascii="Courier New" w:hAnsi="Courier New" w:hint="default"/>
      </w:rPr>
    </w:lvl>
    <w:lvl w:ilvl="1" w:tplc="B91AA42C" w:tentative="1">
      <w:start w:val="1"/>
      <w:numFmt w:val="bullet"/>
      <w:lvlText w:val="o"/>
      <w:lvlJc w:val="left"/>
      <w:pPr>
        <w:ind w:left="2149" w:hanging="360"/>
      </w:pPr>
      <w:rPr>
        <w:rFonts w:ascii="Courier New" w:hAnsi="Courier New" w:cs="Courier New" w:hint="default"/>
      </w:rPr>
    </w:lvl>
    <w:lvl w:ilvl="2" w:tplc="9C084EF6" w:tentative="1">
      <w:start w:val="1"/>
      <w:numFmt w:val="bullet"/>
      <w:lvlText w:val=""/>
      <w:lvlJc w:val="left"/>
      <w:pPr>
        <w:ind w:left="2869" w:hanging="360"/>
      </w:pPr>
      <w:rPr>
        <w:rFonts w:ascii="Wingdings" w:hAnsi="Wingdings" w:hint="default"/>
      </w:rPr>
    </w:lvl>
    <w:lvl w:ilvl="3" w:tplc="A13ABE54" w:tentative="1">
      <w:start w:val="1"/>
      <w:numFmt w:val="bullet"/>
      <w:lvlText w:val=""/>
      <w:lvlJc w:val="left"/>
      <w:pPr>
        <w:ind w:left="3589" w:hanging="360"/>
      </w:pPr>
      <w:rPr>
        <w:rFonts w:ascii="Symbol" w:hAnsi="Symbol" w:hint="default"/>
      </w:rPr>
    </w:lvl>
    <w:lvl w:ilvl="4" w:tplc="21B806F6" w:tentative="1">
      <w:start w:val="1"/>
      <w:numFmt w:val="bullet"/>
      <w:lvlText w:val="o"/>
      <w:lvlJc w:val="left"/>
      <w:pPr>
        <w:ind w:left="4309" w:hanging="360"/>
      </w:pPr>
      <w:rPr>
        <w:rFonts w:ascii="Courier New" w:hAnsi="Courier New" w:cs="Courier New" w:hint="default"/>
      </w:rPr>
    </w:lvl>
    <w:lvl w:ilvl="5" w:tplc="470CF424" w:tentative="1">
      <w:start w:val="1"/>
      <w:numFmt w:val="bullet"/>
      <w:lvlText w:val=""/>
      <w:lvlJc w:val="left"/>
      <w:pPr>
        <w:ind w:left="5029" w:hanging="360"/>
      </w:pPr>
      <w:rPr>
        <w:rFonts w:ascii="Wingdings" w:hAnsi="Wingdings" w:hint="default"/>
      </w:rPr>
    </w:lvl>
    <w:lvl w:ilvl="6" w:tplc="C5F62532" w:tentative="1">
      <w:start w:val="1"/>
      <w:numFmt w:val="bullet"/>
      <w:lvlText w:val=""/>
      <w:lvlJc w:val="left"/>
      <w:pPr>
        <w:ind w:left="5749" w:hanging="360"/>
      </w:pPr>
      <w:rPr>
        <w:rFonts w:ascii="Symbol" w:hAnsi="Symbol" w:hint="default"/>
      </w:rPr>
    </w:lvl>
    <w:lvl w:ilvl="7" w:tplc="6FCA0512" w:tentative="1">
      <w:start w:val="1"/>
      <w:numFmt w:val="bullet"/>
      <w:lvlText w:val="o"/>
      <w:lvlJc w:val="left"/>
      <w:pPr>
        <w:ind w:left="6469" w:hanging="360"/>
      </w:pPr>
      <w:rPr>
        <w:rFonts w:ascii="Courier New" w:hAnsi="Courier New" w:cs="Courier New" w:hint="default"/>
      </w:rPr>
    </w:lvl>
    <w:lvl w:ilvl="8" w:tplc="F272ACDA" w:tentative="1">
      <w:start w:val="1"/>
      <w:numFmt w:val="bullet"/>
      <w:lvlText w:val=""/>
      <w:lvlJc w:val="left"/>
      <w:pPr>
        <w:ind w:left="7189" w:hanging="360"/>
      </w:pPr>
      <w:rPr>
        <w:rFonts w:ascii="Wingdings" w:hAnsi="Wingdings" w:hint="default"/>
      </w:rPr>
    </w:lvl>
  </w:abstractNum>
  <w:abstractNum w:abstractNumId="152" w15:restartNumberingAfterBreak="0">
    <w:nsid w:val="7DCC47C1"/>
    <w:multiLevelType w:val="hybridMultilevel"/>
    <w:tmpl w:val="58844C3A"/>
    <w:lvl w:ilvl="0" w:tplc="E81E7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15:restartNumberingAfterBreak="0">
    <w:nsid w:val="7E607FD5"/>
    <w:multiLevelType w:val="multilevel"/>
    <w:tmpl w:val="E84652D0"/>
    <w:lvl w:ilvl="0">
      <w:start w:val="1"/>
      <w:numFmt w:val="decimal"/>
      <w:lvlText w:val="%1."/>
      <w:lvlJc w:val="left"/>
      <w:pPr>
        <w:ind w:left="720" w:hanging="360"/>
      </w:pPr>
    </w:lvl>
    <w:lvl w:ilvl="1">
      <w:start w:val="3"/>
      <w:numFmt w:val="decimal"/>
      <w:isLgl/>
      <w:lvlText w:val="%1.%2."/>
      <w:lvlJc w:val="left"/>
      <w:pPr>
        <w:ind w:left="1159" w:hanging="450"/>
      </w:pPr>
      <w:rPr>
        <w:rFonts w:ascii="Times New Roman" w:eastAsia="Times New Roman" w:hAnsi="Times New Roman" w:cs="Times New Roman" w:hint="default"/>
        <w:b/>
        <w:sz w:val="24"/>
        <w:szCs w:val="24"/>
      </w:rPr>
    </w:lvl>
    <w:lvl w:ilvl="2">
      <w:start w:val="1"/>
      <w:numFmt w:val="decimal"/>
      <w:isLgl/>
      <w:lvlText w:val="%1.%2.%3."/>
      <w:lvlJc w:val="left"/>
      <w:pPr>
        <w:ind w:left="1778" w:hanging="720"/>
      </w:pPr>
      <w:rPr>
        <w:rFonts w:eastAsia="Times New Roman" w:hint="default"/>
        <w:b w:val="0"/>
        <w:sz w:val="24"/>
        <w:szCs w:val="24"/>
      </w:rPr>
    </w:lvl>
    <w:lvl w:ilvl="3">
      <w:start w:val="1"/>
      <w:numFmt w:val="decimal"/>
      <w:isLgl/>
      <w:lvlText w:val="%1.%2.%3.%4."/>
      <w:lvlJc w:val="left"/>
      <w:pPr>
        <w:ind w:left="2127" w:hanging="720"/>
      </w:pPr>
      <w:rPr>
        <w:rFonts w:eastAsia="Times New Roman" w:hint="default"/>
        <w:b/>
        <w:sz w:val="28"/>
      </w:rPr>
    </w:lvl>
    <w:lvl w:ilvl="4">
      <w:start w:val="1"/>
      <w:numFmt w:val="decimal"/>
      <w:isLgl/>
      <w:lvlText w:val="%1.%2.%3.%4.%5."/>
      <w:lvlJc w:val="left"/>
      <w:pPr>
        <w:ind w:left="2836" w:hanging="1080"/>
      </w:pPr>
      <w:rPr>
        <w:rFonts w:eastAsia="Times New Roman" w:hint="default"/>
        <w:b/>
        <w:sz w:val="28"/>
      </w:rPr>
    </w:lvl>
    <w:lvl w:ilvl="5">
      <w:start w:val="1"/>
      <w:numFmt w:val="decimal"/>
      <w:isLgl/>
      <w:lvlText w:val="%1.%2.%3.%4.%5.%6."/>
      <w:lvlJc w:val="left"/>
      <w:pPr>
        <w:ind w:left="3185" w:hanging="1080"/>
      </w:pPr>
      <w:rPr>
        <w:rFonts w:eastAsia="Times New Roman" w:hint="default"/>
        <w:b/>
        <w:sz w:val="28"/>
      </w:rPr>
    </w:lvl>
    <w:lvl w:ilvl="6">
      <w:start w:val="1"/>
      <w:numFmt w:val="decimal"/>
      <w:isLgl/>
      <w:lvlText w:val="%1.%2.%3.%4.%5.%6.%7."/>
      <w:lvlJc w:val="left"/>
      <w:pPr>
        <w:ind w:left="3534" w:hanging="1080"/>
      </w:pPr>
      <w:rPr>
        <w:rFonts w:eastAsia="Times New Roman" w:hint="default"/>
        <w:b/>
        <w:sz w:val="28"/>
      </w:rPr>
    </w:lvl>
    <w:lvl w:ilvl="7">
      <w:start w:val="1"/>
      <w:numFmt w:val="decimal"/>
      <w:isLgl/>
      <w:lvlText w:val="%1.%2.%3.%4.%5.%6.%7.%8."/>
      <w:lvlJc w:val="left"/>
      <w:pPr>
        <w:ind w:left="4243" w:hanging="1440"/>
      </w:pPr>
      <w:rPr>
        <w:rFonts w:eastAsia="Times New Roman" w:hint="default"/>
        <w:b/>
        <w:sz w:val="28"/>
      </w:rPr>
    </w:lvl>
    <w:lvl w:ilvl="8">
      <w:start w:val="1"/>
      <w:numFmt w:val="decimal"/>
      <w:isLgl/>
      <w:lvlText w:val="%1.%2.%3.%4.%5.%6.%7.%8.%9."/>
      <w:lvlJc w:val="left"/>
      <w:pPr>
        <w:ind w:left="4592" w:hanging="1440"/>
      </w:pPr>
      <w:rPr>
        <w:rFonts w:eastAsia="Times New Roman" w:hint="default"/>
        <w:b/>
        <w:sz w:val="28"/>
      </w:rPr>
    </w:lvl>
  </w:abstractNum>
  <w:abstractNum w:abstractNumId="154" w15:restartNumberingAfterBreak="0">
    <w:nsid w:val="7F1A4A16"/>
    <w:multiLevelType w:val="hybridMultilevel"/>
    <w:tmpl w:val="5E9A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3"/>
  </w:num>
  <w:num w:numId="3">
    <w:abstractNumId w:val="1"/>
  </w:num>
  <w:num w:numId="4">
    <w:abstractNumId w:val="16"/>
  </w:num>
  <w:num w:numId="5">
    <w:abstractNumId w:val="22"/>
  </w:num>
  <w:num w:numId="6">
    <w:abstractNumId w:val="14"/>
  </w:num>
  <w:num w:numId="7">
    <w:abstractNumId w:val="19"/>
  </w:num>
  <w:num w:numId="8">
    <w:abstractNumId w:val="51"/>
  </w:num>
  <w:num w:numId="9">
    <w:abstractNumId w:val="30"/>
  </w:num>
  <w:num w:numId="10">
    <w:abstractNumId w:val="151"/>
  </w:num>
  <w:num w:numId="11">
    <w:abstractNumId w:val="42"/>
  </w:num>
  <w:num w:numId="12">
    <w:abstractNumId w:val="24"/>
  </w:num>
  <w:num w:numId="13">
    <w:abstractNumId w:val="58"/>
  </w:num>
  <w:num w:numId="14">
    <w:abstractNumId w:val="32"/>
  </w:num>
  <w:num w:numId="15">
    <w:abstractNumId w:val="120"/>
  </w:num>
  <w:num w:numId="16">
    <w:abstractNumId w:val="50"/>
  </w:num>
  <w:num w:numId="17">
    <w:abstractNumId w:val="17"/>
  </w:num>
  <w:num w:numId="18">
    <w:abstractNumId w:val="20"/>
  </w:num>
  <w:num w:numId="19">
    <w:abstractNumId w:val="15"/>
  </w:num>
  <w:num w:numId="20">
    <w:abstractNumId w:val="0"/>
  </w:num>
  <w:num w:numId="21">
    <w:abstractNumId w:val="12"/>
  </w:num>
  <w:num w:numId="22">
    <w:abstractNumId w:val="5"/>
  </w:num>
  <w:num w:numId="23">
    <w:abstractNumId w:val="74"/>
  </w:num>
  <w:num w:numId="24">
    <w:abstractNumId w:val="65"/>
  </w:num>
  <w:num w:numId="25">
    <w:abstractNumId w:val="146"/>
  </w:num>
  <w:num w:numId="26">
    <w:abstractNumId w:val="116"/>
  </w:num>
  <w:num w:numId="27">
    <w:abstractNumId w:val="143"/>
  </w:num>
  <w:num w:numId="28">
    <w:abstractNumId w:val="59"/>
  </w:num>
  <w:num w:numId="29">
    <w:abstractNumId w:val="142"/>
  </w:num>
  <w:num w:numId="30">
    <w:abstractNumId w:val="136"/>
  </w:num>
  <w:num w:numId="31">
    <w:abstractNumId w:val="105"/>
  </w:num>
  <w:num w:numId="32">
    <w:abstractNumId w:val="48"/>
  </w:num>
  <w:num w:numId="33">
    <w:abstractNumId w:val="29"/>
  </w:num>
  <w:num w:numId="34">
    <w:abstractNumId w:val="73"/>
  </w:num>
  <w:num w:numId="35">
    <w:abstractNumId w:val="104"/>
  </w:num>
  <w:num w:numId="36">
    <w:abstractNumId w:val="83"/>
  </w:num>
  <w:num w:numId="37">
    <w:abstractNumId w:val="130"/>
  </w:num>
  <w:num w:numId="38">
    <w:abstractNumId w:val="71"/>
  </w:num>
  <w:num w:numId="39">
    <w:abstractNumId w:val="134"/>
  </w:num>
  <w:num w:numId="40">
    <w:abstractNumId w:val="88"/>
  </w:num>
  <w:num w:numId="41">
    <w:abstractNumId w:val="70"/>
  </w:num>
  <w:num w:numId="42">
    <w:abstractNumId w:val="43"/>
  </w:num>
  <w:num w:numId="43">
    <w:abstractNumId w:val="96"/>
  </w:num>
  <w:num w:numId="44">
    <w:abstractNumId w:val="9"/>
  </w:num>
  <w:num w:numId="45">
    <w:abstractNumId w:val="84"/>
  </w:num>
  <w:num w:numId="46">
    <w:abstractNumId w:val="150"/>
  </w:num>
  <w:num w:numId="47">
    <w:abstractNumId w:val="41"/>
  </w:num>
  <w:num w:numId="48">
    <w:abstractNumId w:val="60"/>
  </w:num>
  <w:num w:numId="49">
    <w:abstractNumId w:val="28"/>
  </w:num>
  <w:num w:numId="50">
    <w:abstractNumId w:val="86"/>
  </w:num>
  <w:num w:numId="51">
    <w:abstractNumId w:val="135"/>
  </w:num>
  <w:num w:numId="52">
    <w:abstractNumId w:val="126"/>
  </w:num>
  <w:num w:numId="53">
    <w:abstractNumId w:val="90"/>
  </w:num>
  <w:num w:numId="54">
    <w:abstractNumId w:val="47"/>
  </w:num>
  <w:num w:numId="55">
    <w:abstractNumId w:val="3"/>
  </w:num>
  <w:num w:numId="56">
    <w:abstractNumId w:val="11"/>
  </w:num>
  <w:num w:numId="57">
    <w:abstractNumId w:val="108"/>
  </w:num>
  <w:num w:numId="58">
    <w:abstractNumId w:val="128"/>
  </w:num>
  <w:num w:numId="59">
    <w:abstractNumId w:val="144"/>
  </w:num>
  <w:num w:numId="60">
    <w:abstractNumId w:val="121"/>
  </w:num>
  <w:num w:numId="61">
    <w:abstractNumId w:val="46"/>
  </w:num>
  <w:num w:numId="62">
    <w:abstractNumId w:val="27"/>
  </w:num>
  <w:num w:numId="63">
    <w:abstractNumId w:val="39"/>
  </w:num>
  <w:num w:numId="64">
    <w:abstractNumId w:val="80"/>
  </w:num>
  <w:num w:numId="65">
    <w:abstractNumId w:val="66"/>
  </w:num>
  <w:num w:numId="66">
    <w:abstractNumId w:val="140"/>
  </w:num>
  <w:num w:numId="67">
    <w:abstractNumId w:val="61"/>
  </w:num>
  <w:num w:numId="68">
    <w:abstractNumId w:val="53"/>
  </w:num>
  <w:num w:numId="69">
    <w:abstractNumId w:val="77"/>
  </w:num>
  <w:num w:numId="70">
    <w:abstractNumId w:val="6"/>
  </w:num>
  <w:num w:numId="71">
    <w:abstractNumId w:val="4"/>
  </w:num>
  <w:num w:numId="72">
    <w:abstractNumId w:val="21"/>
  </w:num>
  <w:num w:numId="73">
    <w:abstractNumId w:val="76"/>
  </w:num>
  <w:num w:numId="74">
    <w:abstractNumId w:val="8"/>
  </w:num>
  <w:num w:numId="75">
    <w:abstractNumId w:val="78"/>
  </w:num>
  <w:num w:numId="76">
    <w:abstractNumId w:val="145"/>
  </w:num>
  <w:num w:numId="77">
    <w:abstractNumId w:val="56"/>
  </w:num>
  <w:num w:numId="78">
    <w:abstractNumId w:val="149"/>
  </w:num>
  <w:num w:numId="79">
    <w:abstractNumId w:val="132"/>
  </w:num>
  <w:num w:numId="80">
    <w:abstractNumId w:val="33"/>
  </w:num>
  <w:num w:numId="81">
    <w:abstractNumId w:val="112"/>
  </w:num>
  <w:num w:numId="82">
    <w:abstractNumId w:val="18"/>
  </w:num>
  <w:num w:numId="83">
    <w:abstractNumId w:val="2"/>
  </w:num>
  <w:num w:numId="84">
    <w:abstractNumId w:val="7"/>
  </w:num>
  <w:num w:numId="85">
    <w:abstractNumId w:val="31"/>
  </w:num>
  <w:num w:numId="86">
    <w:abstractNumId w:val="26"/>
  </w:num>
  <w:num w:numId="87">
    <w:abstractNumId w:val="13"/>
  </w:num>
  <w:num w:numId="88">
    <w:abstractNumId w:val="122"/>
  </w:num>
  <w:num w:numId="89">
    <w:abstractNumId w:val="57"/>
  </w:num>
  <w:num w:numId="90">
    <w:abstractNumId w:val="153"/>
  </w:num>
  <w:num w:numId="91">
    <w:abstractNumId w:val="25"/>
  </w:num>
  <w:num w:numId="92">
    <w:abstractNumId w:val="114"/>
  </w:num>
  <w:num w:numId="93">
    <w:abstractNumId w:val="147"/>
  </w:num>
  <w:num w:numId="94">
    <w:abstractNumId w:val="79"/>
  </w:num>
  <w:num w:numId="95">
    <w:abstractNumId w:val="137"/>
  </w:num>
  <w:num w:numId="96">
    <w:abstractNumId w:val="123"/>
  </w:num>
  <w:num w:numId="97">
    <w:abstractNumId w:val="103"/>
  </w:num>
  <w:num w:numId="98">
    <w:abstractNumId w:val="101"/>
  </w:num>
  <w:num w:numId="99">
    <w:abstractNumId w:val="141"/>
  </w:num>
  <w:num w:numId="100">
    <w:abstractNumId w:val="113"/>
  </w:num>
  <w:num w:numId="101">
    <w:abstractNumId w:val="68"/>
  </w:num>
  <w:num w:numId="102">
    <w:abstractNumId w:val="138"/>
  </w:num>
  <w:num w:numId="103">
    <w:abstractNumId w:val="124"/>
  </w:num>
  <w:num w:numId="104">
    <w:abstractNumId w:val="125"/>
  </w:num>
  <w:num w:numId="105">
    <w:abstractNumId w:val="54"/>
  </w:num>
  <w:num w:numId="106">
    <w:abstractNumId w:val="107"/>
  </w:num>
  <w:num w:numId="107">
    <w:abstractNumId w:val="89"/>
  </w:num>
  <w:num w:numId="108">
    <w:abstractNumId w:val="85"/>
  </w:num>
  <w:num w:numId="109">
    <w:abstractNumId w:val="81"/>
  </w:num>
  <w:num w:numId="110">
    <w:abstractNumId w:val="40"/>
  </w:num>
  <w:num w:numId="111">
    <w:abstractNumId w:val="55"/>
  </w:num>
  <w:num w:numId="112">
    <w:abstractNumId w:val="110"/>
  </w:num>
  <w:num w:numId="113">
    <w:abstractNumId w:val="87"/>
  </w:num>
  <w:num w:numId="114">
    <w:abstractNumId w:val="98"/>
  </w:num>
  <w:num w:numId="115">
    <w:abstractNumId w:val="45"/>
  </w:num>
  <w:num w:numId="116">
    <w:abstractNumId w:val="36"/>
  </w:num>
  <w:num w:numId="117">
    <w:abstractNumId w:val="117"/>
  </w:num>
  <w:num w:numId="118">
    <w:abstractNumId w:val="64"/>
  </w:num>
  <w:num w:numId="119">
    <w:abstractNumId w:val="92"/>
  </w:num>
  <w:num w:numId="120">
    <w:abstractNumId w:val="109"/>
  </w:num>
  <w:num w:numId="121">
    <w:abstractNumId w:val="52"/>
  </w:num>
  <w:num w:numId="122">
    <w:abstractNumId w:val="127"/>
  </w:num>
  <w:num w:numId="123">
    <w:abstractNumId w:val="154"/>
  </w:num>
  <w:num w:numId="124">
    <w:abstractNumId w:val="63"/>
  </w:num>
  <w:num w:numId="125">
    <w:abstractNumId w:val="111"/>
  </w:num>
  <w:num w:numId="126">
    <w:abstractNumId w:val="38"/>
  </w:num>
  <w:num w:numId="127">
    <w:abstractNumId w:val="67"/>
  </w:num>
  <w:num w:numId="128">
    <w:abstractNumId w:val="91"/>
  </w:num>
  <w:num w:numId="129">
    <w:abstractNumId w:val="69"/>
  </w:num>
  <w:num w:numId="130">
    <w:abstractNumId w:val="49"/>
  </w:num>
  <w:num w:numId="131">
    <w:abstractNumId w:val="93"/>
  </w:num>
  <w:num w:numId="132">
    <w:abstractNumId w:val="152"/>
  </w:num>
  <w:num w:numId="133">
    <w:abstractNumId w:val="82"/>
  </w:num>
  <w:num w:numId="134">
    <w:abstractNumId w:val="131"/>
  </w:num>
  <w:num w:numId="135">
    <w:abstractNumId w:val="75"/>
  </w:num>
  <w:num w:numId="136">
    <w:abstractNumId w:val="97"/>
  </w:num>
  <w:num w:numId="137">
    <w:abstractNumId w:val="139"/>
  </w:num>
  <w:num w:numId="138">
    <w:abstractNumId w:val="44"/>
  </w:num>
  <w:num w:numId="139">
    <w:abstractNumId w:val="119"/>
  </w:num>
  <w:num w:numId="140">
    <w:abstractNumId w:val="129"/>
  </w:num>
  <w:num w:numId="141">
    <w:abstractNumId w:val="106"/>
  </w:num>
  <w:num w:numId="142">
    <w:abstractNumId w:val="115"/>
  </w:num>
  <w:num w:numId="143">
    <w:abstractNumId w:val="133"/>
  </w:num>
  <w:num w:numId="144">
    <w:abstractNumId w:val="37"/>
  </w:num>
  <w:num w:numId="145">
    <w:abstractNumId w:val="102"/>
  </w:num>
  <w:num w:numId="146">
    <w:abstractNumId w:val="72"/>
  </w:num>
  <w:num w:numId="147">
    <w:abstractNumId w:val="100"/>
  </w:num>
  <w:num w:numId="148">
    <w:abstractNumId w:val="62"/>
  </w:num>
  <w:num w:numId="149">
    <w:abstractNumId w:val="34"/>
  </w:num>
  <w:num w:numId="150">
    <w:abstractNumId w:val="95"/>
  </w:num>
  <w:num w:numId="151">
    <w:abstractNumId w:val="94"/>
  </w:num>
  <w:num w:numId="152">
    <w:abstractNumId w:val="118"/>
  </w:num>
  <w:num w:numId="153">
    <w:abstractNumId w:val="99"/>
  </w:num>
  <w:num w:numId="154">
    <w:abstractNumId w:val="35"/>
  </w:num>
  <w:num w:numId="155">
    <w:abstractNumId w:val="14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E4"/>
    <w:rsid w:val="00001CC5"/>
    <w:rsid w:val="00004374"/>
    <w:rsid w:val="00004492"/>
    <w:rsid w:val="000068B3"/>
    <w:rsid w:val="00011570"/>
    <w:rsid w:val="0001389E"/>
    <w:rsid w:val="00020671"/>
    <w:rsid w:val="0002648B"/>
    <w:rsid w:val="00027072"/>
    <w:rsid w:val="00036894"/>
    <w:rsid w:val="00047B5F"/>
    <w:rsid w:val="0005095E"/>
    <w:rsid w:val="00050C17"/>
    <w:rsid w:val="000520C0"/>
    <w:rsid w:val="00052E7A"/>
    <w:rsid w:val="000560A1"/>
    <w:rsid w:val="00060374"/>
    <w:rsid w:val="00061777"/>
    <w:rsid w:val="0006403C"/>
    <w:rsid w:val="00070E30"/>
    <w:rsid w:val="00074B3A"/>
    <w:rsid w:val="00080BE6"/>
    <w:rsid w:val="0008278E"/>
    <w:rsid w:val="000837A5"/>
    <w:rsid w:val="00083D12"/>
    <w:rsid w:val="00086260"/>
    <w:rsid w:val="00092250"/>
    <w:rsid w:val="000958D7"/>
    <w:rsid w:val="000A03EE"/>
    <w:rsid w:val="000A2980"/>
    <w:rsid w:val="000B0094"/>
    <w:rsid w:val="000B09F3"/>
    <w:rsid w:val="000B4331"/>
    <w:rsid w:val="000B484B"/>
    <w:rsid w:val="000B6B8F"/>
    <w:rsid w:val="000C0941"/>
    <w:rsid w:val="000D3E52"/>
    <w:rsid w:val="000D403D"/>
    <w:rsid w:val="000D69E2"/>
    <w:rsid w:val="000E2EC6"/>
    <w:rsid w:val="000E3856"/>
    <w:rsid w:val="000E3A83"/>
    <w:rsid w:val="000E5EF2"/>
    <w:rsid w:val="000E7353"/>
    <w:rsid w:val="000F29F3"/>
    <w:rsid w:val="001018AD"/>
    <w:rsid w:val="001019AF"/>
    <w:rsid w:val="001021C7"/>
    <w:rsid w:val="001110B7"/>
    <w:rsid w:val="00114842"/>
    <w:rsid w:val="001164BF"/>
    <w:rsid w:val="00116C00"/>
    <w:rsid w:val="00123B0E"/>
    <w:rsid w:val="001247A5"/>
    <w:rsid w:val="001273B6"/>
    <w:rsid w:val="00132648"/>
    <w:rsid w:val="00133387"/>
    <w:rsid w:val="0013493C"/>
    <w:rsid w:val="00143277"/>
    <w:rsid w:val="00143561"/>
    <w:rsid w:val="00153DF4"/>
    <w:rsid w:val="001561F2"/>
    <w:rsid w:val="00157692"/>
    <w:rsid w:val="0016096E"/>
    <w:rsid w:val="00160FAC"/>
    <w:rsid w:val="00165691"/>
    <w:rsid w:val="001656E3"/>
    <w:rsid w:val="001743F7"/>
    <w:rsid w:val="0017533D"/>
    <w:rsid w:val="00177752"/>
    <w:rsid w:val="001872C6"/>
    <w:rsid w:val="00190266"/>
    <w:rsid w:val="001907E6"/>
    <w:rsid w:val="00193718"/>
    <w:rsid w:val="0019640D"/>
    <w:rsid w:val="0019719E"/>
    <w:rsid w:val="0019722C"/>
    <w:rsid w:val="001A271C"/>
    <w:rsid w:val="001A4CE5"/>
    <w:rsid w:val="001B25D0"/>
    <w:rsid w:val="001B2DB8"/>
    <w:rsid w:val="001B360F"/>
    <w:rsid w:val="001C47F0"/>
    <w:rsid w:val="001C5D93"/>
    <w:rsid w:val="001C728B"/>
    <w:rsid w:val="001D0B7E"/>
    <w:rsid w:val="001D176E"/>
    <w:rsid w:val="001E0130"/>
    <w:rsid w:val="001E0930"/>
    <w:rsid w:val="001F29E5"/>
    <w:rsid w:val="001F3BFC"/>
    <w:rsid w:val="001F5F90"/>
    <w:rsid w:val="00203B2B"/>
    <w:rsid w:val="002106F0"/>
    <w:rsid w:val="002110FF"/>
    <w:rsid w:val="00212D60"/>
    <w:rsid w:val="0021387E"/>
    <w:rsid w:val="002143D8"/>
    <w:rsid w:val="00215119"/>
    <w:rsid w:val="002209AC"/>
    <w:rsid w:val="00220F7D"/>
    <w:rsid w:val="00222532"/>
    <w:rsid w:val="0022279F"/>
    <w:rsid w:val="00226D3A"/>
    <w:rsid w:val="002341BF"/>
    <w:rsid w:val="002344F2"/>
    <w:rsid w:val="00235834"/>
    <w:rsid w:val="002373BB"/>
    <w:rsid w:val="00237813"/>
    <w:rsid w:val="00250430"/>
    <w:rsid w:val="00251F55"/>
    <w:rsid w:val="00264339"/>
    <w:rsid w:val="00265CBA"/>
    <w:rsid w:val="002717CF"/>
    <w:rsid w:val="00275672"/>
    <w:rsid w:val="00283F62"/>
    <w:rsid w:val="00284030"/>
    <w:rsid w:val="0028589B"/>
    <w:rsid w:val="00286195"/>
    <w:rsid w:val="00295851"/>
    <w:rsid w:val="0029604B"/>
    <w:rsid w:val="00297814"/>
    <w:rsid w:val="002A30C5"/>
    <w:rsid w:val="002A5A09"/>
    <w:rsid w:val="002A73B7"/>
    <w:rsid w:val="002B25E3"/>
    <w:rsid w:val="002B2B7E"/>
    <w:rsid w:val="002B2CEC"/>
    <w:rsid w:val="002C07D0"/>
    <w:rsid w:val="002C2277"/>
    <w:rsid w:val="002C7475"/>
    <w:rsid w:val="002C7641"/>
    <w:rsid w:val="002D1DDD"/>
    <w:rsid w:val="002D6EA7"/>
    <w:rsid w:val="002E1A44"/>
    <w:rsid w:val="002E3530"/>
    <w:rsid w:val="002E3A06"/>
    <w:rsid w:val="002E3C16"/>
    <w:rsid w:val="00305A7F"/>
    <w:rsid w:val="00307209"/>
    <w:rsid w:val="00307B0E"/>
    <w:rsid w:val="00311479"/>
    <w:rsid w:val="0031221D"/>
    <w:rsid w:val="003124BD"/>
    <w:rsid w:val="0031399D"/>
    <w:rsid w:val="00320637"/>
    <w:rsid w:val="00323A49"/>
    <w:rsid w:val="00323A7F"/>
    <w:rsid w:val="003353E1"/>
    <w:rsid w:val="00337DE9"/>
    <w:rsid w:val="003431DA"/>
    <w:rsid w:val="003433C2"/>
    <w:rsid w:val="00346D2F"/>
    <w:rsid w:val="00357C35"/>
    <w:rsid w:val="00360DDC"/>
    <w:rsid w:val="0036339E"/>
    <w:rsid w:val="00364B45"/>
    <w:rsid w:val="00365E84"/>
    <w:rsid w:val="00365EAC"/>
    <w:rsid w:val="003710E4"/>
    <w:rsid w:val="00374BB1"/>
    <w:rsid w:val="00377866"/>
    <w:rsid w:val="00380D53"/>
    <w:rsid w:val="00381CD9"/>
    <w:rsid w:val="00391547"/>
    <w:rsid w:val="0039257F"/>
    <w:rsid w:val="00393B40"/>
    <w:rsid w:val="0039600E"/>
    <w:rsid w:val="00397E59"/>
    <w:rsid w:val="003A0AE4"/>
    <w:rsid w:val="003A23F7"/>
    <w:rsid w:val="003A3D14"/>
    <w:rsid w:val="003B102B"/>
    <w:rsid w:val="003B129D"/>
    <w:rsid w:val="003B700F"/>
    <w:rsid w:val="003C1986"/>
    <w:rsid w:val="003C1B9F"/>
    <w:rsid w:val="003C3257"/>
    <w:rsid w:val="003C3405"/>
    <w:rsid w:val="003C4529"/>
    <w:rsid w:val="003C4E37"/>
    <w:rsid w:val="003C6F55"/>
    <w:rsid w:val="003C7507"/>
    <w:rsid w:val="003D0BF8"/>
    <w:rsid w:val="003D22A6"/>
    <w:rsid w:val="003D3090"/>
    <w:rsid w:val="003E11F9"/>
    <w:rsid w:val="003E12A7"/>
    <w:rsid w:val="003E5E63"/>
    <w:rsid w:val="003E6DF6"/>
    <w:rsid w:val="003F0960"/>
    <w:rsid w:val="003F1339"/>
    <w:rsid w:val="003F4403"/>
    <w:rsid w:val="003F5F3D"/>
    <w:rsid w:val="004011DC"/>
    <w:rsid w:val="004038D1"/>
    <w:rsid w:val="004168E4"/>
    <w:rsid w:val="004206F9"/>
    <w:rsid w:val="004233A2"/>
    <w:rsid w:val="00425A50"/>
    <w:rsid w:val="00432EBB"/>
    <w:rsid w:val="0043369E"/>
    <w:rsid w:val="00437221"/>
    <w:rsid w:val="0044069E"/>
    <w:rsid w:val="0044224F"/>
    <w:rsid w:val="00443B22"/>
    <w:rsid w:val="00444543"/>
    <w:rsid w:val="004456C5"/>
    <w:rsid w:val="0045453A"/>
    <w:rsid w:val="00461300"/>
    <w:rsid w:val="00464B34"/>
    <w:rsid w:val="004672D5"/>
    <w:rsid w:val="0046730C"/>
    <w:rsid w:val="00471B6E"/>
    <w:rsid w:val="00480373"/>
    <w:rsid w:val="00482208"/>
    <w:rsid w:val="004822A8"/>
    <w:rsid w:val="004830B6"/>
    <w:rsid w:val="004831E6"/>
    <w:rsid w:val="00487F1D"/>
    <w:rsid w:val="00496132"/>
    <w:rsid w:val="004A12A8"/>
    <w:rsid w:val="004A294C"/>
    <w:rsid w:val="004A5BBA"/>
    <w:rsid w:val="004A5BE3"/>
    <w:rsid w:val="004D15B7"/>
    <w:rsid w:val="004D3154"/>
    <w:rsid w:val="004D75CD"/>
    <w:rsid w:val="004E00D9"/>
    <w:rsid w:val="004E40F8"/>
    <w:rsid w:val="004E4983"/>
    <w:rsid w:val="004E5153"/>
    <w:rsid w:val="004E753D"/>
    <w:rsid w:val="004F053D"/>
    <w:rsid w:val="004F1E72"/>
    <w:rsid w:val="004F2675"/>
    <w:rsid w:val="004F3DA6"/>
    <w:rsid w:val="004F621D"/>
    <w:rsid w:val="004F65B4"/>
    <w:rsid w:val="00500B0E"/>
    <w:rsid w:val="005032E6"/>
    <w:rsid w:val="00505D28"/>
    <w:rsid w:val="00514415"/>
    <w:rsid w:val="0051582A"/>
    <w:rsid w:val="005243C0"/>
    <w:rsid w:val="00525AAE"/>
    <w:rsid w:val="0052663F"/>
    <w:rsid w:val="00537E09"/>
    <w:rsid w:val="005401EF"/>
    <w:rsid w:val="005452E4"/>
    <w:rsid w:val="00546988"/>
    <w:rsid w:val="005513A9"/>
    <w:rsid w:val="00552A28"/>
    <w:rsid w:val="00561985"/>
    <w:rsid w:val="00565389"/>
    <w:rsid w:val="00565557"/>
    <w:rsid w:val="00573103"/>
    <w:rsid w:val="0057684A"/>
    <w:rsid w:val="00581842"/>
    <w:rsid w:val="005837F5"/>
    <w:rsid w:val="005850D5"/>
    <w:rsid w:val="00587DA0"/>
    <w:rsid w:val="0059168F"/>
    <w:rsid w:val="00591C9B"/>
    <w:rsid w:val="00593A73"/>
    <w:rsid w:val="005A7D4B"/>
    <w:rsid w:val="005B3089"/>
    <w:rsid w:val="005B32E2"/>
    <w:rsid w:val="005B421F"/>
    <w:rsid w:val="005B65D7"/>
    <w:rsid w:val="005C5570"/>
    <w:rsid w:val="005D4B81"/>
    <w:rsid w:val="005E22D0"/>
    <w:rsid w:val="005E41BD"/>
    <w:rsid w:val="005E42E0"/>
    <w:rsid w:val="005F38F2"/>
    <w:rsid w:val="005F5B03"/>
    <w:rsid w:val="005F766C"/>
    <w:rsid w:val="00601951"/>
    <w:rsid w:val="00601EF2"/>
    <w:rsid w:val="0060426C"/>
    <w:rsid w:val="00607363"/>
    <w:rsid w:val="00607D11"/>
    <w:rsid w:val="006168A4"/>
    <w:rsid w:val="00616CF8"/>
    <w:rsid w:val="00616F78"/>
    <w:rsid w:val="00617E13"/>
    <w:rsid w:val="00620B3F"/>
    <w:rsid w:val="00622EDD"/>
    <w:rsid w:val="0062307D"/>
    <w:rsid w:val="00626510"/>
    <w:rsid w:val="00630400"/>
    <w:rsid w:val="006314C6"/>
    <w:rsid w:val="0063441A"/>
    <w:rsid w:val="00643B16"/>
    <w:rsid w:val="00652E37"/>
    <w:rsid w:val="00664635"/>
    <w:rsid w:val="006761A0"/>
    <w:rsid w:val="00682EAB"/>
    <w:rsid w:val="00691249"/>
    <w:rsid w:val="006A0140"/>
    <w:rsid w:val="006A1884"/>
    <w:rsid w:val="006A2882"/>
    <w:rsid w:val="006A4E9E"/>
    <w:rsid w:val="006B1044"/>
    <w:rsid w:val="006C1675"/>
    <w:rsid w:val="006C3327"/>
    <w:rsid w:val="006C79E7"/>
    <w:rsid w:val="006D1792"/>
    <w:rsid w:val="006D28C7"/>
    <w:rsid w:val="006D4860"/>
    <w:rsid w:val="006E4C45"/>
    <w:rsid w:val="006E7944"/>
    <w:rsid w:val="006F197C"/>
    <w:rsid w:val="006F239A"/>
    <w:rsid w:val="006F2F94"/>
    <w:rsid w:val="006F7FD1"/>
    <w:rsid w:val="0070015B"/>
    <w:rsid w:val="0070055E"/>
    <w:rsid w:val="00701560"/>
    <w:rsid w:val="00701A03"/>
    <w:rsid w:val="00701C19"/>
    <w:rsid w:val="0070396A"/>
    <w:rsid w:val="00707B51"/>
    <w:rsid w:val="007143DA"/>
    <w:rsid w:val="00715254"/>
    <w:rsid w:val="007176E7"/>
    <w:rsid w:val="007208D4"/>
    <w:rsid w:val="0072093B"/>
    <w:rsid w:val="00727156"/>
    <w:rsid w:val="00730B93"/>
    <w:rsid w:val="00730B9B"/>
    <w:rsid w:val="0073145C"/>
    <w:rsid w:val="007413F3"/>
    <w:rsid w:val="007414CA"/>
    <w:rsid w:val="00743999"/>
    <w:rsid w:val="007478B6"/>
    <w:rsid w:val="00751128"/>
    <w:rsid w:val="007524C5"/>
    <w:rsid w:val="00753BED"/>
    <w:rsid w:val="0075671B"/>
    <w:rsid w:val="0076140E"/>
    <w:rsid w:val="007633DB"/>
    <w:rsid w:val="00764079"/>
    <w:rsid w:val="00764299"/>
    <w:rsid w:val="00772425"/>
    <w:rsid w:val="0077263E"/>
    <w:rsid w:val="00773AAD"/>
    <w:rsid w:val="007820A8"/>
    <w:rsid w:val="0078399B"/>
    <w:rsid w:val="00783E2D"/>
    <w:rsid w:val="007877D3"/>
    <w:rsid w:val="007943DC"/>
    <w:rsid w:val="00796237"/>
    <w:rsid w:val="0079721E"/>
    <w:rsid w:val="007A2746"/>
    <w:rsid w:val="007A396B"/>
    <w:rsid w:val="007A43C3"/>
    <w:rsid w:val="007A6C38"/>
    <w:rsid w:val="007B0A89"/>
    <w:rsid w:val="007B3700"/>
    <w:rsid w:val="007B5054"/>
    <w:rsid w:val="007C2593"/>
    <w:rsid w:val="007C42F9"/>
    <w:rsid w:val="007C51AB"/>
    <w:rsid w:val="007C6064"/>
    <w:rsid w:val="007C6BE2"/>
    <w:rsid w:val="007D12C6"/>
    <w:rsid w:val="007D150B"/>
    <w:rsid w:val="007D494C"/>
    <w:rsid w:val="007E0E0F"/>
    <w:rsid w:val="007E253C"/>
    <w:rsid w:val="007F21C1"/>
    <w:rsid w:val="007F2397"/>
    <w:rsid w:val="007F54A8"/>
    <w:rsid w:val="007F5C6E"/>
    <w:rsid w:val="008053E1"/>
    <w:rsid w:val="00806235"/>
    <w:rsid w:val="008070A1"/>
    <w:rsid w:val="008072E8"/>
    <w:rsid w:val="00810A57"/>
    <w:rsid w:val="00812773"/>
    <w:rsid w:val="008147B2"/>
    <w:rsid w:val="00814D89"/>
    <w:rsid w:val="00820BF6"/>
    <w:rsid w:val="008223F7"/>
    <w:rsid w:val="00825DD7"/>
    <w:rsid w:val="008361C4"/>
    <w:rsid w:val="008368EB"/>
    <w:rsid w:val="00842FD0"/>
    <w:rsid w:val="008460A0"/>
    <w:rsid w:val="00855CB4"/>
    <w:rsid w:val="00866731"/>
    <w:rsid w:val="00872EDF"/>
    <w:rsid w:val="00873CE3"/>
    <w:rsid w:val="00874E78"/>
    <w:rsid w:val="00877039"/>
    <w:rsid w:val="00881CA1"/>
    <w:rsid w:val="0089036D"/>
    <w:rsid w:val="00892FA6"/>
    <w:rsid w:val="008932E5"/>
    <w:rsid w:val="008A2C3E"/>
    <w:rsid w:val="008A2F7B"/>
    <w:rsid w:val="008A31F6"/>
    <w:rsid w:val="008A3924"/>
    <w:rsid w:val="008A4742"/>
    <w:rsid w:val="008B2744"/>
    <w:rsid w:val="008B3B6E"/>
    <w:rsid w:val="008B5AF5"/>
    <w:rsid w:val="008B6B42"/>
    <w:rsid w:val="008B7088"/>
    <w:rsid w:val="008C0209"/>
    <w:rsid w:val="008C243C"/>
    <w:rsid w:val="008C3E6C"/>
    <w:rsid w:val="008C5C5B"/>
    <w:rsid w:val="008D38BA"/>
    <w:rsid w:val="008D58F6"/>
    <w:rsid w:val="008F5702"/>
    <w:rsid w:val="0090294A"/>
    <w:rsid w:val="009033F9"/>
    <w:rsid w:val="00907333"/>
    <w:rsid w:val="00907AC8"/>
    <w:rsid w:val="00910AA6"/>
    <w:rsid w:val="00914A8D"/>
    <w:rsid w:val="00931BB1"/>
    <w:rsid w:val="009326F6"/>
    <w:rsid w:val="00943307"/>
    <w:rsid w:val="009453CF"/>
    <w:rsid w:val="00960400"/>
    <w:rsid w:val="00960662"/>
    <w:rsid w:val="009619A3"/>
    <w:rsid w:val="00962D9F"/>
    <w:rsid w:val="009664EF"/>
    <w:rsid w:val="00973D46"/>
    <w:rsid w:val="00973D8D"/>
    <w:rsid w:val="009742AB"/>
    <w:rsid w:val="009769A5"/>
    <w:rsid w:val="00976C29"/>
    <w:rsid w:val="00977C73"/>
    <w:rsid w:val="00983A4F"/>
    <w:rsid w:val="0098477E"/>
    <w:rsid w:val="00987319"/>
    <w:rsid w:val="009877BD"/>
    <w:rsid w:val="00992D2E"/>
    <w:rsid w:val="009A14C4"/>
    <w:rsid w:val="009A321C"/>
    <w:rsid w:val="009A7094"/>
    <w:rsid w:val="009B4B51"/>
    <w:rsid w:val="009C257D"/>
    <w:rsid w:val="009C277E"/>
    <w:rsid w:val="009C4D3F"/>
    <w:rsid w:val="009C60EB"/>
    <w:rsid w:val="009D0329"/>
    <w:rsid w:val="009E0ADF"/>
    <w:rsid w:val="009E2DB3"/>
    <w:rsid w:val="009E6B0D"/>
    <w:rsid w:val="009F1C63"/>
    <w:rsid w:val="009F27ED"/>
    <w:rsid w:val="009F650D"/>
    <w:rsid w:val="009F68F0"/>
    <w:rsid w:val="009F7281"/>
    <w:rsid w:val="009F78A7"/>
    <w:rsid w:val="009F7B05"/>
    <w:rsid w:val="00A01241"/>
    <w:rsid w:val="00A129AE"/>
    <w:rsid w:val="00A12B59"/>
    <w:rsid w:val="00A1472D"/>
    <w:rsid w:val="00A16FDB"/>
    <w:rsid w:val="00A17E04"/>
    <w:rsid w:val="00A209DA"/>
    <w:rsid w:val="00A20C4B"/>
    <w:rsid w:val="00A213C7"/>
    <w:rsid w:val="00A2381E"/>
    <w:rsid w:val="00A255C1"/>
    <w:rsid w:val="00A270C1"/>
    <w:rsid w:val="00A3166B"/>
    <w:rsid w:val="00A323EE"/>
    <w:rsid w:val="00A337DE"/>
    <w:rsid w:val="00A359E5"/>
    <w:rsid w:val="00A35D74"/>
    <w:rsid w:val="00A35F19"/>
    <w:rsid w:val="00A36047"/>
    <w:rsid w:val="00A4766C"/>
    <w:rsid w:val="00A503C9"/>
    <w:rsid w:val="00A52027"/>
    <w:rsid w:val="00A52857"/>
    <w:rsid w:val="00A53139"/>
    <w:rsid w:val="00A574E0"/>
    <w:rsid w:val="00A60D94"/>
    <w:rsid w:val="00A61C0B"/>
    <w:rsid w:val="00A62148"/>
    <w:rsid w:val="00A63627"/>
    <w:rsid w:val="00A64F93"/>
    <w:rsid w:val="00A651D9"/>
    <w:rsid w:val="00A71893"/>
    <w:rsid w:val="00A840C8"/>
    <w:rsid w:val="00A86A50"/>
    <w:rsid w:val="00A86C24"/>
    <w:rsid w:val="00A87F23"/>
    <w:rsid w:val="00AA0B8F"/>
    <w:rsid w:val="00AA53FB"/>
    <w:rsid w:val="00AA66F8"/>
    <w:rsid w:val="00AA7677"/>
    <w:rsid w:val="00AB3D39"/>
    <w:rsid w:val="00AB4135"/>
    <w:rsid w:val="00AB4275"/>
    <w:rsid w:val="00AB4EB3"/>
    <w:rsid w:val="00AB7E26"/>
    <w:rsid w:val="00AC4C12"/>
    <w:rsid w:val="00AC7BBD"/>
    <w:rsid w:val="00AC7C19"/>
    <w:rsid w:val="00AD2D07"/>
    <w:rsid w:val="00AD5C51"/>
    <w:rsid w:val="00AD7592"/>
    <w:rsid w:val="00AD7EBE"/>
    <w:rsid w:val="00AE0192"/>
    <w:rsid w:val="00AE0718"/>
    <w:rsid w:val="00AE4C24"/>
    <w:rsid w:val="00AE564D"/>
    <w:rsid w:val="00AE6D78"/>
    <w:rsid w:val="00AF304D"/>
    <w:rsid w:val="00B0037E"/>
    <w:rsid w:val="00B01698"/>
    <w:rsid w:val="00B067C1"/>
    <w:rsid w:val="00B11AB5"/>
    <w:rsid w:val="00B15EE5"/>
    <w:rsid w:val="00B20664"/>
    <w:rsid w:val="00B22C46"/>
    <w:rsid w:val="00B24828"/>
    <w:rsid w:val="00B264C9"/>
    <w:rsid w:val="00B27FE1"/>
    <w:rsid w:val="00B33668"/>
    <w:rsid w:val="00B341B5"/>
    <w:rsid w:val="00B4438E"/>
    <w:rsid w:val="00B527C2"/>
    <w:rsid w:val="00B52C63"/>
    <w:rsid w:val="00B570DB"/>
    <w:rsid w:val="00B61BEB"/>
    <w:rsid w:val="00B66D20"/>
    <w:rsid w:val="00B70795"/>
    <w:rsid w:val="00B70EF2"/>
    <w:rsid w:val="00B734D5"/>
    <w:rsid w:val="00B772EC"/>
    <w:rsid w:val="00B9284F"/>
    <w:rsid w:val="00B9412B"/>
    <w:rsid w:val="00B9657E"/>
    <w:rsid w:val="00B96EBC"/>
    <w:rsid w:val="00B97360"/>
    <w:rsid w:val="00BA2822"/>
    <w:rsid w:val="00BA33A4"/>
    <w:rsid w:val="00BA4250"/>
    <w:rsid w:val="00BB4366"/>
    <w:rsid w:val="00BB7D1A"/>
    <w:rsid w:val="00BC099C"/>
    <w:rsid w:val="00BD037A"/>
    <w:rsid w:val="00BD5AFA"/>
    <w:rsid w:val="00BD6513"/>
    <w:rsid w:val="00BD6AE1"/>
    <w:rsid w:val="00BE7C34"/>
    <w:rsid w:val="00BF0AF5"/>
    <w:rsid w:val="00BF2F0C"/>
    <w:rsid w:val="00BF4330"/>
    <w:rsid w:val="00BF589A"/>
    <w:rsid w:val="00BF694E"/>
    <w:rsid w:val="00BF717C"/>
    <w:rsid w:val="00C03549"/>
    <w:rsid w:val="00C0614B"/>
    <w:rsid w:val="00C07D83"/>
    <w:rsid w:val="00C123DE"/>
    <w:rsid w:val="00C139C5"/>
    <w:rsid w:val="00C13AF8"/>
    <w:rsid w:val="00C160C4"/>
    <w:rsid w:val="00C16B4B"/>
    <w:rsid w:val="00C17CA0"/>
    <w:rsid w:val="00C329C2"/>
    <w:rsid w:val="00C33A9B"/>
    <w:rsid w:val="00C37589"/>
    <w:rsid w:val="00C41701"/>
    <w:rsid w:val="00C60F20"/>
    <w:rsid w:val="00C61F0D"/>
    <w:rsid w:val="00C63CC1"/>
    <w:rsid w:val="00C7425C"/>
    <w:rsid w:val="00C80746"/>
    <w:rsid w:val="00C836FA"/>
    <w:rsid w:val="00C84E93"/>
    <w:rsid w:val="00C86196"/>
    <w:rsid w:val="00C935C1"/>
    <w:rsid w:val="00C94513"/>
    <w:rsid w:val="00C95A67"/>
    <w:rsid w:val="00C96589"/>
    <w:rsid w:val="00CA6B8A"/>
    <w:rsid w:val="00CB2735"/>
    <w:rsid w:val="00CB3AFB"/>
    <w:rsid w:val="00CB77D5"/>
    <w:rsid w:val="00CC156D"/>
    <w:rsid w:val="00CC1CE3"/>
    <w:rsid w:val="00CC38E0"/>
    <w:rsid w:val="00CD0C33"/>
    <w:rsid w:val="00CD2C7D"/>
    <w:rsid w:val="00CD7202"/>
    <w:rsid w:val="00CE0EE8"/>
    <w:rsid w:val="00CE2D34"/>
    <w:rsid w:val="00CE303A"/>
    <w:rsid w:val="00CE392E"/>
    <w:rsid w:val="00CE5FEE"/>
    <w:rsid w:val="00CE7C85"/>
    <w:rsid w:val="00D02FF5"/>
    <w:rsid w:val="00D0464F"/>
    <w:rsid w:val="00D047DE"/>
    <w:rsid w:val="00D105E3"/>
    <w:rsid w:val="00D142F7"/>
    <w:rsid w:val="00D2242B"/>
    <w:rsid w:val="00D22A1C"/>
    <w:rsid w:val="00D279B8"/>
    <w:rsid w:val="00D303BB"/>
    <w:rsid w:val="00D3169C"/>
    <w:rsid w:val="00D36CD0"/>
    <w:rsid w:val="00D37A75"/>
    <w:rsid w:val="00D47316"/>
    <w:rsid w:val="00D57A7F"/>
    <w:rsid w:val="00D638A0"/>
    <w:rsid w:val="00D6392B"/>
    <w:rsid w:val="00D6682B"/>
    <w:rsid w:val="00D838FA"/>
    <w:rsid w:val="00D839B6"/>
    <w:rsid w:val="00D87625"/>
    <w:rsid w:val="00D90264"/>
    <w:rsid w:val="00D908D8"/>
    <w:rsid w:val="00D91811"/>
    <w:rsid w:val="00D92F8D"/>
    <w:rsid w:val="00DA0B26"/>
    <w:rsid w:val="00DA36A2"/>
    <w:rsid w:val="00DA39A2"/>
    <w:rsid w:val="00DB02F7"/>
    <w:rsid w:val="00DB104F"/>
    <w:rsid w:val="00DB1B7C"/>
    <w:rsid w:val="00DC0AF1"/>
    <w:rsid w:val="00DC3FA3"/>
    <w:rsid w:val="00DC647A"/>
    <w:rsid w:val="00DC64B3"/>
    <w:rsid w:val="00DD1CAF"/>
    <w:rsid w:val="00DD24FA"/>
    <w:rsid w:val="00DD7085"/>
    <w:rsid w:val="00DE6063"/>
    <w:rsid w:val="00DF2D35"/>
    <w:rsid w:val="00DF532D"/>
    <w:rsid w:val="00DF5D2E"/>
    <w:rsid w:val="00DF72DD"/>
    <w:rsid w:val="00E030CF"/>
    <w:rsid w:val="00E10ED5"/>
    <w:rsid w:val="00E12608"/>
    <w:rsid w:val="00E17F0D"/>
    <w:rsid w:val="00E243F4"/>
    <w:rsid w:val="00E2747C"/>
    <w:rsid w:val="00E27580"/>
    <w:rsid w:val="00E27926"/>
    <w:rsid w:val="00E3084A"/>
    <w:rsid w:val="00E316A1"/>
    <w:rsid w:val="00E357F5"/>
    <w:rsid w:val="00E4039B"/>
    <w:rsid w:val="00E406A0"/>
    <w:rsid w:val="00E44B91"/>
    <w:rsid w:val="00E467FF"/>
    <w:rsid w:val="00E47761"/>
    <w:rsid w:val="00E57BEE"/>
    <w:rsid w:val="00E62917"/>
    <w:rsid w:val="00E6520D"/>
    <w:rsid w:val="00E74F83"/>
    <w:rsid w:val="00E7529A"/>
    <w:rsid w:val="00E91C37"/>
    <w:rsid w:val="00E96E47"/>
    <w:rsid w:val="00E97851"/>
    <w:rsid w:val="00E97EE1"/>
    <w:rsid w:val="00EA1099"/>
    <w:rsid w:val="00EA4FF2"/>
    <w:rsid w:val="00EA5E34"/>
    <w:rsid w:val="00EB46D7"/>
    <w:rsid w:val="00EB57C2"/>
    <w:rsid w:val="00EC315E"/>
    <w:rsid w:val="00EC448C"/>
    <w:rsid w:val="00EC4941"/>
    <w:rsid w:val="00EC79F0"/>
    <w:rsid w:val="00ED0472"/>
    <w:rsid w:val="00ED179A"/>
    <w:rsid w:val="00ED3772"/>
    <w:rsid w:val="00ED62D3"/>
    <w:rsid w:val="00EE6039"/>
    <w:rsid w:val="00EF19BD"/>
    <w:rsid w:val="00EF40B1"/>
    <w:rsid w:val="00EF592E"/>
    <w:rsid w:val="00EF68BC"/>
    <w:rsid w:val="00F05F9D"/>
    <w:rsid w:val="00F160A8"/>
    <w:rsid w:val="00F17FA6"/>
    <w:rsid w:val="00F21CD0"/>
    <w:rsid w:val="00F24D00"/>
    <w:rsid w:val="00F35445"/>
    <w:rsid w:val="00F356F9"/>
    <w:rsid w:val="00F36D8A"/>
    <w:rsid w:val="00F42112"/>
    <w:rsid w:val="00F42833"/>
    <w:rsid w:val="00F42C11"/>
    <w:rsid w:val="00F47D1C"/>
    <w:rsid w:val="00F500F2"/>
    <w:rsid w:val="00F55EA1"/>
    <w:rsid w:val="00F604A7"/>
    <w:rsid w:val="00F62D96"/>
    <w:rsid w:val="00F700FB"/>
    <w:rsid w:val="00F83F17"/>
    <w:rsid w:val="00F8446C"/>
    <w:rsid w:val="00F946F5"/>
    <w:rsid w:val="00FA3018"/>
    <w:rsid w:val="00FA43C5"/>
    <w:rsid w:val="00FA5943"/>
    <w:rsid w:val="00FA76AC"/>
    <w:rsid w:val="00FB60E4"/>
    <w:rsid w:val="00FC0318"/>
    <w:rsid w:val="00FC2684"/>
    <w:rsid w:val="00FD0E55"/>
    <w:rsid w:val="00FE068F"/>
    <w:rsid w:val="00FE0BE6"/>
    <w:rsid w:val="00FE1C2B"/>
    <w:rsid w:val="00FE2356"/>
    <w:rsid w:val="00FE34A0"/>
    <w:rsid w:val="00FE3C8B"/>
    <w:rsid w:val="00FE4AD1"/>
    <w:rsid w:val="00FE55CC"/>
    <w:rsid w:val="00FF077B"/>
    <w:rsid w:val="00FF1A35"/>
    <w:rsid w:val="00FF42BB"/>
    <w:rsid w:val="00FF4527"/>
    <w:rsid w:val="00FF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EA538"/>
  <w15:docId w15:val="{7CD3A49B-D971-4088-ACD3-CF2AFDC5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135"/>
  </w:style>
  <w:style w:type="paragraph" w:styleId="1">
    <w:name w:val="heading 1"/>
    <w:basedOn w:val="a"/>
    <w:link w:val="10"/>
    <w:uiPriority w:val="9"/>
    <w:qFormat/>
    <w:rsid w:val="00796237"/>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unhideWhenUsed/>
    <w:qFormat/>
    <w:rsid w:val="00F47D1C"/>
    <w:pPr>
      <w:keepNext/>
      <w:keepLines/>
      <w:spacing w:before="40"/>
      <w:outlineLvl w:val="2"/>
    </w:pPr>
    <w:rPr>
      <w:rFonts w:asciiTheme="majorHAnsi" w:eastAsiaTheme="majorEastAsia" w:hAnsiTheme="majorHAnsi" w:cstheme="majorBidi"/>
      <w:color w:val="59347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34"/>
    <w:qFormat/>
    <w:rsid w:val="00311479"/>
    <w:pPr>
      <w:ind w:left="720"/>
      <w:contextualSpacing/>
    </w:pPr>
    <w:rPr>
      <w:rFonts w:ascii="Calibri" w:eastAsia="Calibri" w:hAnsi="Calibri" w:cs="Arial"/>
      <w:sz w:val="20"/>
      <w:szCs w:val="20"/>
    </w:rPr>
  </w:style>
  <w:style w:type="paragraph" w:styleId="a6">
    <w:name w:val="footer"/>
    <w:basedOn w:val="a"/>
    <w:link w:val="a7"/>
    <w:uiPriority w:val="99"/>
    <w:unhideWhenUsed/>
    <w:rsid w:val="00311479"/>
    <w:pPr>
      <w:tabs>
        <w:tab w:val="center" w:pos="4677"/>
        <w:tab w:val="right" w:pos="9355"/>
      </w:tabs>
    </w:pPr>
  </w:style>
  <w:style w:type="character" w:customStyle="1" w:styleId="a7">
    <w:name w:val="Нижний колонтитул Знак"/>
    <w:basedOn w:val="a0"/>
    <w:link w:val="a6"/>
    <w:uiPriority w:val="99"/>
    <w:rsid w:val="00311479"/>
  </w:style>
  <w:style w:type="character" w:customStyle="1" w:styleId="10">
    <w:name w:val="Заголовок 1 Знак"/>
    <w:basedOn w:val="a0"/>
    <w:link w:val="1"/>
    <w:uiPriority w:val="9"/>
    <w:rsid w:val="00796237"/>
    <w:rPr>
      <w:rFonts w:eastAsia="Times New Roman"/>
      <w:b/>
      <w:bCs/>
      <w:kern w:val="36"/>
      <w:sz w:val="48"/>
      <w:szCs w:val="48"/>
    </w:rPr>
  </w:style>
  <w:style w:type="character" w:customStyle="1" w:styleId="hl">
    <w:name w:val="hl"/>
    <w:basedOn w:val="a0"/>
    <w:rsid w:val="00796237"/>
  </w:style>
  <w:style w:type="character" w:customStyle="1" w:styleId="nobr">
    <w:name w:val="nobr"/>
    <w:basedOn w:val="a0"/>
    <w:rsid w:val="00796237"/>
  </w:style>
  <w:style w:type="paragraph" w:styleId="a8">
    <w:name w:val="Normal (Web)"/>
    <w:basedOn w:val="a"/>
    <w:uiPriority w:val="99"/>
    <w:semiHidden/>
    <w:unhideWhenUsed/>
    <w:rsid w:val="0036339E"/>
    <w:pPr>
      <w:spacing w:before="100" w:beforeAutospacing="1" w:after="100" w:afterAutospacing="1"/>
    </w:pPr>
    <w:rPr>
      <w:rFonts w:eastAsia="Times New Roman"/>
      <w:sz w:val="24"/>
      <w:szCs w:val="24"/>
    </w:rPr>
  </w:style>
  <w:style w:type="paragraph" w:styleId="a9">
    <w:name w:val="footnote text"/>
    <w:basedOn w:val="a"/>
    <w:link w:val="aa"/>
    <w:uiPriority w:val="99"/>
    <w:semiHidden/>
    <w:unhideWhenUsed/>
    <w:rsid w:val="00AD7EBE"/>
    <w:rPr>
      <w:sz w:val="20"/>
      <w:szCs w:val="20"/>
    </w:rPr>
  </w:style>
  <w:style w:type="character" w:customStyle="1" w:styleId="aa">
    <w:name w:val="Текст сноски Знак"/>
    <w:basedOn w:val="a0"/>
    <w:link w:val="a9"/>
    <w:uiPriority w:val="99"/>
    <w:semiHidden/>
    <w:rsid w:val="00AD7EBE"/>
    <w:rPr>
      <w:sz w:val="20"/>
      <w:szCs w:val="20"/>
    </w:rPr>
  </w:style>
  <w:style w:type="character" w:styleId="ab">
    <w:name w:val="footnote reference"/>
    <w:basedOn w:val="a0"/>
    <w:uiPriority w:val="99"/>
    <w:semiHidden/>
    <w:unhideWhenUsed/>
    <w:rsid w:val="00AD7EBE"/>
    <w:rPr>
      <w:vertAlign w:val="superscript"/>
    </w:rPr>
  </w:style>
  <w:style w:type="paragraph" w:customStyle="1" w:styleId="11">
    <w:name w:val="Без интервала1"/>
    <w:rsid w:val="00AD7EBE"/>
    <w:pPr>
      <w:jc w:val="both"/>
    </w:pPr>
    <w:rPr>
      <w:rFonts w:eastAsia="Calibri"/>
      <w:sz w:val="24"/>
      <w:szCs w:val="24"/>
    </w:rPr>
  </w:style>
  <w:style w:type="character" w:customStyle="1" w:styleId="ListParagraphChar">
    <w:name w:val="List Paragraph Char"/>
    <w:link w:val="12"/>
    <w:locked/>
    <w:rsid w:val="00AD7EBE"/>
    <w:rPr>
      <w:rFonts w:ascii="Calibri" w:hAnsi="Calibri"/>
    </w:rPr>
  </w:style>
  <w:style w:type="paragraph" w:customStyle="1" w:styleId="12">
    <w:name w:val="Абзац списка1"/>
    <w:basedOn w:val="a"/>
    <w:link w:val="ListParagraphChar"/>
    <w:rsid w:val="00AD7EBE"/>
    <w:pPr>
      <w:spacing w:after="200" w:line="276" w:lineRule="auto"/>
      <w:ind w:left="720"/>
    </w:pPr>
    <w:rPr>
      <w:rFonts w:ascii="Calibri" w:hAnsi="Calibri"/>
    </w:rPr>
  </w:style>
  <w:style w:type="paragraph" w:customStyle="1" w:styleId="Style4">
    <w:name w:val="Style4"/>
    <w:basedOn w:val="a"/>
    <w:uiPriority w:val="99"/>
    <w:rsid w:val="001E0930"/>
    <w:pPr>
      <w:widowControl w:val="0"/>
      <w:autoSpaceDE w:val="0"/>
      <w:autoSpaceDN w:val="0"/>
      <w:adjustRightInd w:val="0"/>
      <w:spacing w:line="277" w:lineRule="exact"/>
      <w:ind w:firstLine="706"/>
      <w:jc w:val="both"/>
    </w:pPr>
    <w:rPr>
      <w:rFonts w:eastAsia="Times New Roman"/>
      <w:sz w:val="24"/>
      <w:szCs w:val="24"/>
    </w:rPr>
  </w:style>
  <w:style w:type="character" w:customStyle="1" w:styleId="FontStyle15">
    <w:name w:val="Font Style15"/>
    <w:uiPriority w:val="99"/>
    <w:rsid w:val="001E0930"/>
    <w:rPr>
      <w:rFonts w:ascii="Times New Roman" w:hAnsi="Times New Roman" w:cs="Times New Roman"/>
      <w:sz w:val="22"/>
      <w:szCs w:val="22"/>
    </w:rPr>
  </w:style>
  <w:style w:type="paragraph" w:styleId="ac">
    <w:name w:val="Balloon Text"/>
    <w:basedOn w:val="a"/>
    <w:link w:val="ad"/>
    <w:uiPriority w:val="99"/>
    <w:semiHidden/>
    <w:unhideWhenUsed/>
    <w:rsid w:val="00165691"/>
    <w:rPr>
      <w:rFonts w:ascii="Tahoma" w:hAnsi="Tahoma" w:cs="Tahoma"/>
      <w:sz w:val="16"/>
      <w:szCs w:val="16"/>
    </w:rPr>
  </w:style>
  <w:style w:type="character" w:customStyle="1" w:styleId="ad">
    <w:name w:val="Текст выноски Знак"/>
    <w:basedOn w:val="a0"/>
    <w:link w:val="ac"/>
    <w:uiPriority w:val="99"/>
    <w:semiHidden/>
    <w:rsid w:val="00165691"/>
    <w:rPr>
      <w:rFonts w:ascii="Tahoma" w:hAnsi="Tahoma" w:cs="Tahoma"/>
      <w:sz w:val="16"/>
      <w:szCs w:val="16"/>
    </w:rPr>
  </w:style>
  <w:style w:type="character" w:styleId="ae">
    <w:name w:val="Placeholder Text"/>
    <w:basedOn w:val="a0"/>
    <w:uiPriority w:val="99"/>
    <w:semiHidden/>
    <w:rsid w:val="00165691"/>
    <w:rPr>
      <w:color w:val="808080"/>
    </w:rPr>
  </w:style>
  <w:style w:type="character" w:customStyle="1" w:styleId="a5">
    <w:name w:val="Абзац списка Знак"/>
    <w:link w:val="a4"/>
    <w:uiPriority w:val="34"/>
    <w:locked/>
    <w:rsid w:val="00286195"/>
    <w:rPr>
      <w:rFonts w:ascii="Calibri" w:eastAsia="Calibri" w:hAnsi="Calibri" w:cs="Arial"/>
      <w:sz w:val="20"/>
      <w:szCs w:val="20"/>
    </w:rPr>
  </w:style>
  <w:style w:type="table" w:styleId="af">
    <w:name w:val="Table Grid"/>
    <w:basedOn w:val="a1"/>
    <w:uiPriority w:val="59"/>
    <w:rsid w:val="00FA76AC"/>
    <w:pPr>
      <w:ind w:firstLine="709"/>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047DE"/>
    <w:pPr>
      <w:widowControl w:val="0"/>
      <w:autoSpaceDE w:val="0"/>
      <w:autoSpaceDN w:val="0"/>
    </w:pPr>
    <w:rPr>
      <w:rFonts w:eastAsia="Times New Roman"/>
      <w:lang w:eastAsia="en-US"/>
    </w:rPr>
  </w:style>
  <w:style w:type="table" w:customStyle="1" w:styleId="TableNormal">
    <w:name w:val="Table Normal"/>
    <w:uiPriority w:val="2"/>
    <w:semiHidden/>
    <w:unhideWhenUsed/>
    <w:qFormat/>
    <w:rsid w:val="00D047D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90294A"/>
    <w:pPr>
      <w:widowControl w:val="0"/>
      <w:autoSpaceDE w:val="0"/>
      <w:autoSpaceDN w:val="0"/>
    </w:pPr>
    <w:rPr>
      <w:rFonts w:eastAsia="Times New Roman"/>
      <w:sz w:val="28"/>
      <w:szCs w:val="28"/>
      <w:lang w:eastAsia="en-US"/>
    </w:rPr>
  </w:style>
  <w:style w:type="character" w:customStyle="1" w:styleId="af1">
    <w:name w:val="Основной текст Знак"/>
    <w:basedOn w:val="a0"/>
    <w:link w:val="af0"/>
    <w:uiPriority w:val="1"/>
    <w:rsid w:val="0090294A"/>
    <w:rPr>
      <w:rFonts w:eastAsia="Times New Roman"/>
      <w:sz w:val="28"/>
      <w:szCs w:val="28"/>
      <w:lang w:eastAsia="en-US"/>
    </w:rPr>
  </w:style>
  <w:style w:type="table" w:customStyle="1" w:styleId="13">
    <w:name w:val="Сетка таблицы1"/>
    <w:basedOn w:val="a1"/>
    <w:next w:val="af"/>
    <w:uiPriority w:val="59"/>
    <w:rsid w:val="00AE564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D908D8"/>
    <w:pPr>
      <w:tabs>
        <w:tab w:val="center" w:pos="4677"/>
        <w:tab w:val="right" w:pos="9355"/>
      </w:tabs>
    </w:pPr>
  </w:style>
  <w:style w:type="character" w:customStyle="1" w:styleId="af3">
    <w:name w:val="Верхний колонтитул Знак"/>
    <w:basedOn w:val="a0"/>
    <w:link w:val="af2"/>
    <w:uiPriority w:val="99"/>
    <w:rsid w:val="00D908D8"/>
  </w:style>
  <w:style w:type="paragraph" w:customStyle="1" w:styleId="pcenter">
    <w:name w:val="pcenter"/>
    <w:basedOn w:val="a"/>
    <w:rsid w:val="001019AF"/>
    <w:pPr>
      <w:spacing w:before="100" w:beforeAutospacing="1" w:after="100" w:afterAutospacing="1"/>
    </w:pPr>
    <w:rPr>
      <w:rFonts w:eastAsia="Times New Roman"/>
      <w:sz w:val="24"/>
      <w:szCs w:val="24"/>
    </w:rPr>
  </w:style>
  <w:style w:type="character" w:styleId="af4">
    <w:name w:val="FollowedHyperlink"/>
    <w:basedOn w:val="a0"/>
    <w:uiPriority w:val="99"/>
    <w:semiHidden/>
    <w:unhideWhenUsed/>
    <w:rsid w:val="00CB2735"/>
    <w:rPr>
      <w:color w:val="8C8C8C" w:themeColor="followedHyperlink"/>
      <w:u w:val="single"/>
    </w:rPr>
  </w:style>
  <w:style w:type="character" w:customStyle="1" w:styleId="14">
    <w:name w:val="Неразрешенное упоминание1"/>
    <w:basedOn w:val="a0"/>
    <w:uiPriority w:val="99"/>
    <w:semiHidden/>
    <w:unhideWhenUsed/>
    <w:rsid w:val="00CB2735"/>
    <w:rPr>
      <w:color w:val="605E5C"/>
      <w:shd w:val="clear" w:color="auto" w:fill="E1DFDD"/>
    </w:rPr>
  </w:style>
  <w:style w:type="paragraph" w:customStyle="1" w:styleId="resultphone">
    <w:name w:val="result__phone"/>
    <w:basedOn w:val="a"/>
    <w:rsid w:val="003D22A6"/>
    <w:pPr>
      <w:spacing w:before="100" w:beforeAutospacing="1" w:after="100" w:afterAutospacing="1"/>
    </w:pPr>
    <w:rPr>
      <w:rFonts w:eastAsia="Times New Roman"/>
      <w:sz w:val="24"/>
      <w:szCs w:val="24"/>
    </w:rPr>
  </w:style>
  <w:style w:type="paragraph" w:customStyle="1" w:styleId="resulturl">
    <w:name w:val="result__url"/>
    <w:basedOn w:val="a"/>
    <w:rsid w:val="003D22A6"/>
    <w:pPr>
      <w:spacing w:before="100" w:beforeAutospacing="1" w:after="100" w:afterAutospacing="1"/>
    </w:pPr>
    <w:rPr>
      <w:rFonts w:eastAsia="Times New Roman"/>
      <w:sz w:val="24"/>
      <w:szCs w:val="24"/>
    </w:rPr>
  </w:style>
  <w:style w:type="paragraph" w:styleId="af5">
    <w:name w:val="TOC Heading"/>
    <w:basedOn w:val="1"/>
    <w:next w:val="a"/>
    <w:uiPriority w:val="39"/>
    <w:unhideWhenUsed/>
    <w:qFormat/>
    <w:rsid w:val="003D22A6"/>
    <w:pPr>
      <w:keepNext/>
      <w:keepLines/>
      <w:spacing w:before="240" w:beforeAutospacing="0" w:after="0" w:afterAutospacing="0" w:line="259" w:lineRule="auto"/>
      <w:outlineLvl w:val="9"/>
    </w:pPr>
    <w:rPr>
      <w:rFonts w:asciiTheme="majorHAnsi" w:eastAsiaTheme="majorEastAsia" w:hAnsiTheme="majorHAnsi" w:cstheme="majorBidi"/>
      <w:b w:val="0"/>
      <w:bCs w:val="0"/>
      <w:color w:val="864EA8" w:themeColor="accent1" w:themeShade="BF"/>
      <w:kern w:val="0"/>
      <w:sz w:val="32"/>
      <w:szCs w:val="32"/>
    </w:rPr>
  </w:style>
  <w:style w:type="paragraph" w:styleId="15">
    <w:name w:val="toc 1"/>
    <w:basedOn w:val="a"/>
    <w:next w:val="a"/>
    <w:autoRedefine/>
    <w:uiPriority w:val="39"/>
    <w:unhideWhenUsed/>
    <w:rsid w:val="003D22A6"/>
    <w:pPr>
      <w:tabs>
        <w:tab w:val="right" w:leader="dot" w:pos="9650"/>
      </w:tabs>
      <w:spacing w:after="100" w:line="276" w:lineRule="auto"/>
      <w:jc w:val="both"/>
    </w:pPr>
    <w:rPr>
      <w:rFonts w:asciiTheme="minorHAnsi" w:eastAsiaTheme="minorHAnsi" w:hAnsiTheme="minorHAnsi" w:cstheme="minorBidi"/>
      <w:lang w:eastAsia="en-US"/>
    </w:rPr>
  </w:style>
  <w:style w:type="character" w:styleId="af6">
    <w:name w:val="Strong"/>
    <w:basedOn w:val="a0"/>
    <w:uiPriority w:val="22"/>
    <w:qFormat/>
    <w:rsid w:val="003D22A6"/>
    <w:rPr>
      <w:b/>
      <w:bCs/>
    </w:rPr>
  </w:style>
  <w:style w:type="character" w:styleId="af7">
    <w:name w:val="Emphasis"/>
    <w:basedOn w:val="a0"/>
    <w:uiPriority w:val="20"/>
    <w:qFormat/>
    <w:rsid w:val="003D22A6"/>
    <w:rPr>
      <w:i/>
      <w:iCs/>
    </w:rPr>
  </w:style>
  <w:style w:type="character" w:styleId="af8">
    <w:name w:val="Unresolved Mention"/>
    <w:basedOn w:val="a0"/>
    <w:uiPriority w:val="99"/>
    <w:semiHidden/>
    <w:unhideWhenUsed/>
    <w:rsid w:val="0006403C"/>
    <w:rPr>
      <w:color w:val="605E5C"/>
      <w:shd w:val="clear" w:color="auto" w:fill="E1DFDD"/>
    </w:rPr>
  </w:style>
  <w:style w:type="character" w:customStyle="1" w:styleId="30">
    <w:name w:val="Заголовок 3 Знак"/>
    <w:basedOn w:val="a0"/>
    <w:link w:val="3"/>
    <w:uiPriority w:val="9"/>
    <w:rsid w:val="00F47D1C"/>
    <w:rPr>
      <w:rFonts w:asciiTheme="majorHAnsi" w:eastAsiaTheme="majorEastAsia" w:hAnsiTheme="majorHAnsi" w:cstheme="majorBidi"/>
      <w:color w:val="593470" w:themeColor="accent1" w:themeShade="7F"/>
      <w:sz w:val="24"/>
      <w:szCs w:val="24"/>
    </w:rPr>
  </w:style>
  <w:style w:type="character" w:customStyle="1" w:styleId="extended-textfull">
    <w:name w:val="extended-text__full"/>
    <w:basedOn w:val="a0"/>
    <w:rsid w:val="00F47D1C"/>
  </w:style>
  <w:style w:type="character" w:styleId="af9">
    <w:name w:val="annotation reference"/>
    <w:basedOn w:val="a0"/>
    <w:uiPriority w:val="99"/>
    <w:semiHidden/>
    <w:unhideWhenUsed/>
    <w:rsid w:val="00027072"/>
    <w:rPr>
      <w:sz w:val="16"/>
      <w:szCs w:val="16"/>
    </w:rPr>
  </w:style>
  <w:style w:type="paragraph" w:styleId="afa">
    <w:name w:val="annotation text"/>
    <w:basedOn w:val="a"/>
    <w:link w:val="afb"/>
    <w:uiPriority w:val="99"/>
    <w:semiHidden/>
    <w:unhideWhenUsed/>
    <w:rsid w:val="00027072"/>
    <w:rPr>
      <w:sz w:val="20"/>
      <w:szCs w:val="20"/>
    </w:rPr>
  </w:style>
  <w:style w:type="character" w:customStyle="1" w:styleId="afb">
    <w:name w:val="Текст примечания Знак"/>
    <w:basedOn w:val="a0"/>
    <w:link w:val="afa"/>
    <w:uiPriority w:val="99"/>
    <w:semiHidden/>
    <w:rsid w:val="00027072"/>
    <w:rPr>
      <w:sz w:val="20"/>
      <w:szCs w:val="20"/>
    </w:rPr>
  </w:style>
  <w:style w:type="paragraph" w:styleId="afc">
    <w:name w:val="annotation subject"/>
    <w:basedOn w:val="afa"/>
    <w:next w:val="afa"/>
    <w:link w:val="afd"/>
    <w:uiPriority w:val="99"/>
    <w:semiHidden/>
    <w:unhideWhenUsed/>
    <w:rsid w:val="00027072"/>
    <w:rPr>
      <w:b/>
      <w:bCs/>
    </w:rPr>
  </w:style>
  <w:style w:type="character" w:customStyle="1" w:styleId="afd">
    <w:name w:val="Тема примечания Знак"/>
    <w:basedOn w:val="afb"/>
    <w:link w:val="afc"/>
    <w:uiPriority w:val="99"/>
    <w:semiHidden/>
    <w:rsid w:val="00027072"/>
    <w:rPr>
      <w:b/>
      <w:bCs/>
      <w:sz w:val="20"/>
      <w:szCs w:val="20"/>
    </w:rPr>
  </w:style>
  <w:style w:type="character" w:styleId="afe">
    <w:name w:val="page number"/>
    <w:basedOn w:val="a0"/>
    <w:uiPriority w:val="99"/>
    <w:semiHidden/>
    <w:unhideWhenUsed/>
    <w:rsid w:val="006E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6166">
      <w:bodyDiv w:val="1"/>
      <w:marLeft w:val="0"/>
      <w:marRight w:val="0"/>
      <w:marTop w:val="0"/>
      <w:marBottom w:val="0"/>
      <w:divBdr>
        <w:top w:val="none" w:sz="0" w:space="0" w:color="auto"/>
        <w:left w:val="none" w:sz="0" w:space="0" w:color="auto"/>
        <w:bottom w:val="none" w:sz="0" w:space="0" w:color="auto"/>
        <w:right w:val="none" w:sz="0" w:space="0" w:color="auto"/>
      </w:divBdr>
    </w:div>
    <w:div w:id="269357270">
      <w:bodyDiv w:val="1"/>
      <w:marLeft w:val="0"/>
      <w:marRight w:val="0"/>
      <w:marTop w:val="0"/>
      <w:marBottom w:val="0"/>
      <w:divBdr>
        <w:top w:val="none" w:sz="0" w:space="0" w:color="auto"/>
        <w:left w:val="none" w:sz="0" w:space="0" w:color="auto"/>
        <w:bottom w:val="none" w:sz="0" w:space="0" w:color="auto"/>
        <w:right w:val="none" w:sz="0" w:space="0" w:color="auto"/>
      </w:divBdr>
    </w:div>
    <w:div w:id="273364623">
      <w:bodyDiv w:val="1"/>
      <w:marLeft w:val="0"/>
      <w:marRight w:val="0"/>
      <w:marTop w:val="0"/>
      <w:marBottom w:val="0"/>
      <w:divBdr>
        <w:top w:val="none" w:sz="0" w:space="0" w:color="auto"/>
        <w:left w:val="none" w:sz="0" w:space="0" w:color="auto"/>
        <w:bottom w:val="none" w:sz="0" w:space="0" w:color="auto"/>
        <w:right w:val="none" w:sz="0" w:space="0" w:color="auto"/>
      </w:divBdr>
    </w:div>
    <w:div w:id="345597424">
      <w:bodyDiv w:val="1"/>
      <w:marLeft w:val="0"/>
      <w:marRight w:val="0"/>
      <w:marTop w:val="0"/>
      <w:marBottom w:val="0"/>
      <w:divBdr>
        <w:top w:val="none" w:sz="0" w:space="0" w:color="auto"/>
        <w:left w:val="none" w:sz="0" w:space="0" w:color="auto"/>
        <w:bottom w:val="none" w:sz="0" w:space="0" w:color="auto"/>
        <w:right w:val="none" w:sz="0" w:space="0" w:color="auto"/>
      </w:divBdr>
    </w:div>
    <w:div w:id="347410702">
      <w:bodyDiv w:val="1"/>
      <w:marLeft w:val="0"/>
      <w:marRight w:val="0"/>
      <w:marTop w:val="0"/>
      <w:marBottom w:val="0"/>
      <w:divBdr>
        <w:top w:val="none" w:sz="0" w:space="0" w:color="auto"/>
        <w:left w:val="none" w:sz="0" w:space="0" w:color="auto"/>
        <w:bottom w:val="none" w:sz="0" w:space="0" w:color="auto"/>
        <w:right w:val="none" w:sz="0" w:space="0" w:color="auto"/>
      </w:divBdr>
    </w:div>
    <w:div w:id="397170702">
      <w:bodyDiv w:val="1"/>
      <w:marLeft w:val="0"/>
      <w:marRight w:val="0"/>
      <w:marTop w:val="0"/>
      <w:marBottom w:val="0"/>
      <w:divBdr>
        <w:top w:val="none" w:sz="0" w:space="0" w:color="auto"/>
        <w:left w:val="none" w:sz="0" w:space="0" w:color="auto"/>
        <w:bottom w:val="none" w:sz="0" w:space="0" w:color="auto"/>
        <w:right w:val="none" w:sz="0" w:space="0" w:color="auto"/>
      </w:divBdr>
    </w:div>
    <w:div w:id="460614161">
      <w:bodyDiv w:val="1"/>
      <w:marLeft w:val="0"/>
      <w:marRight w:val="0"/>
      <w:marTop w:val="0"/>
      <w:marBottom w:val="0"/>
      <w:divBdr>
        <w:top w:val="none" w:sz="0" w:space="0" w:color="auto"/>
        <w:left w:val="none" w:sz="0" w:space="0" w:color="auto"/>
        <w:bottom w:val="none" w:sz="0" w:space="0" w:color="auto"/>
        <w:right w:val="none" w:sz="0" w:space="0" w:color="auto"/>
      </w:divBdr>
    </w:div>
    <w:div w:id="478421662">
      <w:bodyDiv w:val="1"/>
      <w:marLeft w:val="0"/>
      <w:marRight w:val="0"/>
      <w:marTop w:val="0"/>
      <w:marBottom w:val="0"/>
      <w:divBdr>
        <w:top w:val="none" w:sz="0" w:space="0" w:color="auto"/>
        <w:left w:val="none" w:sz="0" w:space="0" w:color="auto"/>
        <w:bottom w:val="none" w:sz="0" w:space="0" w:color="auto"/>
        <w:right w:val="none" w:sz="0" w:space="0" w:color="auto"/>
      </w:divBdr>
    </w:div>
    <w:div w:id="529147815">
      <w:bodyDiv w:val="1"/>
      <w:marLeft w:val="0"/>
      <w:marRight w:val="0"/>
      <w:marTop w:val="0"/>
      <w:marBottom w:val="0"/>
      <w:divBdr>
        <w:top w:val="none" w:sz="0" w:space="0" w:color="auto"/>
        <w:left w:val="none" w:sz="0" w:space="0" w:color="auto"/>
        <w:bottom w:val="none" w:sz="0" w:space="0" w:color="auto"/>
        <w:right w:val="none" w:sz="0" w:space="0" w:color="auto"/>
      </w:divBdr>
    </w:div>
    <w:div w:id="609052585">
      <w:bodyDiv w:val="1"/>
      <w:marLeft w:val="0"/>
      <w:marRight w:val="0"/>
      <w:marTop w:val="0"/>
      <w:marBottom w:val="0"/>
      <w:divBdr>
        <w:top w:val="none" w:sz="0" w:space="0" w:color="auto"/>
        <w:left w:val="none" w:sz="0" w:space="0" w:color="auto"/>
        <w:bottom w:val="none" w:sz="0" w:space="0" w:color="auto"/>
        <w:right w:val="none" w:sz="0" w:space="0" w:color="auto"/>
      </w:divBdr>
    </w:div>
    <w:div w:id="609749388">
      <w:bodyDiv w:val="1"/>
      <w:marLeft w:val="0"/>
      <w:marRight w:val="0"/>
      <w:marTop w:val="0"/>
      <w:marBottom w:val="0"/>
      <w:divBdr>
        <w:top w:val="none" w:sz="0" w:space="0" w:color="auto"/>
        <w:left w:val="none" w:sz="0" w:space="0" w:color="auto"/>
        <w:bottom w:val="none" w:sz="0" w:space="0" w:color="auto"/>
        <w:right w:val="none" w:sz="0" w:space="0" w:color="auto"/>
      </w:divBdr>
    </w:div>
    <w:div w:id="679161705">
      <w:bodyDiv w:val="1"/>
      <w:marLeft w:val="0"/>
      <w:marRight w:val="0"/>
      <w:marTop w:val="0"/>
      <w:marBottom w:val="0"/>
      <w:divBdr>
        <w:top w:val="none" w:sz="0" w:space="0" w:color="auto"/>
        <w:left w:val="none" w:sz="0" w:space="0" w:color="auto"/>
        <w:bottom w:val="none" w:sz="0" w:space="0" w:color="auto"/>
        <w:right w:val="none" w:sz="0" w:space="0" w:color="auto"/>
      </w:divBdr>
    </w:div>
    <w:div w:id="758065590">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43206622">
      <w:bodyDiv w:val="1"/>
      <w:marLeft w:val="0"/>
      <w:marRight w:val="0"/>
      <w:marTop w:val="0"/>
      <w:marBottom w:val="0"/>
      <w:divBdr>
        <w:top w:val="none" w:sz="0" w:space="0" w:color="auto"/>
        <w:left w:val="none" w:sz="0" w:space="0" w:color="auto"/>
        <w:bottom w:val="none" w:sz="0" w:space="0" w:color="auto"/>
        <w:right w:val="none" w:sz="0" w:space="0" w:color="auto"/>
      </w:divBdr>
    </w:div>
    <w:div w:id="917713240">
      <w:bodyDiv w:val="1"/>
      <w:marLeft w:val="0"/>
      <w:marRight w:val="0"/>
      <w:marTop w:val="0"/>
      <w:marBottom w:val="0"/>
      <w:divBdr>
        <w:top w:val="none" w:sz="0" w:space="0" w:color="auto"/>
        <w:left w:val="none" w:sz="0" w:space="0" w:color="auto"/>
        <w:bottom w:val="none" w:sz="0" w:space="0" w:color="auto"/>
        <w:right w:val="none" w:sz="0" w:space="0" w:color="auto"/>
      </w:divBdr>
    </w:div>
    <w:div w:id="943154262">
      <w:bodyDiv w:val="1"/>
      <w:marLeft w:val="0"/>
      <w:marRight w:val="0"/>
      <w:marTop w:val="0"/>
      <w:marBottom w:val="0"/>
      <w:divBdr>
        <w:top w:val="none" w:sz="0" w:space="0" w:color="auto"/>
        <w:left w:val="none" w:sz="0" w:space="0" w:color="auto"/>
        <w:bottom w:val="none" w:sz="0" w:space="0" w:color="auto"/>
        <w:right w:val="none" w:sz="0" w:space="0" w:color="auto"/>
      </w:divBdr>
    </w:div>
    <w:div w:id="969936536">
      <w:bodyDiv w:val="1"/>
      <w:marLeft w:val="0"/>
      <w:marRight w:val="0"/>
      <w:marTop w:val="0"/>
      <w:marBottom w:val="0"/>
      <w:divBdr>
        <w:top w:val="none" w:sz="0" w:space="0" w:color="auto"/>
        <w:left w:val="none" w:sz="0" w:space="0" w:color="auto"/>
        <w:bottom w:val="none" w:sz="0" w:space="0" w:color="auto"/>
        <w:right w:val="none" w:sz="0" w:space="0" w:color="auto"/>
      </w:divBdr>
      <w:divsChild>
        <w:div w:id="461729601">
          <w:marLeft w:val="0"/>
          <w:marRight w:val="0"/>
          <w:marTop w:val="120"/>
          <w:marBottom w:val="0"/>
          <w:divBdr>
            <w:top w:val="none" w:sz="0" w:space="0" w:color="auto"/>
            <w:left w:val="none" w:sz="0" w:space="0" w:color="auto"/>
            <w:bottom w:val="none" w:sz="0" w:space="0" w:color="auto"/>
            <w:right w:val="none" w:sz="0" w:space="0" w:color="auto"/>
          </w:divBdr>
        </w:div>
        <w:div w:id="869688087">
          <w:marLeft w:val="0"/>
          <w:marRight w:val="0"/>
          <w:marTop w:val="120"/>
          <w:marBottom w:val="0"/>
          <w:divBdr>
            <w:top w:val="none" w:sz="0" w:space="0" w:color="auto"/>
            <w:left w:val="none" w:sz="0" w:space="0" w:color="auto"/>
            <w:bottom w:val="none" w:sz="0" w:space="0" w:color="auto"/>
            <w:right w:val="none" w:sz="0" w:space="0" w:color="auto"/>
          </w:divBdr>
        </w:div>
      </w:divsChild>
    </w:div>
    <w:div w:id="1094008929">
      <w:bodyDiv w:val="1"/>
      <w:marLeft w:val="0"/>
      <w:marRight w:val="0"/>
      <w:marTop w:val="0"/>
      <w:marBottom w:val="0"/>
      <w:divBdr>
        <w:top w:val="none" w:sz="0" w:space="0" w:color="auto"/>
        <w:left w:val="none" w:sz="0" w:space="0" w:color="auto"/>
        <w:bottom w:val="none" w:sz="0" w:space="0" w:color="auto"/>
        <w:right w:val="none" w:sz="0" w:space="0" w:color="auto"/>
      </w:divBdr>
    </w:div>
    <w:div w:id="1107696463">
      <w:bodyDiv w:val="1"/>
      <w:marLeft w:val="0"/>
      <w:marRight w:val="0"/>
      <w:marTop w:val="0"/>
      <w:marBottom w:val="0"/>
      <w:divBdr>
        <w:top w:val="none" w:sz="0" w:space="0" w:color="auto"/>
        <w:left w:val="none" w:sz="0" w:space="0" w:color="auto"/>
        <w:bottom w:val="none" w:sz="0" w:space="0" w:color="auto"/>
        <w:right w:val="none" w:sz="0" w:space="0" w:color="auto"/>
      </w:divBdr>
    </w:div>
    <w:div w:id="1144394253">
      <w:bodyDiv w:val="1"/>
      <w:marLeft w:val="0"/>
      <w:marRight w:val="0"/>
      <w:marTop w:val="0"/>
      <w:marBottom w:val="0"/>
      <w:divBdr>
        <w:top w:val="none" w:sz="0" w:space="0" w:color="auto"/>
        <w:left w:val="none" w:sz="0" w:space="0" w:color="auto"/>
        <w:bottom w:val="none" w:sz="0" w:space="0" w:color="auto"/>
        <w:right w:val="none" w:sz="0" w:space="0" w:color="auto"/>
      </w:divBdr>
    </w:div>
    <w:div w:id="1225339100">
      <w:bodyDiv w:val="1"/>
      <w:marLeft w:val="0"/>
      <w:marRight w:val="0"/>
      <w:marTop w:val="0"/>
      <w:marBottom w:val="0"/>
      <w:divBdr>
        <w:top w:val="none" w:sz="0" w:space="0" w:color="auto"/>
        <w:left w:val="none" w:sz="0" w:space="0" w:color="auto"/>
        <w:bottom w:val="none" w:sz="0" w:space="0" w:color="auto"/>
        <w:right w:val="none" w:sz="0" w:space="0" w:color="auto"/>
      </w:divBdr>
    </w:div>
    <w:div w:id="1233614817">
      <w:bodyDiv w:val="1"/>
      <w:marLeft w:val="0"/>
      <w:marRight w:val="0"/>
      <w:marTop w:val="0"/>
      <w:marBottom w:val="0"/>
      <w:divBdr>
        <w:top w:val="none" w:sz="0" w:space="0" w:color="auto"/>
        <w:left w:val="none" w:sz="0" w:space="0" w:color="auto"/>
        <w:bottom w:val="none" w:sz="0" w:space="0" w:color="auto"/>
        <w:right w:val="none" w:sz="0" w:space="0" w:color="auto"/>
      </w:divBdr>
    </w:div>
    <w:div w:id="1273707037">
      <w:bodyDiv w:val="1"/>
      <w:marLeft w:val="0"/>
      <w:marRight w:val="0"/>
      <w:marTop w:val="0"/>
      <w:marBottom w:val="0"/>
      <w:divBdr>
        <w:top w:val="none" w:sz="0" w:space="0" w:color="auto"/>
        <w:left w:val="none" w:sz="0" w:space="0" w:color="auto"/>
        <w:bottom w:val="none" w:sz="0" w:space="0" w:color="auto"/>
        <w:right w:val="none" w:sz="0" w:space="0" w:color="auto"/>
      </w:divBdr>
    </w:div>
    <w:div w:id="1297956896">
      <w:bodyDiv w:val="1"/>
      <w:marLeft w:val="0"/>
      <w:marRight w:val="0"/>
      <w:marTop w:val="0"/>
      <w:marBottom w:val="0"/>
      <w:divBdr>
        <w:top w:val="none" w:sz="0" w:space="0" w:color="auto"/>
        <w:left w:val="none" w:sz="0" w:space="0" w:color="auto"/>
        <w:bottom w:val="none" w:sz="0" w:space="0" w:color="auto"/>
        <w:right w:val="none" w:sz="0" w:space="0" w:color="auto"/>
      </w:divBdr>
    </w:div>
    <w:div w:id="1374116926">
      <w:bodyDiv w:val="1"/>
      <w:marLeft w:val="0"/>
      <w:marRight w:val="0"/>
      <w:marTop w:val="0"/>
      <w:marBottom w:val="0"/>
      <w:divBdr>
        <w:top w:val="none" w:sz="0" w:space="0" w:color="auto"/>
        <w:left w:val="none" w:sz="0" w:space="0" w:color="auto"/>
        <w:bottom w:val="none" w:sz="0" w:space="0" w:color="auto"/>
        <w:right w:val="none" w:sz="0" w:space="0" w:color="auto"/>
      </w:divBdr>
    </w:div>
    <w:div w:id="1402021220">
      <w:bodyDiv w:val="1"/>
      <w:marLeft w:val="0"/>
      <w:marRight w:val="0"/>
      <w:marTop w:val="0"/>
      <w:marBottom w:val="0"/>
      <w:divBdr>
        <w:top w:val="none" w:sz="0" w:space="0" w:color="auto"/>
        <w:left w:val="none" w:sz="0" w:space="0" w:color="auto"/>
        <w:bottom w:val="none" w:sz="0" w:space="0" w:color="auto"/>
        <w:right w:val="none" w:sz="0" w:space="0" w:color="auto"/>
      </w:divBdr>
    </w:div>
    <w:div w:id="1488596675">
      <w:bodyDiv w:val="1"/>
      <w:marLeft w:val="0"/>
      <w:marRight w:val="0"/>
      <w:marTop w:val="0"/>
      <w:marBottom w:val="0"/>
      <w:divBdr>
        <w:top w:val="none" w:sz="0" w:space="0" w:color="auto"/>
        <w:left w:val="none" w:sz="0" w:space="0" w:color="auto"/>
        <w:bottom w:val="none" w:sz="0" w:space="0" w:color="auto"/>
        <w:right w:val="none" w:sz="0" w:space="0" w:color="auto"/>
      </w:divBdr>
    </w:div>
    <w:div w:id="1554921874">
      <w:bodyDiv w:val="1"/>
      <w:marLeft w:val="0"/>
      <w:marRight w:val="0"/>
      <w:marTop w:val="0"/>
      <w:marBottom w:val="0"/>
      <w:divBdr>
        <w:top w:val="none" w:sz="0" w:space="0" w:color="auto"/>
        <w:left w:val="none" w:sz="0" w:space="0" w:color="auto"/>
        <w:bottom w:val="none" w:sz="0" w:space="0" w:color="auto"/>
        <w:right w:val="none" w:sz="0" w:space="0" w:color="auto"/>
      </w:divBdr>
    </w:div>
    <w:div w:id="1638797669">
      <w:bodyDiv w:val="1"/>
      <w:marLeft w:val="0"/>
      <w:marRight w:val="0"/>
      <w:marTop w:val="0"/>
      <w:marBottom w:val="0"/>
      <w:divBdr>
        <w:top w:val="none" w:sz="0" w:space="0" w:color="auto"/>
        <w:left w:val="none" w:sz="0" w:space="0" w:color="auto"/>
        <w:bottom w:val="none" w:sz="0" w:space="0" w:color="auto"/>
        <w:right w:val="none" w:sz="0" w:space="0" w:color="auto"/>
      </w:divBdr>
    </w:div>
    <w:div w:id="1685327494">
      <w:bodyDiv w:val="1"/>
      <w:marLeft w:val="0"/>
      <w:marRight w:val="0"/>
      <w:marTop w:val="0"/>
      <w:marBottom w:val="0"/>
      <w:divBdr>
        <w:top w:val="none" w:sz="0" w:space="0" w:color="auto"/>
        <w:left w:val="none" w:sz="0" w:space="0" w:color="auto"/>
        <w:bottom w:val="none" w:sz="0" w:space="0" w:color="auto"/>
        <w:right w:val="none" w:sz="0" w:space="0" w:color="auto"/>
      </w:divBdr>
    </w:div>
    <w:div w:id="1780833042">
      <w:bodyDiv w:val="1"/>
      <w:marLeft w:val="0"/>
      <w:marRight w:val="0"/>
      <w:marTop w:val="0"/>
      <w:marBottom w:val="0"/>
      <w:divBdr>
        <w:top w:val="none" w:sz="0" w:space="0" w:color="auto"/>
        <w:left w:val="none" w:sz="0" w:space="0" w:color="auto"/>
        <w:bottom w:val="none" w:sz="0" w:space="0" w:color="auto"/>
        <w:right w:val="none" w:sz="0" w:space="0" w:color="auto"/>
      </w:divBdr>
    </w:div>
    <w:div w:id="1879589758">
      <w:bodyDiv w:val="1"/>
      <w:marLeft w:val="0"/>
      <w:marRight w:val="0"/>
      <w:marTop w:val="0"/>
      <w:marBottom w:val="0"/>
      <w:divBdr>
        <w:top w:val="none" w:sz="0" w:space="0" w:color="auto"/>
        <w:left w:val="none" w:sz="0" w:space="0" w:color="auto"/>
        <w:bottom w:val="none" w:sz="0" w:space="0" w:color="auto"/>
        <w:right w:val="none" w:sz="0" w:space="0" w:color="auto"/>
      </w:divBdr>
    </w:div>
    <w:div w:id="1918006630">
      <w:bodyDiv w:val="1"/>
      <w:marLeft w:val="0"/>
      <w:marRight w:val="0"/>
      <w:marTop w:val="0"/>
      <w:marBottom w:val="0"/>
      <w:divBdr>
        <w:top w:val="none" w:sz="0" w:space="0" w:color="auto"/>
        <w:left w:val="none" w:sz="0" w:space="0" w:color="auto"/>
        <w:bottom w:val="none" w:sz="0" w:space="0" w:color="auto"/>
        <w:right w:val="none" w:sz="0" w:space="0" w:color="auto"/>
      </w:divBdr>
    </w:div>
    <w:div w:id="202450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118volgograd.lbihost.ru/" TargetMode="External"/><Relationship Id="rId21" Type="http://schemas.openxmlformats.org/officeDocument/2006/relationships/hyperlink" Target="http://school78.vlg-ktu.ru" TargetMode="External"/><Relationship Id="rId63" Type="http://schemas.openxmlformats.org/officeDocument/2006/relationships/hyperlink" Target="http://school33-vlg.ru/" TargetMode="External"/><Relationship Id="rId159" Type="http://schemas.openxmlformats.org/officeDocument/2006/relationships/hyperlink" Target="http://www.vlg97.ru/" TargetMode="External"/><Relationship Id="rId170" Type="http://schemas.openxmlformats.org/officeDocument/2006/relationships/hyperlink" Target="http://shkol72-34.narod.ru/" TargetMode="External"/><Relationship Id="rId191" Type="http://schemas.openxmlformats.org/officeDocument/2006/relationships/hyperlink" Target="http://89.volgogradschool.ru/" TargetMode="External"/><Relationship Id="rId205" Type="http://schemas.openxmlformats.org/officeDocument/2006/relationships/hyperlink" Target="http://school60.oshkole.ru/" TargetMode="External"/><Relationship Id="rId226" Type="http://schemas.openxmlformats.org/officeDocument/2006/relationships/hyperlink" Target="http://volg-school5.ru/" TargetMode="External"/><Relationship Id="rId247" Type="http://schemas.openxmlformats.org/officeDocument/2006/relationships/hyperlink" Target="http://school88.oshkole.ru/" TargetMode="External"/><Relationship Id="rId107" Type="http://schemas.openxmlformats.org/officeDocument/2006/relationships/hyperlink" Target="http://school76.vlg-ktu.ru/" TargetMode="External"/><Relationship Id="rId11" Type="http://schemas.openxmlformats.org/officeDocument/2006/relationships/hyperlink" Target="http://volg-school5.ru" TargetMode="External"/><Relationship Id="rId32" Type="http://schemas.openxmlformats.org/officeDocument/2006/relationships/hyperlink" Target="http://school62.oshkole.ru/" TargetMode="External"/><Relationship Id="rId53" Type="http://schemas.openxmlformats.org/officeDocument/2006/relationships/hyperlink" Target="http://school88.oshkole.ru/" TargetMode="External"/><Relationship Id="rId74" Type="http://schemas.openxmlformats.org/officeDocument/2006/relationships/hyperlink" Target="http://shkolacad2.oshkole.ru/" TargetMode="External"/><Relationship Id="rId128" Type="http://schemas.openxmlformats.org/officeDocument/2006/relationships/hyperlink" Target="http://mou8.oshkole.ru/" TargetMode="External"/><Relationship Id="rId149" Type="http://schemas.openxmlformats.org/officeDocument/2006/relationships/hyperlink" Target="http://shkolacad2.oshkole.ru/" TargetMode="External"/><Relationship Id="rId5" Type="http://schemas.openxmlformats.org/officeDocument/2006/relationships/webSettings" Target="webSettings.xml"/><Relationship Id="rId95" Type="http://schemas.openxmlformats.org/officeDocument/2006/relationships/hyperlink" Target="http://moudmc.ucoz.net/" TargetMode="External"/><Relationship Id="rId160" Type="http://schemas.openxmlformats.org/officeDocument/2006/relationships/hyperlink" Target="http://shkol72-34.narod.ru/" TargetMode="External"/><Relationship Id="rId181" Type="http://schemas.openxmlformats.org/officeDocument/2006/relationships/hyperlink" Target="http://shkolacad2.oshkole.ru/" TargetMode="External"/><Relationship Id="rId216" Type="http://schemas.openxmlformats.org/officeDocument/2006/relationships/hyperlink" Target="http://shkol72-34.narod.ru/" TargetMode="External"/><Relationship Id="rId237" Type="http://schemas.openxmlformats.org/officeDocument/2006/relationships/hyperlink" Target="http://school62.oshkole.ru/" TargetMode="External"/><Relationship Id="rId258" Type="http://schemas.openxmlformats.org/officeDocument/2006/relationships/hyperlink" Target="http://school106.oshkole.ru/" TargetMode="External"/><Relationship Id="rId22" Type="http://schemas.openxmlformats.org/officeDocument/2006/relationships/hyperlink" Target="http://school91.oshkole.ru/" TargetMode="External"/><Relationship Id="rId43" Type="http://schemas.openxmlformats.org/officeDocument/2006/relationships/hyperlink" Target="http://mou124.ru/" TargetMode="External"/><Relationship Id="rId64" Type="http://schemas.openxmlformats.org/officeDocument/2006/relationships/hyperlink" Target="http://school33-vlg.ru" TargetMode="External"/><Relationship Id="rId118" Type="http://schemas.openxmlformats.org/officeDocument/2006/relationships/hyperlink" Target="http://school119.oshkole.ru/" TargetMode="External"/><Relationship Id="rId139" Type="http://schemas.openxmlformats.org/officeDocument/2006/relationships/footer" Target="footer2.xml"/><Relationship Id="rId85" Type="http://schemas.openxmlformats.org/officeDocument/2006/relationships/hyperlink" Target="https://dshi2.vgr.muzkult.ru/" TargetMode="External"/><Relationship Id="rId150" Type="http://schemas.openxmlformats.org/officeDocument/2006/relationships/hyperlink" Target="http://xn---8-6kcbyrlivbe4aye1f.xn--p1ai/" TargetMode="External"/><Relationship Id="rId171" Type="http://schemas.openxmlformats.org/officeDocument/2006/relationships/hyperlink" Target="http://shkol72-34.narod.ru/" TargetMode="External"/><Relationship Id="rId192" Type="http://schemas.openxmlformats.org/officeDocument/2006/relationships/hyperlink" Target="http://school120.oshkole.ru/" TargetMode="External"/><Relationship Id="rId206" Type="http://schemas.openxmlformats.org/officeDocument/2006/relationships/hyperlink" Target="http://www.sc34.ru/" TargetMode="External"/><Relationship Id="rId227" Type="http://schemas.openxmlformats.org/officeDocument/2006/relationships/hyperlink" Target="http://school20.vlg-ktu.ru/" TargetMode="External"/><Relationship Id="rId248" Type="http://schemas.openxmlformats.org/officeDocument/2006/relationships/hyperlink" Target="http://school94.oshkole.ru/" TargetMode="External"/><Relationship Id="rId12" Type="http://schemas.openxmlformats.org/officeDocument/2006/relationships/hyperlink" Target="http://school20.vlg-ktu.ru/" TargetMode="External"/><Relationship Id="rId33" Type="http://schemas.openxmlformats.org/officeDocument/2006/relationships/hyperlink" Target="http://school62.oshkole.ru/" TargetMode="External"/><Relationship Id="rId108" Type="http://schemas.openxmlformats.org/officeDocument/2006/relationships/hyperlink" Target="http://school78.vlg-ktu.ru/" TargetMode="External"/><Relationship Id="rId129" Type="http://schemas.openxmlformats.org/officeDocument/2006/relationships/hyperlink" Target="http://vshcool10.wix.com/vsosh" TargetMode="External"/><Relationship Id="rId54" Type="http://schemas.openxmlformats.org/officeDocument/2006/relationships/hyperlink" Target="http://school88.oshkole.ru/" TargetMode="External"/><Relationship Id="rId75" Type="http://schemas.openxmlformats.org/officeDocument/2006/relationships/hyperlink" Target="http://school15.oshkole.ru/" TargetMode="External"/><Relationship Id="rId96" Type="http://schemas.openxmlformats.org/officeDocument/2006/relationships/hyperlink" Target="http://moudmc.ucoz.net" TargetMode="External"/><Relationship Id="rId140" Type="http://schemas.openxmlformats.org/officeDocument/2006/relationships/footer" Target="footer3.xml"/><Relationship Id="rId161" Type="http://schemas.openxmlformats.org/officeDocument/2006/relationships/hyperlink" Target="http://school20.vlg-ktu.ru/" TargetMode="External"/><Relationship Id="rId182" Type="http://schemas.openxmlformats.org/officeDocument/2006/relationships/chart" Target="charts/chart13.xml"/><Relationship Id="rId217" Type="http://schemas.openxmlformats.org/officeDocument/2006/relationships/hyperlink" Target="http://school99.oshkole.ru/" TargetMode="External"/><Relationship Id="rId6" Type="http://schemas.openxmlformats.org/officeDocument/2006/relationships/footnotes" Target="footnotes.xml"/><Relationship Id="rId238" Type="http://schemas.openxmlformats.org/officeDocument/2006/relationships/hyperlink" Target="http://sh65-volg.narod.ru/" TargetMode="External"/><Relationship Id="rId259" Type="http://schemas.openxmlformats.org/officeDocument/2006/relationships/hyperlink" Target="http://shkolacad2.oshkole.ru/" TargetMode="External"/><Relationship Id="rId23" Type="http://schemas.openxmlformats.org/officeDocument/2006/relationships/hyperlink" Target="http://school91.oshkole.ru/" TargetMode="External"/><Relationship Id="rId119" Type="http://schemas.openxmlformats.org/officeDocument/2006/relationships/hyperlink" Target="http://school120.oshkole.ru/" TargetMode="External"/><Relationship Id="rId44" Type="http://schemas.openxmlformats.org/officeDocument/2006/relationships/hyperlink" Target="http://mou124.ru" TargetMode="External"/><Relationship Id="rId65" Type="http://schemas.openxmlformats.org/officeDocument/2006/relationships/hyperlink" Target="http://www.shkola82.ru/" TargetMode="External"/><Relationship Id="rId86" Type="http://schemas.openxmlformats.org/officeDocument/2006/relationships/hyperlink" Target="https://dshi3.vgr.muzkult.ru/" TargetMode="External"/><Relationship Id="rId130" Type="http://schemas.openxmlformats.org/officeDocument/2006/relationships/hyperlink" Target="http://school33-vlg.ru/" TargetMode="External"/><Relationship Id="rId151" Type="http://schemas.openxmlformats.org/officeDocument/2006/relationships/hyperlink" Target="http://volg-school5.ru/" TargetMode="External"/><Relationship Id="rId172" Type="http://schemas.openxmlformats.org/officeDocument/2006/relationships/chart" Target="charts/chart7.xml"/><Relationship Id="rId193" Type="http://schemas.openxmlformats.org/officeDocument/2006/relationships/hyperlink" Target="http://vshcool10.wix.com/vsosh" TargetMode="External"/><Relationship Id="rId207" Type="http://schemas.openxmlformats.org/officeDocument/2006/relationships/hyperlink" Target="http://school86.oshkole.ru/" TargetMode="External"/><Relationship Id="rId228" Type="http://schemas.openxmlformats.org/officeDocument/2006/relationships/hyperlink" Target="http://www.sc34.ru/" TargetMode="External"/><Relationship Id="rId249" Type="http://schemas.openxmlformats.org/officeDocument/2006/relationships/hyperlink" Target="http://school99.oshkole.ru/" TargetMode="External"/><Relationship Id="rId13" Type="http://schemas.openxmlformats.org/officeDocument/2006/relationships/hyperlink" Target="http://school20.vlg-ktu.ru" TargetMode="External"/><Relationship Id="rId109" Type="http://schemas.openxmlformats.org/officeDocument/2006/relationships/hyperlink" Target="http://school91.oshkole.ru/" TargetMode="External"/><Relationship Id="rId260" Type="http://schemas.openxmlformats.org/officeDocument/2006/relationships/image" Target="media/image1.emf"/><Relationship Id="rId34" Type="http://schemas.openxmlformats.org/officeDocument/2006/relationships/hyperlink" Target="http://sh65-volg.narod.ru/" TargetMode="External"/><Relationship Id="rId55" Type="http://schemas.openxmlformats.org/officeDocument/2006/relationships/hyperlink" Target="http://school94.oshkole.ru/" TargetMode="External"/><Relationship Id="rId76" Type="http://schemas.openxmlformats.org/officeDocument/2006/relationships/hyperlink" Target="https://serebryakovka.ru" TargetMode="External"/><Relationship Id="rId97" Type="http://schemas.openxmlformats.org/officeDocument/2006/relationships/hyperlink" Target="http://kachinec.oshkole.ru/" TargetMode="External"/><Relationship Id="rId120" Type="http://schemas.openxmlformats.org/officeDocument/2006/relationships/hyperlink" Target="http://mou124.ru/" TargetMode="External"/><Relationship Id="rId141" Type="http://schemas.openxmlformats.org/officeDocument/2006/relationships/hyperlink" Target="http://kachinec.oshkole.ru/" TargetMode="External"/><Relationship Id="rId7" Type="http://schemas.openxmlformats.org/officeDocument/2006/relationships/endnotes" Target="endnotes.xml"/><Relationship Id="rId162" Type="http://schemas.openxmlformats.org/officeDocument/2006/relationships/hyperlink" Target="http://shkol72-34.narod.ru/" TargetMode="External"/><Relationship Id="rId183" Type="http://schemas.openxmlformats.org/officeDocument/2006/relationships/chart" Target="charts/chart14.xml"/><Relationship Id="rId218" Type="http://schemas.openxmlformats.org/officeDocument/2006/relationships/hyperlink" Target="http://shkol72-34.narod.ru/" TargetMode="External"/><Relationship Id="rId239" Type="http://schemas.openxmlformats.org/officeDocument/2006/relationships/hyperlink" Target="http://school79.oshkole.ru/" TargetMode="External"/><Relationship Id="rId250" Type="http://schemas.openxmlformats.org/officeDocument/2006/relationships/hyperlink" Target="http://mou8.oshkole.ru/" TargetMode="External"/><Relationship Id="rId24" Type="http://schemas.openxmlformats.org/officeDocument/2006/relationships/hyperlink" Target="http://school95.vlg-ktu.ru/" TargetMode="External"/><Relationship Id="rId45" Type="http://schemas.openxmlformats.org/officeDocument/2006/relationships/hyperlink" Target="http://school125.oshkole.ru/" TargetMode="External"/><Relationship Id="rId66" Type="http://schemas.openxmlformats.org/officeDocument/2006/relationships/hyperlink" Target="http://www.shkola82.ru" TargetMode="External"/><Relationship Id="rId87" Type="http://schemas.openxmlformats.org/officeDocument/2006/relationships/hyperlink" Target="https://dshi4.vgr.muzkult.ru/" TargetMode="External"/><Relationship Id="rId110" Type="http://schemas.openxmlformats.org/officeDocument/2006/relationships/hyperlink" Target="http://school95.vlg-ktu.ru/" TargetMode="External"/><Relationship Id="rId131" Type="http://schemas.openxmlformats.org/officeDocument/2006/relationships/hyperlink" Target="http://www.shkola82.ru/" TargetMode="External"/><Relationship Id="rId152" Type="http://schemas.openxmlformats.org/officeDocument/2006/relationships/hyperlink" Target="http://school94.oshkole.ru/" TargetMode="External"/><Relationship Id="rId173" Type="http://schemas.openxmlformats.org/officeDocument/2006/relationships/chart" Target="charts/chart8.xml"/><Relationship Id="rId194" Type="http://schemas.openxmlformats.org/officeDocument/2006/relationships/hyperlink" Target="http://mou8.oshkole.ru/" TargetMode="External"/><Relationship Id="rId208" Type="http://schemas.openxmlformats.org/officeDocument/2006/relationships/hyperlink" Target="http://school106.oshkole.ru/" TargetMode="External"/><Relationship Id="rId229" Type="http://schemas.openxmlformats.org/officeDocument/2006/relationships/hyperlink" Target="http://shkol72-34.narod.ru/" TargetMode="External"/><Relationship Id="rId240" Type="http://schemas.openxmlformats.org/officeDocument/2006/relationships/hyperlink" Target="http://sh118volgograd.lbihost.ru/" TargetMode="External"/><Relationship Id="rId261" Type="http://schemas.openxmlformats.org/officeDocument/2006/relationships/image" Target="media/image2.emf"/><Relationship Id="rId14" Type="http://schemas.openxmlformats.org/officeDocument/2006/relationships/hyperlink" Target="http://www.sc34.ru/" TargetMode="External"/><Relationship Id="rId35" Type="http://schemas.openxmlformats.org/officeDocument/2006/relationships/hyperlink" Target="http://sh65-volg.narod.ru" TargetMode="External"/><Relationship Id="rId56" Type="http://schemas.openxmlformats.org/officeDocument/2006/relationships/hyperlink" Target="http://school94.oshkole.ru/" TargetMode="External"/><Relationship Id="rId77" Type="http://schemas.openxmlformats.org/officeDocument/2006/relationships/hyperlink" Target="https://dshi-voskresenie.vgr.muzkult.ru/" TargetMode="External"/><Relationship Id="rId100" Type="http://schemas.openxmlformats.org/officeDocument/2006/relationships/hyperlink" Target="http://post1-vlg.ru/" TargetMode="External"/><Relationship Id="rId8" Type="http://schemas.openxmlformats.org/officeDocument/2006/relationships/hyperlink" Target="http://school106.oshkole.ru/" TargetMode="External"/><Relationship Id="rId98" Type="http://schemas.openxmlformats.org/officeDocument/2006/relationships/hyperlink" Target="http://kachinec.oshkole.ru/" TargetMode="External"/><Relationship Id="rId121" Type="http://schemas.openxmlformats.org/officeDocument/2006/relationships/hyperlink" Target="http://school125.oshkole.ru/" TargetMode="External"/><Relationship Id="rId142" Type="http://schemas.openxmlformats.org/officeDocument/2006/relationships/hyperlink" Target="http://moudmc.ucoz.net/" TargetMode="External"/><Relationship Id="rId163" Type="http://schemas.openxmlformats.org/officeDocument/2006/relationships/hyperlink" Target="http://school86.oshkole.ru/" TargetMode="External"/><Relationship Id="rId184" Type="http://schemas.openxmlformats.org/officeDocument/2006/relationships/chart" Target="charts/chart15.xml"/><Relationship Id="rId219" Type="http://schemas.openxmlformats.org/officeDocument/2006/relationships/hyperlink" Target="http://moudmc.ucoz.net/" TargetMode="External"/><Relationship Id="rId230" Type="http://schemas.openxmlformats.org/officeDocument/2006/relationships/hyperlink" Target="http://school76.vlg-ktu.ru/" TargetMode="External"/><Relationship Id="rId251" Type="http://schemas.openxmlformats.org/officeDocument/2006/relationships/hyperlink" Target="https://school29.ucoz.net/" TargetMode="External"/><Relationship Id="rId25" Type="http://schemas.openxmlformats.org/officeDocument/2006/relationships/hyperlink" Target="http://school95.vlg-ktu.ru" TargetMode="External"/><Relationship Id="rId46" Type="http://schemas.openxmlformats.org/officeDocument/2006/relationships/hyperlink" Target="http://school125.oshkole.ru/" TargetMode="External"/><Relationship Id="rId67" Type="http://schemas.openxmlformats.org/officeDocument/2006/relationships/hyperlink" Target="http://school85.vlg-dtu.ru/" TargetMode="External"/><Relationship Id="rId88" Type="http://schemas.openxmlformats.org/officeDocument/2006/relationships/hyperlink" Target="https://dshi5-vlg.ru/" TargetMode="External"/><Relationship Id="rId111" Type="http://schemas.openxmlformats.org/officeDocument/2006/relationships/hyperlink" Target="http://xn---8-6kcbyrlivbe4aye1f.xn--p1ai/" TargetMode="External"/><Relationship Id="rId132" Type="http://schemas.openxmlformats.org/officeDocument/2006/relationships/hyperlink" Target="http://school85.vlg-dtu.ru/" TargetMode="External"/><Relationship Id="rId153" Type="http://schemas.openxmlformats.org/officeDocument/2006/relationships/hyperlink" Target="http://mou8.oshkole.ru/" TargetMode="External"/><Relationship Id="rId174" Type="http://schemas.openxmlformats.org/officeDocument/2006/relationships/chart" Target="charts/chart9.xml"/><Relationship Id="rId195" Type="http://schemas.openxmlformats.org/officeDocument/2006/relationships/hyperlink" Target="http://school60.oshkole.ru/" TargetMode="External"/><Relationship Id="rId209" Type="http://schemas.openxmlformats.org/officeDocument/2006/relationships/hyperlink" Target="http://shkol72-34.narod.ru/" TargetMode="External"/><Relationship Id="rId220" Type="http://schemas.openxmlformats.org/officeDocument/2006/relationships/hyperlink" Target="http://kachinec.oshkole.ru/" TargetMode="External"/><Relationship Id="rId241" Type="http://schemas.openxmlformats.org/officeDocument/2006/relationships/hyperlink" Target="http://school119.oshkole.ru/" TargetMode="External"/><Relationship Id="rId15" Type="http://schemas.openxmlformats.org/officeDocument/2006/relationships/hyperlink" Target="http://sc34.ru" TargetMode="External"/><Relationship Id="rId36" Type="http://schemas.openxmlformats.org/officeDocument/2006/relationships/hyperlink" Target="http://school79.oshkole.ru/" TargetMode="External"/><Relationship Id="rId57" Type="http://schemas.openxmlformats.org/officeDocument/2006/relationships/hyperlink" Target="http://school99.oshkole.ru/" TargetMode="External"/><Relationship Id="rId262" Type="http://schemas.openxmlformats.org/officeDocument/2006/relationships/fontTable" Target="fontTable.xml"/><Relationship Id="rId78" Type="http://schemas.openxmlformats.org/officeDocument/2006/relationships/hyperlink" Target="https://dmsh1vlg.ru/" TargetMode="External"/><Relationship Id="rId99" Type="http://schemas.openxmlformats.org/officeDocument/2006/relationships/hyperlink" Target="http://www.ctc-volgograd.ru" TargetMode="External"/><Relationship Id="rId101" Type="http://schemas.openxmlformats.org/officeDocument/2006/relationships/hyperlink" Target="http://istoki93.org.ru/" TargetMode="External"/><Relationship Id="rId122" Type="http://schemas.openxmlformats.org/officeDocument/2006/relationships/hyperlink" Target="https://school29.ucoz.net/" TargetMode="External"/><Relationship Id="rId143" Type="http://schemas.openxmlformats.org/officeDocument/2006/relationships/chart" Target="charts/chart1.xml"/><Relationship Id="rId164" Type="http://schemas.openxmlformats.org/officeDocument/2006/relationships/hyperlink" Target="http://school99.oshkole.ru/" TargetMode="External"/><Relationship Id="rId185" Type="http://schemas.openxmlformats.org/officeDocument/2006/relationships/hyperlink" Target="http://school60.oshkole.ru/" TargetMode="External"/><Relationship Id="rId9" Type="http://schemas.openxmlformats.org/officeDocument/2006/relationships/hyperlink" Target="http://school106.oshkole.ru/" TargetMode="External"/><Relationship Id="rId210" Type="http://schemas.openxmlformats.org/officeDocument/2006/relationships/hyperlink" Target="http://shkol72-34.narod.ru/" TargetMode="External"/><Relationship Id="rId26" Type="http://schemas.openxmlformats.org/officeDocument/2006/relationships/hyperlink" Target="http://xn---8-6kcbyrlivbe4aye1f.xn--p1ai/" TargetMode="External"/><Relationship Id="rId231" Type="http://schemas.openxmlformats.org/officeDocument/2006/relationships/hyperlink" Target="http://school78.vlg-ktu.ru/" TargetMode="External"/><Relationship Id="rId252" Type="http://schemas.openxmlformats.org/officeDocument/2006/relationships/hyperlink" Target="http://vshcool10.wix.com/vsosh" TargetMode="External"/><Relationship Id="rId47" Type="http://schemas.openxmlformats.org/officeDocument/2006/relationships/hyperlink" Target="https://school29.ucoz.net/" TargetMode="External"/><Relationship Id="rId68" Type="http://schemas.openxmlformats.org/officeDocument/2006/relationships/hyperlink" Target="http://school85.vlg-dtu.ru" TargetMode="External"/><Relationship Id="rId89" Type="http://schemas.openxmlformats.org/officeDocument/2006/relationships/hyperlink" Target="http://dshi8.vgr.muzkult.ru/" TargetMode="External"/><Relationship Id="rId112" Type="http://schemas.openxmlformats.org/officeDocument/2006/relationships/hyperlink" Target="http://school38.oshkole.ru/" TargetMode="External"/><Relationship Id="rId133" Type="http://schemas.openxmlformats.org/officeDocument/2006/relationships/hyperlink" Target="http://89.volgogradschool.ru/" TargetMode="External"/><Relationship Id="rId154" Type="http://schemas.openxmlformats.org/officeDocument/2006/relationships/hyperlink" Target="http://shkol72-34.narod.ru/" TargetMode="External"/><Relationship Id="rId175" Type="http://schemas.openxmlformats.org/officeDocument/2006/relationships/hyperlink" Target="http://shkolacad2.oshkole.ru/" TargetMode="External"/><Relationship Id="rId196" Type="http://schemas.openxmlformats.org/officeDocument/2006/relationships/hyperlink" Target="http://www.vlg97.ru/" TargetMode="External"/><Relationship Id="rId200" Type="http://schemas.openxmlformats.org/officeDocument/2006/relationships/hyperlink" Target="http://school60.oshkole.ru/" TargetMode="External"/><Relationship Id="rId16" Type="http://schemas.openxmlformats.org/officeDocument/2006/relationships/hyperlink" Target="http://shkol72-34.narod.ru/" TargetMode="External"/><Relationship Id="rId221" Type="http://schemas.openxmlformats.org/officeDocument/2006/relationships/chart" Target="charts/chart16.xml"/><Relationship Id="rId242" Type="http://schemas.openxmlformats.org/officeDocument/2006/relationships/hyperlink" Target="http://school120.oshkole.ru/" TargetMode="External"/><Relationship Id="rId263" Type="http://schemas.openxmlformats.org/officeDocument/2006/relationships/theme" Target="theme/theme1.xml"/><Relationship Id="rId37" Type="http://schemas.openxmlformats.org/officeDocument/2006/relationships/hyperlink" Target="http://school79.oshkole.ru/" TargetMode="External"/><Relationship Id="rId58" Type="http://schemas.openxmlformats.org/officeDocument/2006/relationships/hyperlink" Target="http://moysh99.com.ru/" TargetMode="External"/><Relationship Id="rId79" Type="http://schemas.openxmlformats.org/officeDocument/2006/relationships/hyperlink" Target="http://dmsh2.vgr.muzkult.ru/" TargetMode="External"/><Relationship Id="rId102" Type="http://schemas.openxmlformats.org/officeDocument/2006/relationships/hyperlink" Target="http://school106.oshkole.ru/" TargetMode="External"/><Relationship Id="rId123" Type="http://schemas.openxmlformats.org/officeDocument/2006/relationships/hyperlink" Target="http://school86.oshkole.ru/" TargetMode="External"/><Relationship Id="rId144" Type="http://schemas.openxmlformats.org/officeDocument/2006/relationships/chart" Target="charts/chart2.xml"/><Relationship Id="rId90" Type="http://schemas.openxmlformats.org/officeDocument/2006/relationships/hyperlink" Target="https://dshi9.vgr.muzkult.ru/" TargetMode="External"/><Relationship Id="rId165" Type="http://schemas.openxmlformats.org/officeDocument/2006/relationships/hyperlink" Target="http://school85.vlg-dtu.ru/" TargetMode="External"/><Relationship Id="rId186" Type="http://schemas.openxmlformats.org/officeDocument/2006/relationships/hyperlink" Target="http://school38.oshkole.ru/" TargetMode="External"/><Relationship Id="rId211" Type="http://schemas.openxmlformats.org/officeDocument/2006/relationships/hyperlink" Target="http://school60.oshkole.ru/" TargetMode="External"/><Relationship Id="rId232" Type="http://schemas.openxmlformats.org/officeDocument/2006/relationships/hyperlink" Target="http://school91.oshkole.ru/" TargetMode="External"/><Relationship Id="rId253" Type="http://schemas.openxmlformats.org/officeDocument/2006/relationships/hyperlink" Target="http://school33-vlg.ru/" TargetMode="External"/><Relationship Id="rId27" Type="http://schemas.openxmlformats.org/officeDocument/2006/relationships/hyperlink" Target="http://&#1096;&#1082;&#1086;&#1083;&#1072;-&#1080;&#1085;&#1090;&#1077;&#1088;&#1085;&#1072;&#1090;8.&#1088;&#1092;" TargetMode="External"/><Relationship Id="rId48" Type="http://schemas.openxmlformats.org/officeDocument/2006/relationships/hyperlink" Target="https://school29.ucoz.net" TargetMode="External"/><Relationship Id="rId69" Type="http://schemas.openxmlformats.org/officeDocument/2006/relationships/hyperlink" Target="http://89.volgogradschool.ru/" TargetMode="External"/><Relationship Id="rId113" Type="http://schemas.openxmlformats.org/officeDocument/2006/relationships/hyperlink" Target="http://school60.oshkole.ru/" TargetMode="External"/><Relationship Id="rId134" Type="http://schemas.openxmlformats.org/officeDocument/2006/relationships/hyperlink" Target="http://www.vlg97.ru/" TargetMode="External"/><Relationship Id="rId80" Type="http://schemas.openxmlformats.org/officeDocument/2006/relationships/hyperlink" Target="https://dmsh5.vgr.muzkult.ru/" TargetMode="External"/><Relationship Id="rId155" Type="http://schemas.openxmlformats.org/officeDocument/2006/relationships/hyperlink" Target="http://www.vlg97.ru/" TargetMode="External"/><Relationship Id="rId176" Type="http://schemas.openxmlformats.org/officeDocument/2006/relationships/hyperlink" Target="http://shkolacad2.oshkole.ru/" TargetMode="External"/><Relationship Id="rId197" Type="http://schemas.openxmlformats.org/officeDocument/2006/relationships/hyperlink" Target="http://volg-school5.ru/" TargetMode="External"/><Relationship Id="rId201" Type="http://schemas.openxmlformats.org/officeDocument/2006/relationships/hyperlink" Target="https://school29.ucoz.net/" TargetMode="External"/><Relationship Id="rId222" Type="http://schemas.openxmlformats.org/officeDocument/2006/relationships/chart" Target="charts/chart17.xml"/><Relationship Id="rId243" Type="http://schemas.openxmlformats.org/officeDocument/2006/relationships/hyperlink" Target="http://mou124.ru/" TargetMode="External"/><Relationship Id="rId17" Type="http://schemas.openxmlformats.org/officeDocument/2006/relationships/hyperlink" Target="http://shkol72-34.narod.ru" TargetMode="External"/><Relationship Id="rId38" Type="http://schemas.openxmlformats.org/officeDocument/2006/relationships/hyperlink" Target="http://sh118volgograd.lbihost.ru/" TargetMode="External"/><Relationship Id="rId59" Type="http://schemas.openxmlformats.org/officeDocument/2006/relationships/hyperlink" Target="http://mou8.oshkole.ru/" TargetMode="External"/><Relationship Id="rId103" Type="http://schemas.openxmlformats.org/officeDocument/2006/relationships/hyperlink" Target="http://volg-school5.ru/" TargetMode="External"/><Relationship Id="rId124" Type="http://schemas.openxmlformats.org/officeDocument/2006/relationships/hyperlink" Target="http://school87.oshkole.ru/" TargetMode="External"/><Relationship Id="rId70" Type="http://schemas.openxmlformats.org/officeDocument/2006/relationships/hyperlink" Target="https://89.volgogradschool.ru" TargetMode="External"/><Relationship Id="rId91" Type="http://schemas.openxmlformats.org/officeDocument/2006/relationships/hyperlink" Target="http://dshi11.vgr.muzkult.ru/" TargetMode="External"/><Relationship Id="rId145" Type="http://schemas.openxmlformats.org/officeDocument/2006/relationships/chart" Target="charts/chart3.xml"/><Relationship Id="rId166" Type="http://schemas.openxmlformats.org/officeDocument/2006/relationships/hyperlink" Target="http://school86.oshkole.ru/" TargetMode="External"/><Relationship Id="rId187" Type="http://schemas.openxmlformats.org/officeDocument/2006/relationships/hyperlink" Target="http://shkolacad2.oshkole.ru/" TargetMode="External"/><Relationship Id="rId1" Type="http://schemas.openxmlformats.org/officeDocument/2006/relationships/customXml" Target="../customXml/item1.xml"/><Relationship Id="rId212" Type="http://schemas.openxmlformats.org/officeDocument/2006/relationships/hyperlink" Target="http://school86.oshkole.ru/" TargetMode="External"/><Relationship Id="rId233" Type="http://schemas.openxmlformats.org/officeDocument/2006/relationships/hyperlink" Target="http://school95.vlg-ktu.ru/" TargetMode="External"/><Relationship Id="rId254" Type="http://schemas.openxmlformats.org/officeDocument/2006/relationships/hyperlink" Target="http://www.shkola82.ru/" TargetMode="External"/><Relationship Id="rId28" Type="http://schemas.openxmlformats.org/officeDocument/2006/relationships/hyperlink" Target="http://school38.oshkole.ru/" TargetMode="External"/><Relationship Id="rId49" Type="http://schemas.openxmlformats.org/officeDocument/2006/relationships/hyperlink" Target="http://school86.oshkole.ru/" TargetMode="External"/><Relationship Id="rId114" Type="http://schemas.openxmlformats.org/officeDocument/2006/relationships/hyperlink" Target="http://school62.oshkole.ru/" TargetMode="External"/><Relationship Id="rId60" Type="http://schemas.openxmlformats.org/officeDocument/2006/relationships/hyperlink" Target="http://mou8.oshkole.ru/" TargetMode="External"/><Relationship Id="rId81" Type="http://schemas.openxmlformats.org/officeDocument/2006/relationships/hyperlink" Target="http://dmsh-8.vgr.muzkult.ru/" TargetMode="External"/><Relationship Id="rId135" Type="http://schemas.openxmlformats.org/officeDocument/2006/relationships/hyperlink" Target="http://shkolacad2.oshkole.ru/" TargetMode="External"/><Relationship Id="rId156" Type="http://schemas.openxmlformats.org/officeDocument/2006/relationships/hyperlink" Target="http://school33-vlg.ru/" TargetMode="External"/><Relationship Id="rId177" Type="http://schemas.openxmlformats.org/officeDocument/2006/relationships/chart" Target="charts/chart10.xml"/><Relationship Id="rId198" Type="http://schemas.openxmlformats.org/officeDocument/2006/relationships/hyperlink" Target="http://school60.oshkole.ru/" TargetMode="External"/><Relationship Id="rId202" Type="http://schemas.openxmlformats.org/officeDocument/2006/relationships/hyperlink" Target="http://school94.oshkole.ru/" TargetMode="External"/><Relationship Id="rId223" Type="http://schemas.openxmlformats.org/officeDocument/2006/relationships/chart" Target="charts/chart18.xml"/><Relationship Id="rId244" Type="http://schemas.openxmlformats.org/officeDocument/2006/relationships/hyperlink" Target="http://school125.oshkole.ru/" TargetMode="External"/><Relationship Id="rId18" Type="http://schemas.openxmlformats.org/officeDocument/2006/relationships/hyperlink" Target="http://school76.vlg-ktu.ru/" TargetMode="External"/><Relationship Id="rId39" Type="http://schemas.openxmlformats.org/officeDocument/2006/relationships/hyperlink" Target="http://school119.oshkole.ru/" TargetMode="External"/><Relationship Id="rId50" Type="http://schemas.openxmlformats.org/officeDocument/2006/relationships/hyperlink" Target="http://school86.oshkole.ru/" TargetMode="External"/><Relationship Id="rId104" Type="http://schemas.openxmlformats.org/officeDocument/2006/relationships/hyperlink" Target="http://school20.vlg-ktu.ru/" TargetMode="External"/><Relationship Id="rId125" Type="http://schemas.openxmlformats.org/officeDocument/2006/relationships/hyperlink" Target="http://school88.oshkole.ru/" TargetMode="External"/><Relationship Id="rId146" Type="http://schemas.openxmlformats.org/officeDocument/2006/relationships/chart" Target="charts/chart4.xml"/><Relationship Id="rId167" Type="http://schemas.openxmlformats.org/officeDocument/2006/relationships/hyperlink" Target="http://shkol72-34.narod.ru/" TargetMode="External"/><Relationship Id="rId188" Type="http://schemas.openxmlformats.org/officeDocument/2006/relationships/hyperlink" Target="http://school60.oshkole.ru/" TargetMode="External"/><Relationship Id="rId71" Type="http://schemas.openxmlformats.org/officeDocument/2006/relationships/hyperlink" Target="http://www.vlg97.ru/" TargetMode="External"/><Relationship Id="rId92" Type="http://schemas.openxmlformats.org/officeDocument/2006/relationships/hyperlink" Target="http://dhsh1.vgr.muzkult.ru/" TargetMode="External"/><Relationship Id="rId213" Type="http://schemas.openxmlformats.org/officeDocument/2006/relationships/hyperlink" Target="http://school20.vlg-ktu.ru/" TargetMode="External"/><Relationship Id="rId234" Type="http://schemas.openxmlformats.org/officeDocument/2006/relationships/hyperlink" Target="http://xn---8-6kcbyrlivbe4aye1f.xn--p1ai/" TargetMode="External"/><Relationship Id="rId2" Type="http://schemas.openxmlformats.org/officeDocument/2006/relationships/numbering" Target="numbering.xml"/><Relationship Id="rId29" Type="http://schemas.openxmlformats.org/officeDocument/2006/relationships/hyperlink" Target="http://school38.oshkole.ru/" TargetMode="External"/><Relationship Id="rId255" Type="http://schemas.openxmlformats.org/officeDocument/2006/relationships/hyperlink" Target="http://school85.vlg-dtu.ru/" TargetMode="External"/><Relationship Id="rId40" Type="http://schemas.openxmlformats.org/officeDocument/2006/relationships/hyperlink" Target="http://school119.oshkole.ru/" TargetMode="External"/><Relationship Id="rId115" Type="http://schemas.openxmlformats.org/officeDocument/2006/relationships/hyperlink" Target="http://sh65-volg.narod.ru/" TargetMode="External"/><Relationship Id="rId136" Type="http://schemas.openxmlformats.org/officeDocument/2006/relationships/hyperlink" Target="http://moudmc.ucoz.net/" TargetMode="External"/><Relationship Id="rId157" Type="http://schemas.openxmlformats.org/officeDocument/2006/relationships/hyperlink" Target="http://school86.oshkole.ru/" TargetMode="External"/><Relationship Id="rId178" Type="http://schemas.openxmlformats.org/officeDocument/2006/relationships/chart" Target="charts/chart11.xml"/><Relationship Id="rId61" Type="http://schemas.openxmlformats.org/officeDocument/2006/relationships/hyperlink" Target="http://vshcool10.wix.com/vsosh" TargetMode="External"/><Relationship Id="rId82" Type="http://schemas.openxmlformats.org/officeDocument/2006/relationships/hyperlink" Target="http://dmsh13.vgr.muzkult.ru/" TargetMode="External"/><Relationship Id="rId199" Type="http://schemas.openxmlformats.org/officeDocument/2006/relationships/hyperlink" Target="http://www.shkola82.ru/" TargetMode="External"/><Relationship Id="rId203" Type="http://schemas.openxmlformats.org/officeDocument/2006/relationships/hyperlink" Target="http://shkol72-34.narod.ru/" TargetMode="External"/><Relationship Id="rId19" Type="http://schemas.openxmlformats.org/officeDocument/2006/relationships/hyperlink" Target="http://school76.vlg-ktu.ru" TargetMode="External"/><Relationship Id="rId224" Type="http://schemas.openxmlformats.org/officeDocument/2006/relationships/hyperlink" Target="http://moudmc.ucoz.net/" TargetMode="External"/><Relationship Id="rId245" Type="http://schemas.openxmlformats.org/officeDocument/2006/relationships/hyperlink" Target="http://school86.oshkole.ru/" TargetMode="External"/><Relationship Id="rId30" Type="http://schemas.openxmlformats.org/officeDocument/2006/relationships/hyperlink" Target="http://school60.oshkole.ru/" TargetMode="External"/><Relationship Id="rId105" Type="http://schemas.openxmlformats.org/officeDocument/2006/relationships/hyperlink" Target="http://www.sc34.ru/" TargetMode="External"/><Relationship Id="rId126" Type="http://schemas.openxmlformats.org/officeDocument/2006/relationships/hyperlink" Target="http://school94.oshkole.ru/" TargetMode="External"/><Relationship Id="rId147" Type="http://schemas.openxmlformats.org/officeDocument/2006/relationships/chart" Target="charts/chart5.xml"/><Relationship Id="rId168" Type="http://schemas.openxmlformats.org/officeDocument/2006/relationships/hyperlink" Target="http://school86.oshkole.ru/" TargetMode="External"/><Relationship Id="rId51" Type="http://schemas.openxmlformats.org/officeDocument/2006/relationships/hyperlink" Target="http://school87.oshkole.ru/" TargetMode="External"/><Relationship Id="rId72" Type="http://schemas.openxmlformats.org/officeDocument/2006/relationships/hyperlink" Target="http://www.vlg97.ru" TargetMode="External"/><Relationship Id="rId93" Type="http://schemas.openxmlformats.org/officeDocument/2006/relationships/hyperlink" Target="https://www.choreography-school.ru/" TargetMode="External"/><Relationship Id="rId189" Type="http://schemas.openxmlformats.org/officeDocument/2006/relationships/hyperlink" Target="http://xn---8-6kcbyrlivbe4aye1f.xn--p1ai/" TargetMode="External"/><Relationship Id="rId3" Type="http://schemas.openxmlformats.org/officeDocument/2006/relationships/styles" Target="styles.xml"/><Relationship Id="rId214" Type="http://schemas.openxmlformats.org/officeDocument/2006/relationships/hyperlink" Target="http://school85.vlg-dtu.ru/" TargetMode="External"/><Relationship Id="rId235" Type="http://schemas.openxmlformats.org/officeDocument/2006/relationships/hyperlink" Target="http://school38.oshkole.ru/" TargetMode="External"/><Relationship Id="rId256" Type="http://schemas.openxmlformats.org/officeDocument/2006/relationships/hyperlink" Target="http://89.volgogradschool.ru/" TargetMode="External"/><Relationship Id="rId116" Type="http://schemas.openxmlformats.org/officeDocument/2006/relationships/hyperlink" Target="http://school79.oshkole.ru/" TargetMode="External"/><Relationship Id="rId137" Type="http://schemas.openxmlformats.org/officeDocument/2006/relationships/hyperlink" Target="http://kachinec.oshkole.ru/" TargetMode="External"/><Relationship Id="rId158" Type="http://schemas.openxmlformats.org/officeDocument/2006/relationships/hyperlink" Target="http://vshcool10.wix.com/vsosh" TargetMode="External"/><Relationship Id="rId20" Type="http://schemas.openxmlformats.org/officeDocument/2006/relationships/hyperlink" Target="http://school78.vlg-ktu.ru/" TargetMode="External"/><Relationship Id="rId41" Type="http://schemas.openxmlformats.org/officeDocument/2006/relationships/hyperlink" Target="http://school120.oshkole.ru/" TargetMode="External"/><Relationship Id="rId62" Type="http://schemas.openxmlformats.org/officeDocument/2006/relationships/hyperlink" Target="https://vsh10.moy.su" TargetMode="External"/><Relationship Id="rId83" Type="http://schemas.openxmlformats.org/officeDocument/2006/relationships/hyperlink" Target="http://dmsh14.vgr.muzkult.ru/" TargetMode="External"/><Relationship Id="rId179" Type="http://schemas.openxmlformats.org/officeDocument/2006/relationships/chart" Target="charts/chart12.xml"/><Relationship Id="rId190" Type="http://schemas.openxmlformats.org/officeDocument/2006/relationships/hyperlink" Target="http://school33-vlg.ru/" TargetMode="External"/><Relationship Id="rId204" Type="http://schemas.openxmlformats.org/officeDocument/2006/relationships/hyperlink" Target="http://school86.oshkole.ru/" TargetMode="External"/><Relationship Id="rId225" Type="http://schemas.openxmlformats.org/officeDocument/2006/relationships/hyperlink" Target="http://kachinec.oshkole.ru/" TargetMode="External"/><Relationship Id="rId246" Type="http://schemas.openxmlformats.org/officeDocument/2006/relationships/hyperlink" Target="http://school87.oshkole.ru/" TargetMode="External"/><Relationship Id="rId106" Type="http://schemas.openxmlformats.org/officeDocument/2006/relationships/hyperlink" Target="http://shkol72-34.narod.ru/" TargetMode="External"/><Relationship Id="rId127" Type="http://schemas.openxmlformats.org/officeDocument/2006/relationships/hyperlink" Target="http://school99.oshkole.ru/" TargetMode="External"/><Relationship Id="rId10" Type="http://schemas.openxmlformats.org/officeDocument/2006/relationships/hyperlink" Target="http://volg-school5.ru/" TargetMode="External"/><Relationship Id="rId31" Type="http://schemas.openxmlformats.org/officeDocument/2006/relationships/hyperlink" Target="http://school60.oshkole.ru/" TargetMode="External"/><Relationship Id="rId52" Type="http://schemas.openxmlformats.org/officeDocument/2006/relationships/hyperlink" Target="http://school87.oshkole.ru/" TargetMode="External"/><Relationship Id="rId73" Type="http://schemas.openxmlformats.org/officeDocument/2006/relationships/hyperlink" Target="http://shkolacad2.oshkole.ru/" TargetMode="External"/><Relationship Id="rId94" Type="http://schemas.openxmlformats.org/officeDocument/2006/relationships/hyperlink" Target="https://dshi-balakireva.vgr.muzkult.ru/" TargetMode="External"/><Relationship Id="rId148" Type="http://schemas.openxmlformats.org/officeDocument/2006/relationships/chart" Target="charts/chart6.xml"/><Relationship Id="rId169" Type="http://schemas.openxmlformats.org/officeDocument/2006/relationships/hyperlink" Target="http://school85.vlg-dtu.ru/" TargetMode="External"/><Relationship Id="rId4" Type="http://schemas.openxmlformats.org/officeDocument/2006/relationships/settings" Target="settings.xml"/><Relationship Id="rId180" Type="http://schemas.openxmlformats.org/officeDocument/2006/relationships/hyperlink" Target="http://shkolacad2.oshkole.ru/" TargetMode="External"/><Relationship Id="rId215" Type="http://schemas.openxmlformats.org/officeDocument/2006/relationships/hyperlink" Target="http://school60.oshkole.ru/" TargetMode="External"/><Relationship Id="rId236" Type="http://schemas.openxmlformats.org/officeDocument/2006/relationships/hyperlink" Target="http://school60.oshkole.ru/" TargetMode="External"/><Relationship Id="rId257" Type="http://schemas.openxmlformats.org/officeDocument/2006/relationships/hyperlink" Target="http://www.vlg97.ru/" TargetMode="External"/><Relationship Id="rId42" Type="http://schemas.openxmlformats.org/officeDocument/2006/relationships/hyperlink" Target="http://school120.oshkole.ru/" TargetMode="External"/><Relationship Id="rId84" Type="http://schemas.openxmlformats.org/officeDocument/2006/relationships/hyperlink" Target="http://shkolaiskusstv1.vgr.muzkult.ru/" TargetMode="External"/><Relationship Id="rId1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0.xm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3.xm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СШ № 99 Тракторозаводского района2</c:v>
                </c:pt>
              </c:strCache>
            </c:strRef>
          </c:tx>
          <c:spPr>
            <a:solidFill>
              <a:schemeClr val="accent2">
                <a:lumMod val="60000"/>
                <a:lumOff val="40000"/>
              </a:schemeClr>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Лист1!$B$2</c:f>
              <c:numCache>
                <c:formatCode>General</c:formatCode>
                <c:ptCount val="1"/>
                <c:pt idx="0">
                  <c:v>73.790000000000006</c:v>
                </c:pt>
              </c:numCache>
            </c:numRef>
          </c:val>
          <c:extLst>
            <c:ext xmlns:c16="http://schemas.microsoft.com/office/drawing/2014/chart" uri="{C3380CC4-5D6E-409C-BE32-E72D297353CC}">
              <c16:uniqueId val="{00000000-621E-47F5-8BC7-86C0EA11FF26}"/>
            </c:ext>
          </c:extLst>
        </c:ser>
        <c:ser>
          <c:idx val="1"/>
          <c:order val="1"/>
          <c:tx>
            <c:strRef>
              <c:f>Лист1!$C$1</c:f>
              <c:strCache>
                <c:ptCount val="1"/>
                <c:pt idx="0">
                  <c:v>СШ № 60 Красноармейского района 80,57</c:v>
                </c:pt>
              </c:strCache>
            </c:strRef>
          </c:tx>
          <c:spPr>
            <a:gradFill rotWithShape="1">
              <a:gsLst>
                <a:gs pos="0">
                  <a:schemeClr val="accent4">
                    <a:tint val="38000"/>
                    <a:satMod val="103000"/>
                    <a:lumMod val="102000"/>
                    <a:tint val="94000"/>
                  </a:schemeClr>
                </a:gs>
                <a:gs pos="50000">
                  <a:schemeClr val="accent4">
                    <a:tint val="38000"/>
                    <a:satMod val="110000"/>
                    <a:lumMod val="100000"/>
                    <a:shade val="100000"/>
                  </a:schemeClr>
                </a:gs>
                <a:gs pos="100000">
                  <a:schemeClr val="accent4">
                    <a:tint val="3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Лист1!$C$2</c:f>
              <c:numCache>
                <c:formatCode>General</c:formatCode>
                <c:ptCount val="1"/>
                <c:pt idx="0">
                  <c:v>80.569999999999993</c:v>
                </c:pt>
              </c:numCache>
            </c:numRef>
          </c:val>
          <c:extLst>
            <c:ext xmlns:c16="http://schemas.microsoft.com/office/drawing/2014/chart" uri="{C3380CC4-5D6E-409C-BE32-E72D297353CC}">
              <c16:uniqueId val="{00000001-621E-47F5-8BC7-86C0EA11FF26}"/>
            </c:ext>
          </c:extLst>
        </c:ser>
        <c:ser>
          <c:idx val="2"/>
          <c:order val="2"/>
          <c:tx>
            <c:strRef>
              <c:f>Лист1!$D$1</c:f>
              <c:strCache>
                <c:ptCount val="1"/>
                <c:pt idx="0">
                  <c:v>ОШ № 119 Красноармейского района</c:v>
                </c:pt>
              </c:strCache>
            </c:strRef>
          </c:tx>
          <c:spPr>
            <a:gradFill rotWithShape="1">
              <a:gsLst>
                <a:gs pos="0">
                  <a:schemeClr val="accent4">
                    <a:tint val="42000"/>
                    <a:satMod val="103000"/>
                    <a:lumMod val="102000"/>
                    <a:tint val="94000"/>
                  </a:schemeClr>
                </a:gs>
                <a:gs pos="50000">
                  <a:schemeClr val="accent4">
                    <a:tint val="42000"/>
                    <a:satMod val="110000"/>
                    <a:lumMod val="100000"/>
                    <a:shade val="100000"/>
                  </a:schemeClr>
                </a:gs>
                <a:gs pos="100000">
                  <a:schemeClr val="accent4">
                    <a:tint val="4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Лист1!$D$2</c:f>
              <c:numCache>
                <c:formatCode>General</c:formatCode>
                <c:ptCount val="1"/>
                <c:pt idx="0">
                  <c:v>84.36</c:v>
                </c:pt>
              </c:numCache>
            </c:numRef>
          </c:val>
          <c:extLst>
            <c:ext xmlns:c16="http://schemas.microsoft.com/office/drawing/2014/chart" uri="{C3380CC4-5D6E-409C-BE32-E72D297353CC}">
              <c16:uniqueId val="{00000002-621E-47F5-8BC7-86C0EA11FF26}"/>
            </c:ext>
          </c:extLst>
        </c:ser>
        <c:ser>
          <c:idx val="3"/>
          <c:order val="3"/>
          <c:tx>
            <c:strRef>
              <c:f>Лист1!$E$1</c:f>
              <c:strCache>
                <c:ptCount val="1"/>
                <c:pt idx="0">
                  <c:v>СШ № 20 Краснооктбярьского района</c:v>
                </c:pt>
              </c:strCache>
            </c:strRef>
          </c:tx>
          <c:spPr>
            <a:gradFill rotWithShape="1">
              <a:gsLst>
                <a:gs pos="0">
                  <a:schemeClr val="accent4">
                    <a:tint val="46000"/>
                    <a:satMod val="103000"/>
                    <a:lumMod val="102000"/>
                    <a:tint val="94000"/>
                  </a:schemeClr>
                </a:gs>
                <a:gs pos="50000">
                  <a:schemeClr val="accent4">
                    <a:tint val="46000"/>
                    <a:satMod val="110000"/>
                    <a:lumMod val="100000"/>
                    <a:shade val="100000"/>
                  </a:schemeClr>
                </a:gs>
                <a:gs pos="100000">
                  <a:schemeClr val="accent4">
                    <a:tint val="4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Лист1!$E$2</c:f>
              <c:numCache>
                <c:formatCode>General</c:formatCode>
                <c:ptCount val="1"/>
                <c:pt idx="0">
                  <c:v>86.15</c:v>
                </c:pt>
              </c:numCache>
            </c:numRef>
          </c:val>
          <c:extLst>
            <c:ext xmlns:c16="http://schemas.microsoft.com/office/drawing/2014/chart" uri="{C3380CC4-5D6E-409C-BE32-E72D297353CC}">
              <c16:uniqueId val="{00000003-621E-47F5-8BC7-86C0EA11FF26}"/>
            </c:ext>
          </c:extLst>
        </c:ser>
        <c:ser>
          <c:idx val="4"/>
          <c:order val="4"/>
          <c:tx>
            <c:strRef>
              <c:f>Лист1!$F$1</c:f>
              <c:strCache>
                <c:ptCount val="1"/>
                <c:pt idx="0">
                  <c:v>СШ № 95 Краснооктябрьского района</c:v>
                </c:pt>
              </c:strCache>
            </c:strRef>
          </c:tx>
          <c:spPr>
            <a:gradFill rotWithShape="1">
              <a:gsLst>
                <a:gs pos="0">
                  <a:schemeClr val="accent4">
                    <a:tint val="49000"/>
                    <a:satMod val="103000"/>
                    <a:lumMod val="102000"/>
                    <a:tint val="94000"/>
                  </a:schemeClr>
                </a:gs>
                <a:gs pos="50000">
                  <a:schemeClr val="accent4">
                    <a:tint val="49000"/>
                    <a:satMod val="110000"/>
                    <a:lumMod val="100000"/>
                    <a:shade val="100000"/>
                  </a:schemeClr>
                </a:gs>
                <a:gs pos="100000">
                  <a:schemeClr val="accent4">
                    <a:tint val="4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Лист1!$F$2</c:f>
              <c:numCache>
                <c:formatCode>General</c:formatCode>
                <c:ptCount val="1"/>
                <c:pt idx="0">
                  <c:v>87.64</c:v>
                </c:pt>
              </c:numCache>
            </c:numRef>
          </c:val>
          <c:extLst>
            <c:ext xmlns:c16="http://schemas.microsoft.com/office/drawing/2014/chart" uri="{C3380CC4-5D6E-409C-BE32-E72D297353CC}">
              <c16:uniqueId val="{00000004-621E-47F5-8BC7-86C0EA11FF26}"/>
            </c:ext>
          </c:extLst>
        </c:ser>
        <c:ser>
          <c:idx val="5"/>
          <c:order val="5"/>
          <c:tx>
            <c:strRef>
              <c:f>Лист1!$G$1</c:f>
              <c:strCache>
                <c:ptCount val="1"/>
                <c:pt idx="0">
                  <c:v>СШ № 94 Тракторозаводского района</c:v>
                </c:pt>
              </c:strCache>
            </c:strRef>
          </c:tx>
          <c:spPr>
            <a:gradFill rotWithShape="1">
              <a:gsLst>
                <a:gs pos="0">
                  <a:schemeClr val="accent4">
                    <a:tint val="53000"/>
                    <a:satMod val="103000"/>
                    <a:lumMod val="102000"/>
                    <a:tint val="94000"/>
                  </a:schemeClr>
                </a:gs>
                <a:gs pos="50000">
                  <a:schemeClr val="accent4">
                    <a:tint val="53000"/>
                    <a:satMod val="110000"/>
                    <a:lumMod val="100000"/>
                    <a:shade val="100000"/>
                  </a:schemeClr>
                </a:gs>
                <a:gs pos="100000">
                  <a:schemeClr val="accent4">
                    <a:tint val="5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Лист1!$G$2</c:f>
              <c:numCache>
                <c:formatCode>General</c:formatCode>
                <c:ptCount val="1"/>
                <c:pt idx="0">
                  <c:v>89.46</c:v>
                </c:pt>
              </c:numCache>
            </c:numRef>
          </c:val>
          <c:extLst>
            <c:ext xmlns:c16="http://schemas.microsoft.com/office/drawing/2014/chart" uri="{C3380CC4-5D6E-409C-BE32-E72D297353CC}">
              <c16:uniqueId val="{00000002-3079-4FD2-9ACE-447AA9E759D9}"/>
            </c:ext>
          </c:extLst>
        </c:ser>
        <c:ser>
          <c:idx val="6"/>
          <c:order val="6"/>
          <c:tx>
            <c:strRef>
              <c:f>Лист1!$H$1</c:f>
              <c:strCache>
                <c:ptCount val="1"/>
                <c:pt idx="0">
                  <c:v>СШ № 78 Краснооктябрьского района</c:v>
                </c:pt>
              </c:strCache>
            </c:strRef>
          </c:tx>
          <c:spPr>
            <a:gradFill rotWithShape="1">
              <a:gsLst>
                <a:gs pos="0">
                  <a:schemeClr val="accent4">
                    <a:tint val="57000"/>
                    <a:satMod val="103000"/>
                    <a:lumMod val="102000"/>
                    <a:tint val="94000"/>
                  </a:schemeClr>
                </a:gs>
                <a:gs pos="50000">
                  <a:schemeClr val="accent4">
                    <a:tint val="57000"/>
                    <a:satMod val="110000"/>
                    <a:lumMod val="100000"/>
                    <a:shade val="100000"/>
                  </a:schemeClr>
                </a:gs>
                <a:gs pos="100000">
                  <a:schemeClr val="accent4">
                    <a:tint val="5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Лист1!$H$2</c:f>
              <c:numCache>
                <c:formatCode>General</c:formatCode>
                <c:ptCount val="1"/>
                <c:pt idx="0">
                  <c:v>90.06</c:v>
                </c:pt>
              </c:numCache>
            </c:numRef>
          </c:val>
          <c:extLst>
            <c:ext xmlns:c16="http://schemas.microsoft.com/office/drawing/2014/chart" uri="{C3380CC4-5D6E-409C-BE32-E72D297353CC}">
              <c16:uniqueId val="{00000003-3079-4FD2-9ACE-447AA9E759D9}"/>
            </c:ext>
          </c:extLst>
        </c:ser>
        <c:ser>
          <c:idx val="7"/>
          <c:order val="7"/>
          <c:tx>
            <c:strRef>
              <c:f>Лист1!$I$1</c:f>
              <c:strCache>
                <c:ptCount val="1"/>
                <c:pt idx="0">
                  <c:v>СШ № 72 Краснооктябрьского района</c:v>
                </c:pt>
              </c:strCache>
            </c:strRef>
          </c:tx>
          <c:spPr>
            <a:gradFill rotWithShape="1">
              <a:gsLst>
                <a:gs pos="0">
                  <a:schemeClr val="accent4">
                    <a:tint val="61000"/>
                    <a:satMod val="103000"/>
                    <a:lumMod val="102000"/>
                    <a:tint val="94000"/>
                  </a:schemeClr>
                </a:gs>
                <a:gs pos="50000">
                  <a:schemeClr val="accent4">
                    <a:tint val="61000"/>
                    <a:satMod val="110000"/>
                    <a:lumMod val="100000"/>
                    <a:shade val="100000"/>
                  </a:schemeClr>
                </a:gs>
                <a:gs pos="100000">
                  <a:schemeClr val="accent4">
                    <a:tint val="6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Лист1!$I$2</c:f>
              <c:numCache>
                <c:formatCode>General</c:formatCode>
                <c:ptCount val="1"/>
                <c:pt idx="0">
                  <c:v>91</c:v>
                </c:pt>
              </c:numCache>
            </c:numRef>
          </c:val>
          <c:extLst>
            <c:ext xmlns:c16="http://schemas.microsoft.com/office/drawing/2014/chart" uri="{C3380CC4-5D6E-409C-BE32-E72D297353CC}">
              <c16:uniqueId val="{00000004-3079-4FD2-9ACE-447AA9E759D9}"/>
            </c:ext>
          </c:extLst>
        </c:ser>
        <c:ser>
          <c:idx val="8"/>
          <c:order val="8"/>
          <c:tx>
            <c:strRef>
              <c:f>Лист1!$J$1</c:f>
              <c:strCache>
                <c:ptCount val="1"/>
                <c:pt idx="0">
                  <c:v>СШ № 88 Тракторозаводского района</c:v>
                </c:pt>
              </c:strCache>
            </c:strRef>
          </c:tx>
          <c:spPr>
            <a:gradFill rotWithShape="1">
              <a:gsLst>
                <a:gs pos="0">
                  <a:schemeClr val="accent4">
                    <a:tint val="65000"/>
                    <a:satMod val="103000"/>
                    <a:lumMod val="102000"/>
                    <a:tint val="94000"/>
                  </a:schemeClr>
                </a:gs>
                <a:gs pos="50000">
                  <a:schemeClr val="accent4">
                    <a:tint val="65000"/>
                    <a:satMod val="110000"/>
                    <a:lumMod val="100000"/>
                    <a:shade val="100000"/>
                  </a:schemeClr>
                </a:gs>
                <a:gs pos="100000">
                  <a:schemeClr val="accent4">
                    <a:tint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Лист1!$J$2</c:f>
              <c:numCache>
                <c:formatCode>General</c:formatCode>
                <c:ptCount val="1"/>
                <c:pt idx="0">
                  <c:v>91.17</c:v>
                </c:pt>
              </c:numCache>
            </c:numRef>
          </c:val>
          <c:extLst>
            <c:ext xmlns:c16="http://schemas.microsoft.com/office/drawing/2014/chart" uri="{C3380CC4-5D6E-409C-BE32-E72D297353CC}">
              <c16:uniqueId val="{00000005-3079-4FD2-9ACE-447AA9E759D9}"/>
            </c:ext>
          </c:extLst>
        </c:ser>
        <c:ser>
          <c:idx val="9"/>
          <c:order val="9"/>
          <c:tx>
            <c:strRef>
              <c:f>Лист1!$K$1</c:f>
              <c:strCache>
                <c:ptCount val="1"/>
                <c:pt idx="0">
                  <c:v>СШ № 34 Краснооктябрьского района</c:v>
                </c:pt>
              </c:strCache>
            </c:strRef>
          </c:tx>
          <c:spPr>
            <a:gradFill rotWithShape="1">
              <a:gsLst>
                <a:gs pos="0">
                  <a:schemeClr val="accent4">
                    <a:tint val="68000"/>
                    <a:satMod val="103000"/>
                    <a:lumMod val="102000"/>
                    <a:tint val="94000"/>
                  </a:schemeClr>
                </a:gs>
                <a:gs pos="50000">
                  <a:schemeClr val="accent4">
                    <a:tint val="68000"/>
                    <a:satMod val="110000"/>
                    <a:lumMod val="100000"/>
                    <a:shade val="100000"/>
                  </a:schemeClr>
                </a:gs>
                <a:gs pos="100000">
                  <a:schemeClr val="accent4">
                    <a:tint val="6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Лист1!$K$2</c:f>
              <c:numCache>
                <c:formatCode>General</c:formatCode>
                <c:ptCount val="1"/>
                <c:pt idx="0">
                  <c:v>91.39</c:v>
                </c:pt>
              </c:numCache>
            </c:numRef>
          </c:val>
          <c:extLst>
            <c:ext xmlns:c16="http://schemas.microsoft.com/office/drawing/2014/chart" uri="{C3380CC4-5D6E-409C-BE32-E72D297353CC}">
              <c16:uniqueId val="{00000006-3079-4FD2-9ACE-447AA9E759D9}"/>
            </c:ext>
          </c:extLst>
        </c:ser>
        <c:ser>
          <c:idx val="10"/>
          <c:order val="10"/>
          <c:tx>
            <c:strRef>
              <c:f>Лист1!$L$1</c:f>
              <c:strCache>
                <c:ptCount val="1"/>
                <c:pt idx="0">
                  <c:v>СШ № 87 Тракторозаводского района</c:v>
                </c:pt>
              </c:strCache>
            </c:strRef>
          </c:tx>
          <c:spPr>
            <a:gradFill rotWithShape="1">
              <a:gsLst>
                <a:gs pos="0">
                  <a:schemeClr val="accent4">
                    <a:tint val="72000"/>
                    <a:satMod val="103000"/>
                    <a:lumMod val="102000"/>
                    <a:tint val="94000"/>
                  </a:schemeClr>
                </a:gs>
                <a:gs pos="50000">
                  <a:schemeClr val="accent4">
                    <a:tint val="72000"/>
                    <a:satMod val="110000"/>
                    <a:lumMod val="100000"/>
                    <a:shade val="100000"/>
                  </a:schemeClr>
                </a:gs>
                <a:gs pos="100000">
                  <a:schemeClr val="accent4">
                    <a:tint val="7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Лист1!$L$2</c:f>
              <c:numCache>
                <c:formatCode>General</c:formatCode>
                <c:ptCount val="1"/>
                <c:pt idx="0">
                  <c:v>91.83</c:v>
                </c:pt>
              </c:numCache>
            </c:numRef>
          </c:val>
          <c:extLst>
            <c:ext xmlns:c16="http://schemas.microsoft.com/office/drawing/2014/chart" uri="{C3380CC4-5D6E-409C-BE32-E72D297353CC}">
              <c16:uniqueId val="{00000007-3079-4FD2-9ACE-447AA9E759D9}"/>
            </c:ext>
          </c:extLst>
        </c:ser>
        <c:ser>
          <c:idx val="11"/>
          <c:order val="11"/>
          <c:tx>
            <c:strRef>
              <c:f>Лист1!$M$1</c:f>
              <c:strCache>
                <c:ptCount val="1"/>
                <c:pt idx="0">
                  <c:v>СШ № 106 Советского района</c:v>
                </c:pt>
              </c:strCache>
            </c:strRef>
          </c:tx>
          <c:spPr>
            <a:gradFill rotWithShape="1">
              <a:gsLst>
                <a:gs pos="0">
                  <a:schemeClr val="accent4">
                    <a:tint val="76000"/>
                    <a:satMod val="103000"/>
                    <a:lumMod val="102000"/>
                    <a:tint val="94000"/>
                  </a:schemeClr>
                </a:gs>
                <a:gs pos="50000">
                  <a:schemeClr val="accent4">
                    <a:tint val="76000"/>
                    <a:satMod val="110000"/>
                    <a:lumMod val="100000"/>
                    <a:shade val="100000"/>
                  </a:schemeClr>
                </a:gs>
                <a:gs pos="100000">
                  <a:schemeClr val="accent4">
                    <a:tint val="7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Лист1!$M$2</c:f>
              <c:numCache>
                <c:formatCode>General</c:formatCode>
                <c:ptCount val="1"/>
                <c:pt idx="0">
                  <c:v>91.94</c:v>
                </c:pt>
              </c:numCache>
            </c:numRef>
          </c:val>
          <c:extLst>
            <c:ext xmlns:c16="http://schemas.microsoft.com/office/drawing/2014/chart" uri="{C3380CC4-5D6E-409C-BE32-E72D297353CC}">
              <c16:uniqueId val="{00000008-3079-4FD2-9ACE-447AA9E759D9}"/>
            </c:ext>
          </c:extLst>
        </c:ser>
        <c:ser>
          <c:idx val="12"/>
          <c:order val="12"/>
          <c:tx>
            <c:strRef>
              <c:f>Лист1!$N$1</c:f>
              <c:strCache>
                <c:ptCount val="1"/>
                <c:pt idx="0">
                  <c:v>СШ № 79 Красноармейского района</c:v>
                </c:pt>
              </c:strCache>
            </c:strRef>
          </c:tx>
          <c:spPr>
            <a:gradFill rotWithShape="1">
              <a:gsLst>
                <a:gs pos="0">
                  <a:schemeClr val="accent4">
                    <a:tint val="80000"/>
                    <a:satMod val="103000"/>
                    <a:lumMod val="102000"/>
                    <a:tint val="94000"/>
                  </a:schemeClr>
                </a:gs>
                <a:gs pos="50000">
                  <a:schemeClr val="accent4">
                    <a:tint val="80000"/>
                    <a:satMod val="110000"/>
                    <a:lumMod val="100000"/>
                    <a:shade val="100000"/>
                  </a:schemeClr>
                </a:gs>
                <a:gs pos="100000">
                  <a:schemeClr val="accent4">
                    <a:tint val="8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Лист1!$N$2</c:f>
              <c:numCache>
                <c:formatCode>General</c:formatCode>
                <c:ptCount val="1"/>
                <c:pt idx="0">
                  <c:v>92.8</c:v>
                </c:pt>
              </c:numCache>
            </c:numRef>
          </c:val>
          <c:extLst>
            <c:ext xmlns:c16="http://schemas.microsoft.com/office/drawing/2014/chart" uri="{C3380CC4-5D6E-409C-BE32-E72D297353CC}">
              <c16:uniqueId val="{00000009-3079-4FD2-9ACE-447AA9E759D9}"/>
            </c:ext>
          </c:extLst>
        </c:ser>
        <c:ser>
          <c:idx val="13"/>
          <c:order val="13"/>
          <c:tx>
            <c:strRef>
              <c:f>Лист1!$O$1</c:f>
              <c:strCache>
                <c:ptCount val="1"/>
                <c:pt idx="0">
                  <c:v>СШ № 91 Краснооктябрьского района</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Лист1!$O$2</c:f>
              <c:numCache>
                <c:formatCode>General</c:formatCode>
                <c:ptCount val="1"/>
                <c:pt idx="0">
                  <c:v>93.55</c:v>
                </c:pt>
              </c:numCache>
            </c:numRef>
          </c:val>
          <c:extLst>
            <c:ext xmlns:c16="http://schemas.microsoft.com/office/drawing/2014/chart" uri="{C3380CC4-5D6E-409C-BE32-E72D297353CC}">
              <c16:uniqueId val="{0000000A-3079-4FD2-9ACE-447AA9E759D9}"/>
            </c:ext>
          </c:extLst>
        </c:ser>
        <c:ser>
          <c:idx val="14"/>
          <c:order val="14"/>
          <c:tx>
            <c:strRef>
              <c:f>Лист1!$P$1</c:f>
              <c:strCache>
                <c:ptCount val="1"/>
                <c:pt idx="0">
                  <c:v>Среднне значение</c:v>
                </c:pt>
              </c:strCache>
            </c:strRef>
          </c:tx>
          <c:spPr>
            <a:gradFill rotWithShape="1">
              <a:gsLst>
                <a:gs pos="0">
                  <a:schemeClr val="accent4">
                    <a:tint val="87000"/>
                    <a:satMod val="103000"/>
                    <a:lumMod val="102000"/>
                    <a:tint val="94000"/>
                  </a:schemeClr>
                </a:gs>
                <a:gs pos="50000">
                  <a:schemeClr val="accent4">
                    <a:tint val="87000"/>
                    <a:satMod val="110000"/>
                    <a:lumMod val="100000"/>
                    <a:shade val="100000"/>
                  </a:schemeClr>
                </a:gs>
                <a:gs pos="100000">
                  <a:schemeClr val="accent4">
                    <a:tint val="8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Лист1!$P$2</c:f>
              <c:numCache>
                <c:formatCode>General</c:formatCode>
                <c:ptCount val="1"/>
                <c:pt idx="0">
                  <c:v>94.2</c:v>
                </c:pt>
              </c:numCache>
            </c:numRef>
          </c:val>
          <c:extLst>
            <c:ext xmlns:c16="http://schemas.microsoft.com/office/drawing/2014/chart" uri="{C3380CC4-5D6E-409C-BE32-E72D297353CC}">
              <c16:uniqueId val="{0000000B-3079-4FD2-9ACE-447AA9E759D9}"/>
            </c:ext>
          </c:extLst>
        </c:ser>
        <c:ser>
          <c:idx val="15"/>
          <c:order val="15"/>
          <c:tx>
            <c:strRef>
              <c:f>Лист1!$Q$1</c:f>
              <c:strCache>
                <c:ptCount val="1"/>
                <c:pt idx="0">
                  <c:v>СШ № 85 Дзержинского района</c:v>
                </c:pt>
              </c:strCache>
            </c:strRef>
          </c:tx>
          <c:spPr>
            <a:gradFill rotWithShape="1">
              <a:gsLst>
                <a:gs pos="0">
                  <a:schemeClr val="accent4">
                    <a:tint val="91000"/>
                    <a:satMod val="103000"/>
                    <a:lumMod val="102000"/>
                    <a:tint val="94000"/>
                  </a:schemeClr>
                </a:gs>
                <a:gs pos="50000">
                  <a:schemeClr val="accent4">
                    <a:tint val="91000"/>
                    <a:satMod val="110000"/>
                    <a:lumMod val="100000"/>
                    <a:shade val="100000"/>
                  </a:schemeClr>
                </a:gs>
                <a:gs pos="100000">
                  <a:schemeClr val="accent4">
                    <a:tint val="9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Лист1!$Q$2</c:f>
              <c:numCache>
                <c:formatCode>General</c:formatCode>
                <c:ptCount val="1"/>
                <c:pt idx="0">
                  <c:v>94.93</c:v>
                </c:pt>
              </c:numCache>
            </c:numRef>
          </c:val>
          <c:extLst>
            <c:ext xmlns:c16="http://schemas.microsoft.com/office/drawing/2014/chart" uri="{C3380CC4-5D6E-409C-BE32-E72D297353CC}">
              <c16:uniqueId val="{0000000C-3079-4FD2-9ACE-447AA9E759D9}"/>
            </c:ext>
          </c:extLst>
        </c:ser>
        <c:ser>
          <c:idx val="16"/>
          <c:order val="16"/>
          <c:tx>
            <c:strRef>
              <c:f>Лист1!$R$1</c:f>
              <c:strCache>
                <c:ptCount val="1"/>
                <c:pt idx="0">
                  <c:v>СШ № 65 Красноармейского района</c:v>
                </c:pt>
              </c:strCache>
            </c:strRef>
          </c:tx>
          <c:spPr>
            <a:gradFill rotWithShape="1">
              <a:gsLst>
                <a:gs pos="0">
                  <a:schemeClr val="accent4">
                    <a:tint val="95000"/>
                    <a:satMod val="103000"/>
                    <a:lumMod val="102000"/>
                    <a:tint val="94000"/>
                  </a:schemeClr>
                </a:gs>
                <a:gs pos="50000">
                  <a:schemeClr val="accent4">
                    <a:tint val="95000"/>
                    <a:satMod val="110000"/>
                    <a:lumMod val="100000"/>
                    <a:shade val="100000"/>
                  </a:schemeClr>
                </a:gs>
                <a:gs pos="100000">
                  <a:schemeClr val="accent4">
                    <a:tint val="9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Лист1!$R$2</c:f>
              <c:numCache>
                <c:formatCode>General</c:formatCode>
                <c:ptCount val="1"/>
                <c:pt idx="0">
                  <c:v>95.52</c:v>
                </c:pt>
              </c:numCache>
            </c:numRef>
          </c:val>
          <c:extLst>
            <c:ext xmlns:c16="http://schemas.microsoft.com/office/drawing/2014/chart" uri="{C3380CC4-5D6E-409C-BE32-E72D297353CC}">
              <c16:uniqueId val="{0000000D-3079-4FD2-9ACE-447AA9E759D9}"/>
            </c:ext>
          </c:extLst>
        </c:ser>
        <c:ser>
          <c:idx val="17"/>
          <c:order val="17"/>
          <c:tx>
            <c:strRef>
              <c:f>Лист1!$S$1</c:f>
              <c:strCache>
                <c:ptCount val="1"/>
                <c:pt idx="0">
                  <c:v>Основная школа-интернат КрОкт</c:v>
                </c:pt>
              </c:strCache>
            </c:strRef>
          </c:tx>
          <c:spPr>
            <a:gradFill rotWithShape="1">
              <a:gsLst>
                <a:gs pos="0">
                  <a:schemeClr val="accent4">
                    <a:tint val="99000"/>
                    <a:satMod val="103000"/>
                    <a:lumMod val="102000"/>
                    <a:tint val="94000"/>
                  </a:schemeClr>
                </a:gs>
                <a:gs pos="50000">
                  <a:schemeClr val="accent4">
                    <a:tint val="99000"/>
                    <a:satMod val="110000"/>
                    <a:lumMod val="100000"/>
                    <a:shade val="100000"/>
                  </a:schemeClr>
                </a:gs>
                <a:gs pos="100000">
                  <a:schemeClr val="accent4">
                    <a:tint val="9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Лист1!$S$2</c:f>
              <c:numCache>
                <c:formatCode>General</c:formatCode>
                <c:ptCount val="1"/>
                <c:pt idx="0">
                  <c:v>95.59</c:v>
                </c:pt>
              </c:numCache>
            </c:numRef>
          </c:val>
          <c:extLst>
            <c:ext xmlns:c16="http://schemas.microsoft.com/office/drawing/2014/chart" uri="{C3380CC4-5D6E-409C-BE32-E72D297353CC}">
              <c16:uniqueId val="{0000000E-3079-4FD2-9ACE-447AA9E759D9}"/>
            </c:ext>
          </c:extLst>
        </c:ser>
        <c:ser>
          <c:idx val="18"/>
          <c:order val="18"/>
          <c:tx>
            <c:strRef>
              <c:f>Лист1!$T$1</c:f>
              <c:strCache>
                <c:ptCount val="1"/>
                <c:pt idx="0">
                  <c:v>СШ № 5 Краснооктябрьского района</c:v>
                </c:pt>
              </c:strCache>
            </c:strRef>
          </c:tx>
          <c:spPr>
            <a:gradFill rotWithShape="1">
              <a:gsLst>
                <a:gs pos="0">
                  <a:schemeClr val="accent4">
                    <a:shade val="98000"/>
                    <a:satMod val="103000"/>
                    <a:lumMod val="102000"/>
                    <a:tint val="94000"/>
                  </a:schemeClr>
                </a:gs>
                <a:gs pos="50000">
                  <a:schemeClr val="accent4">
                    <a:shade val="98000"/>
                    <a:satMod val="110000"/>
                    <a:lumMod val="100000"/>
                    <a:shade val="100000"/>
                  </a:schemeClr>
                </a:gs>
                <a:gs pos="100000">
                  <a:schemeClr val="accent4">
                    <a:shade val="9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Лист1!$T$2</c:f>
              <c:numCache>
                <c:formatCode>General</c:formatCode>
                <c:ptCount val="1"/>
                <c:pt idx="0">
                  <c:v>95.64</c:v>
                </c:pt>
              </c:numCache>
            </c:numRef>
          </c:val>
          <c:extLst>
            <c:ext xmlns:c16="http://schemas.microsoft.com/office/drawing/2014/chart" uri="{C3380CC4-5D6E-409C-BE32-E72D297353CC}">
              <c16:uniqueId val="{0000000F-3079-4FD2-9ACE-447AA9E759D9}"/>
            </c:ext>
          </c:extLst>
        </c:ser>
        <c:ser>
          <c:idx val="19"/>
          <c:order val="19"/>
          <c:tx>
            <c:strRef>
              <c:f>Лист1!$U$1</c:f>
              <c:strCache>
                <c:ptCount val="1"/>
                <c:pt idx="0">
                  <c:v>НШ № 1 Тракторозаводского района</c:v>
                </c:pt>
              </c:strCache>
            </c:strRef>
          </c:tx>
          <c:spPr>
            <a:gradFill rotWithShape="1">
              <a:gsLst>
                <a:gs pos="0">
                  <a:schemeClr val="accent4">
                    <a:shade val="94000"/>
                    <a:satMod val="103000"/>
                    <a:lumMod val="102000"/>
                    <a:tint val="94000"/>
                  </a:schemeClr>
                </a:gs>
                <a:gs pos="50000">
                  <a:schemeClr val="accent4">
                    <a:shade val="94000"/>
                    <a:satMod val="110000"/>
                    <a:lumMod val="100000"/>
                    <a:shade val="100000"/>
                  </a:schemeClr>
                </a:gs>
                <a:gs pos="100000">
                  <a:schemeClr val="accent4">
                    <a:shade val="9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Лист1!$U$2</c:f>
              <c:numCache>
                <c:formatCode>General</c:formatCode>
                <c:ptCount val="1"/>
                <c:pt idx="0">
                  <c:v>96.29</c:v>
                </c:pt>
              </c:numCache>
            </c:numRef>
          </c:val>
          <c:extLst>
            <c:ext xmlns:c16="http://schemas.microsoft.com/office/drawing/2014/chart" uri="{C3380CC4-5D6E-409C-BE32-E72D297353CC}">
              <c16:uniqueId val="{00000010-3079-4FD2-9ACE-447AA9E759D9}"/>
            </c:ext>
          </c:extLst>
        </c:ser>
        <c:ser>
          <c:idx val="20"/>
          <c:order val="20"/>
          <c:tx>
            <c:strRef>
              <c:f>Лист1!$V$1</c:f>
              <c:strCache>
                <c:ptCount val="1"/>
                <c:pt idx="0">
                  <c:v>СШ № 86 Тракторозаводского района</c:v>
                </c:pt>
              </c:strCache>
            </c:strRef>
          </c:tx>
          <c:spPr>
            <a:gradFill rotWithShape="1">
              <a:gsLst>
                <a:gs pos="0">
                  <a:schemeClr val="accent4">
                    <a:shade val="90000"/>
                    <a:satMod val="103000"/>
                    <a:lumMod val="102000"/>
                    <a:tint val="94000"/>
                  </a:schemeClr>
                </a:gs>
                <a:gs pos="50000">
                  <a:schemeClr val="accent4">
                    <a:shade val="90000"/>
                    <a:satMod val="110000"/>
                    <a:lumMod val="100000"/>
                    <a:shade val="100000"/>
                  </a:schemeClr>
                </a:gs>
                <a:gs pos="100000">
                  <a:schemeClr val="accent4">
                    <a:shade val="9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Лист1!$V$2</c:f>
              <c:numCache>
                <c:formatCode>General</c:formatCode>
                <c:ptCount val="1"/>
                <c:pt idx="0">
                  <c:v>97.24</c:v>
                </c:pt>
              </c:numCache>
            </c:numRef>
          </c:val>
          <c:extLst>
            <c:ext xmlns:c16="http://schemas.microsoft.com/office/drawing/2014/chart" uri="{C3380CC4-5D6E-409C-BE32-E72D297353CC}">
              <c16:uniqueId val="{00000011-3079-4FD2-9ACE-447AA9E759D9}"/>
            </c:ext>
          </c:extLst>
        </c:ser>
        <c:ser>
          <c:idx val="21"/>
          <c:order val="21"/>
          <c:tx>
            <c:strRef>
              <c:f>Лист1!$W$1</c:f>
              <c:strCache>
                <c:ptCount val="1"/>
                <c:pt idx="0">
                  <c:v>СШ № 82 Дзержинского района</c:v>
                </c:pt>
              </c:strCache>
            </c:strRef>
          </c:tx>
          <c:spPr>
            <a:gradFill rotWithShape="1">
              <a:gsLst>
                <a:gs pos="0">
                  <a:schemeClr val="accent4">
                    <a:shade val="86000"/>
                    <a:satMod val="103000"/>
                    <a:lumMod val="102000"/>
                    <a:tint val="94000"/>
                  </a:schemeClr>
                </a:gs>
                <a:gs pos="50000">
                  <a:schemeClr val="accent4">
                    <a:shade val="86000"/>
                    <a:satMod val="110000"/>
                    <a:lumMod val="100000"/>
                    <a:shade val="100000"/>
                  </a:schemeClr>
                </a:gs>
                <a:gs pos="100000">
                  <a:schemeClr val="accent4">
                    <a:shade val="8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Лист1!$W$2</c:f>
              <c:numCache>
                <c:formatCode>General</c:formatCode>
                <c:ptCount val="1"/>
                <c:pt idx="0">
                  <c:v>97.36</c:v>
                </c:pt>
              </c:numCache>
            </c:numRef>
          </c:val>
          <c:extLst>
            <c:ext xmlns:c16="http://schemas.microsoft.com/office/drawing/2014/chart" uri="{C3380CC4-5D6E-409C-BE32-E72D297353CC}">
              <c16:uniqueId val="{00000012-3079-4FD2-9ACE-447AA9E759D9}"/>
            </c:ext>
          </c:extLst>
        </c:ser>
        <c:ser>
          <c:idx val="22"/>
          <c:order val="22"/>
          <c:tx>
            <c:strRef>
              <c:f>Лист1!$X$1</c:f>
              <c:strCache>
                <c:ptCount val="1"/>
                <c:pt idx="0">
                  <c:v>СШ № 76 Краснооктябрьского района</c:v>
                </c:pt>
              </c:strCache>
            </c:strRef>
          </c:tx>
          <c:spPr>
            <a:gradFill rotWithShape="1">
              <a:gsLst>
                <a:gs pos="0">
                  <a:schemeClr val="accent4">
                    <a:shade val="82000"/>
                    <a:satMod val="103000"/>
                    <a:lumMod val="102000"/>
                    <a:tint val="94000"/>
                  </a:schemeClr>
                </a:gs>
                <a:gs pos="50000">
                  <a:schemeClr val="accent4">
                    <a:shade val="82000"/>
                    <a:satMod val="110000"/>
                    <a:lumMod val="100000"/>
                    <a:shade val="100000"/>
                  </a:schemeClr>
                </a:gs>
                <a:gs pos="100000">
                  <a:schemeClr val="accent4">
                    <a:shade val="8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Лист1!$X$2</c:f>
              <c:numCache>
                <c:formatCode>General</c:formatCode>
                <c:ptCount val="1"/>
                <c:pt idx="0">
                  <c:v>97.66</c:v>
                </c:pt>
              </c:numCache>
            </c:numRef>
          </c:val>
          <c:extLst>
            <c:ext xmlns:c16="http://schemas.microsoft.com/office/drawing/2014/chart" uri="{C3380CC4-5D6E-409C-BE32-E72D297353CC}">
              <c16:uniqueId val="{00000013-3079-4FD2-9ACE-447AA9E759D9}"/>
            </c:ext>
          </c:extLst>
        </c:ser>
        <c:ser>
          <c:idx val="23"/>
          <c:order val="23"/>
          <c:tx>
            <c:strRef>
              <c:f>Лист1!$Y$1</c:f>
              <c:strCache>
                <c:ptCount val="1"/>
                <c:pt idx="0">
                  <c:v>СШ № 89 Дзержинского района</c:v>
                </c:pt>
              </c:strCache>
            </c:strRef>
          </c:tx>
          <c:spPr>
            <a:gradFill rotWithShape="1">
              <a:gsLst>
                <a:gs pos="0">
                  <a:schemeClr val="accent4">
                    <a:shade val="79000"/>
                    <a:satMod val="103000"/>
                    <a:lumMod val="102000"/>
                    <a:tint val="94000"/>
                  </a:schemeClr>
                </a:gs>
                <a:gs pos="50000">
                  <a:schemeClr val="accent4">
                    <a:shade val="79000"/>
                    <a:satMod val="110000"/>
                    <a:lumMod val="100000"/>
                    <a:shade val="100000"/>
                  </a:schemeClr>
                </a:gs>
                <a:gs pos="100000">
                  <a:schemeClr val="accent4">
                    <a:shade val="7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4">
                    <a:shade val="79000"/>
                  </a:schemeClr>
                </a:solidFill>
                <a:prstDash val="sysDash"/>
              </a:ln>
              <a:effectLst/>
            </c:spPr>
            <c:trendlineType val="exp"/>
            <c:dispRSqr val="0"/>
            <c:dispEq val="0"/>
          </c:trendline>
          <c:cat>
            <c:numRef>
              <c:f>Лист1!$A$2</c:f>
              <c:numCache>
                <c:formatCode>General</c:formatCode>
                <c:ptCount val="1"/>
                <c:pt idx="0">
                  <c:v>73.790000000000006</c:v>
                </c:pt>
              </c:numCache>
            </c:numRef>
          </c:cat>
          <c:val>
            <c:numRef>
              <c:f>Лист1!$Y$2</c:f>
              <c:numCache>
                <c:formatCode>General</c:formatCode>
                <c:ptCount val="1"/>
                <c:pt idx="0">
                  <c:v>97.68</c:v>
                </c:pt>
              </c:numCache>
            </c:numRef>
          </c:val>
          <c:extLst>
            <c:ext xmlns:c16="http://schemas.microsoft.com/office/drawing/2014/chart" uri="{C3380CC4-5D6E-409C-BE32-E72D297353CC}">
              <c16:uniqueId val="{00000014-3079-4FD2-9ACE-447AA9E759D9}"/>
            </c:ext>
          </c:extLst>
        </c:ser>
        <c:ser>
          <c:idx val="24"/>
          <c:order val="24"/>
          <c:tx>
            <c:strRef>
              <c:f>Лист1!$Z$1</c:f>
              <c:strCache>
                <c:ptCount val="1"/>
                <c:pt idx="0">
                  <c:v>НШ № 2 Ворошиловского района</c:v>
                </c:pt>
              </c:strCache>
            </c:strRef>
          </c:tx>
          <c:spPr>
            <a:gradFill rotWithShape="1">
              <a:gsLst>
                <a:gs pos="0">
                  <a:schemeClr val="accent4">
                    <a:shade val="75000"/>
                    <a:satMod val="103000"/>
                    <a:lumMod val="102000"/>
                    <a:tint val="94000"/>
                  </a:schemeClr>
                </a:gs>
                <a:gs pos="50000">
                  <a:schemeClr val="accent4">
                    <a:shade val="75000"/>
                    <a:satMod val="110000"/>
                    <a:lumMod val="100000"/>
                    <a:shade val="100000"/>
                  </a:schemeClr>
                </a:gs>
                <a:gs pos="100000">
                  <a:schemeClr val="accent4">
                    <a:shade val="7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Лист1!$Z$2</c:f>
              <c:numCache>
                <c:formatCode>General</c:formatCode>
                <c:ptCount val="1"/>
                <c:pt idx="0">
                  <c:v>98.15</c:v>
                </c:pt>
              </c:numCache>
            </c:numRef>
          </c:val>
          <c:extLst>
            <c:ext xmlns:c16="http://schemas.microsoft.com/office/drawing/2014/chart" uri="{C3380CC4-5D6E-409C-BE32-E72D297353CC}">
              <c16:uniqueId val="{00000015-3079-4FD2-9ACE-447AA9E759D9}"/>
            </c:ext>
          </c:extLst>
        </c:ser>
        <c:ser>
          <c:idx val="25"/>
          <c:order val="25"/>
          <c:tx>
            <c:strRef>
              <c:f>Лист1!$AA$1</c:f>
              <c:strCache>
                <c:ptCount val="1"/>
                <c:pt idx="0">
                  <c:v>Вечерняя ОШ № 10 Кировского района</c:v>
                </c:pt>
              </c:strCache>
            </c:strRef>
          </c:tx>
          <c:spPr>
            <a:gradFill rotWithShape="1">
              <a:gsLst>
                <a:gs pos="0">
                  <a:schemeClr val="accent4">
                    <a:shade val="71000"/>
                    <a:satMod val="103000"/>
                    <a:lumMod val="102000"/>
                    <a:tint val="94000"/>
                  </a:schemeClr>
                </a:gs>
                <a:gs pos="50000">
                  <a:schemeClr val="accent4">
                    <a:shade val="71000"/>
                    <a:satMod val="110000"/>
                    <a:lumMod val="100000"/>
                    <a:shade val="100000"/>
                  </a:schemeClr>
                </a:gs>
                <a:gs pos="100000">
                  <a:schemeClr val="accent4">
                    <a:shade val="7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Лист1!$AA$2</c:f>
              <c:numCache>
                <c:formatCode>General</c:formatCode>
                <c:ptCount val="1"/>
                <c:pt idx="0">
                  <c:v>98.77</c:v>
                </c:pt>
              </c:numCache>
            </c:numRef>
          </c:val>
          <c:extLst>
            <c:ext xmlns:c16="http://schemas.microsoft.com/office/drawing/2014/chart" uri="{C3380CC4-5D6E-409C-BE32-E72D297353CC}">
              <c16:uniqueId val="{00000016-3079-4FD2-9ACE-447AA9E759D9}"/>
            </c:ext>
          </c:extLst>
        </c:ser>
        <c:ser>
          <c:idx val="26"/>
          <c:order val="26"/>
          <c:tx>
            <c:strRef>
              <c:f>Лист1!$AB$1</c:f>
              <c:strCache>
                <c:ptCount val="1"/>
                <c:pt idx="0">
                  <c:v>СШ № 15 Советского района</c:v>
                </c:pt>
              </c:strCache>
            </c:strRef>
          </c:tx>
          <c:spPr>
            <a:gradFill rotWithShape="1">
              <a:gsLst>
                <a:gs pos="0">
                  <a:schemeClr val="accent4">
                    <a:shade val="67000"/>
                    <a:satMod val="103000"/>
                    <a:lumMod val="102000"/>
                    <a:tint val="94000"/>
                  </a:schemeClr>
                </a:gs>
                <a:gs pos="50000">
                  <a:schemeClr val="accent4">
                    <a:shade val="67000"/>
                    <a:satMod val="110000"/>
                    <a:lumMod val="100000"/>
                    <a:shade val="100000"/>
                  </a:schemeClr>
                </a:gs>
                <a:gs pos="100000">
                  <a:schemeClr val="accent4">
                    <a:shade val="6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Лист1!$AB$2</c:f>
              <c:numCache>
                <c:formatCode>General</c:formatCode>
                <c:ptCount val="1"/>
                <c:pt idx="0">
                  <c:v>99.01</c:v>
                </c:pt>
              </c:numCache>
            </c:numRef>
          </c:val>
          <c:extLst>
            <c:ext xmlns:c16="http://schemas.microsoft.com/office/drawing/2014/chart" uri="{C3380CC4-5D6E-409C-BE32-E72D297353CC}">
              <c16:uniqueId val="{00000017-3079-4FD2-9ACE-447AA9E759D9}"/>
            </c:ext>
          </c:extLst>
        </c:ser>
        <c:ser>
          <c:idx val="27"/>
          <c:order val="27"/>
          <c:tx>
            <c:strRef>
              <c:f>Лист1!$AC$1</c:f>
              <c:strCache>
                <c:ptCount val="1"/>
                <c:pt idx="0">
                  <c:v>СШ № 29 Тракторозаводского района</c:v>
                </c:pt>
              </c:strCache>
            </c:strRef>
          </c:tx>
          <c:spPr>
            <a:gradFill rotWithShape="1">
              <a:gsLst>
                <a:gs pos="0">
                  <a:schemeClr val="accent4">
                    <a:shade val="64000"/>
                    <a:satMod val="103000"/>
                    <a:lumMod val="102000"/>
                    <a:tint val="94000"/>
                  </a:schemeClr>
                </a:gs>
                <a:gs pos="50000">
                  <a:schemeClr val="accent4">
                    <a:shade val="64000"/>
                    <a:satMod val="110000"/>
                    <a:lumMod val="100000"/>
                    <a:shade val="100000"/>
                  </a:schemeClr>
                </a:gs>
                <a:gs pos="100000">
                  <a:schemeClr val="accent4">
                    <a:shade val="6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Лист1!$AC$2</c:f>
              <c:numCache>
                <c:formatCode>General</c:formatCode>
                <c:ptCount val="1"/>
                <c:pt idx="0">
                  <c:v>99.07</c:v>
                </c:pt>
              </c:numCache>
            </c:numRef>
          </c:val>
          <c:extLst>
            <c:ext xmlns:c16="http://schemas.microsoft.com/office/drawing/2014/chart" uri="{C3380CC4-5D6E-409C-BE32-E72D297353CC}">
              <c16:uniqueId val="{00000018-3079-4FD2-9ACE-447AA9E759D9}"/>
            </c:ext>
          </c:extLst>
        </c:ser>
        <c:ser>
          <c:idx val="28"/>
          <c:order val="28"/>
          <c:tx>
            <c:strRef>
              <c:f>Лист1!$AD$1</c:f>
              <c:strCache>
                <c:ptCount val="1"/>
                <c:pt idx="0">
                  <c:v>СШ № 125 Красноармейского района</c:v>
                </c:pt>
              </c:strCache>
            </c:strRef>
          </c:tx>
          <c:spPr>
            <a:gradFill rotWithShape="1">
              <a:gsLst>
                <a:gs pos="0">
                  <a:schemeClr val="accent4">
                    <a:shade val="60000"/>
                    <a:satMod val="103000"/>
                    <a:lumMod val="102000"/>
                    <a:tint val="94000"/>
                  </a:schemeClr>
                </a:gs>
                <a:gs pos="50000">
                  <a:schemeClr val="accent4">
                    <a:shade val="60000"/>
                    <a:satMod val="110000"/>
                    <a:lumMod val="100000"/>
                    <a:shade val="100000"/>
                  </a:schemeClr>
                </a:gs>
                <a:gs pos="100000">
                  <a:schemeClr val="accent4">
                    <a:shade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Лист1!$AD$2</c:f>
              <c:numCache>
                <c:formatCode>General</c:formatCode>
                <c:ptCount val="1"/>
                <c:pt idx="0">
                  <c:v>99.42</c:v>
                </c:pt>
              </c:numCache>
            </c:numRef>
          </c:val>
          <c:extLst>
            <c:ext xmlns:c16="http://schemas.microsoft.com/office/drawing/2014/chart" uri="{C3380CC4-5D6E-409C-BE32-E72D297353CC}">
              <c16:uniqueId val="{00000019-3079-4FD2-9ACE-447AA9E759D9}"/>
            </c:ext>
          </c:extLst>
        </c:ser>
        <c:ser>
          <c:idx val="29"/>
          <c:order val="29"/>
          <c:tx>
            <c:strRef>
              <c:f>Лист1!$AE$1</c:f>
              <c:strCache>
                <c:ptCount val="1"/>
                <c:pt idx="0">
                  <c:v>СШ № 97 Дзержинского района</c:v>
                </c:pt>
              </c:strCache>
            </c:strRef>
          </c:tx>
          <c:spPr>
            <a:gradFill rotWithShape="1">
              <a:gsLst>
                <a:gs pos="0">
                  <a:schemeClr val="accent4">
                    <a:shade val="56000"/>
                    <a:satMod val="103000"/>
                    <a:lumMod val="102000"/>
                    <a:tint val="94000"/>
                  </a:schemeClr>
                </a:gs>
                <a:gs pos="50000">
                  <a:schemeClr val="accent4">
                    <a:shade val="56000"/>
                    <a:satMod val="110000"/>
                    <a:lumMod val="100000"/>
                    <a:shade val="100000"/>
                  </a:schemeClr>
                </a:gs>
                <a:gs pos="100000">
                  <a:schemeClr val="accent4">
                    <a:shade val="5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Лист1!$AE$2</c:f>
              <c:numCache>
                <c:formatCode>General</c:formatCode>
                <c:ptCount val="1"/>
                <c:pt idx="0">
                  <c:v>99.68</c:v>
                </c:pt>
              </c:numCache>
            </c:numRef>
          </c:val>
          <c:extLst>
            <c:ext xmlns:c16="http://schemas.microsoft.com/office/drawing/2014/chart" uri="{C3380CC4-5D6E-409C-BE32-E72D297353CC}">
              <c16:uniqueId val="{0000001A-3079-4FD2-9ACE-447AA9E759D9}"/>
            </c:ext>
          </c:extLst>
        </c:ser>
        <c:ser>
          <c:idx val="30"/>
          <c:order val="30"/>
          <c:tx>
            <c:strRef>
              <c:f>Лист1!$AF$1</c:f>
              <c:strCache>
                <c:ptCount val="1"/>
                <c:pt idx="0">
                  <c:v>СШ № 124 Красноармейского района</c:v>
                </c:pt>
              </c:strCache>
            </c:strRef>
          </c:tx>
          <c:spPr>
            <a:gradFill rotWithShape="1">
              <a:gsLst>
                <a:gs pos="0">
                  <a:schemeClr val="accent4">
                    <a:shade val="52000"/>
                    <a:satMod val="103000"/>
                    <a:lumMod val="102000"/>
                    <a:tint val="94000"/>
                  </a:schemeClr>
                </a:gs>
                <a:gs pos="50000">
                  <a:schemeClr val="accent4">
                    <a:shade val="52000"/>
                    <a:satMod val="110000"/>
                    <a:lumMod val="100000"/>
                    <a:shade val="100000"/>
                  </a:schemeClr>
                </a:gs>
                <a:gs pos="100000">
                  <a:schemeClr val="accent4">
                    <a:shade val="5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Лист1!$AF$2</c:f>
              <c:numCache>
                <c:formatCode>General</c:formatCode>
                <c:ptCount val="1"/>
                <c:pt idx="0">
                  <c:v>99.72</c:v>
                </c:pt>
              </c:numCache>
            </c:numRef>
          </c:val>
          <c:extLst>
            <c:ext xmlns:c16="http://schemas.microsoft.com/office/drawing/2014/chart" uri="{C3380CC4-5D6E-409C-BE32-E72D297353CC}">
              <c16:uniqueId val="{0000001B-3079-4FD2-9ACE-447AA9E759D9}"/>
            </c:ext>
          </c:extLst>
        </c:ser>
        <c:ser>
          <c:idx val="31"/>
          <c:order val="31"/>
          <c:tx>
            <c:strRef>
              <c:f>Лист1!$AG$1</c:f>
              <c:strCache>
                <c:ptCount val="1"/>
                <c:pt idx="0">
                  <c:v>СШ № 33 Дзержинского района</c:v>
                </c:pt>
              </c:strCache>
            </c:strRef>
          </c:tx>
          <c:spPr>
            <a:gradFill rotWithShape="1">
              <a:gsLst>
                <a:gs pos="0">
                  <a:schemeClr val="accent4">
                    <a:shade val="48000"/>
                    <a:satMod val="103000"/>
                    <a:lumMod val="102000"/>
                    <a:tint val="94000"/>
                  </a:schemeClr>
                </a:gs>
                <a:gs pos="50000">
                  <a:schemeClr val="accent4">
                    <a:shade val="48000"/>
                    <a:satMod val="110000"/>
                    <a:lumMod val="100000"/>
                    <a:shade val="100000"/>
                  </a:schemeClr>
                </a:gs>
                <a:gs pos="100000">
                  <a:schemeClr val="accent4">
                    <a:shade val="4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Лист1!$AG$2</c:f>
              <c:numCache>
                <c:formatCode>General</c:formatCode>
                <c:ptCount val="1"/>
                <c:pt idx="0">
                  <c:v>99.74</c:v>
                </c:pt>
              </c:numCache>
            </c:numRef>
          </c:val>
          <c:extLst>
            <c:ext xmlns:c16="http://schemas.microsoft.com/office/drawing/2014/chart" uri="{C3380CC4-5D6E-409C-BE32-E72D297353CC}">
              <c16:uniqueId val="{0000001C-3079-4FD2-9ACE-447AA9E759D9}"/>
            </c:ext>
          </c:extLst>
        </c:ser>
        <c:ser>
          <c:idx val="32"/>
          <c:order val="32"/>
          <c:tx>
            <c:strRef>
              <c:f>Лист1!$AH$1</c:f>
              <c:strCache>
                <c:ptCount val="1"/>
                <c:pt idx="0">
                  <c:v>СШ № 38 Красноармейского района</c:v>
                </c:pt>
              </c:strCache>
            </c:strRef>
          </c:tx>
          <c:spPr>
            <a:gradFill rotWithShape="1">
              <a:gsLst>
                <a:gs pos="0">
                  <a:schemeClr val="accent4">
                    <a:shade val="45000"/>
                    <a:satMod val="103000"/>
                    <a:lumMod val="102000"/>
                    <a:tint val="94000"/>
                  </a:schemeClr>
                </a:gs>
                <a:gs pos="50000">
                  <a:schemeClr val="accent4">
                    <a:shade val="45000"/>
                    <a:satMod val="110000"/>
                    <a:lumMod val="100000"/>
                    <a:shade val="100000"/>
                  </a:schemeClr>
                </a:gs>
                <a:gs pos="100000">
                  <a:schemeClr val="accent4">
                    <a:shade val="4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Лист1!$AH$2</c:f>
              <c:numCache>
                <c:formatCode>General</c:formatCode>
                <c:ptCount val="1"/>
                <c:pt idx="0">
                  <c:v>99.76</c:v>
                </c:pt>
              </c:numCache>
            </c:numRef>
          </c:val>
          <c:extLst>
            <c:ext xmlns:c16="http://schemas.microsoft.com/office/drawing/2014/chart" uri="{C3380CC4-5D6E-409C-BE32-E72D297353CC}">
              <c16:uniqueId val="{0000001D-3079-4FD2-9ACE-447AA9E759D9}"/>
            </c:ext>
          </c:extLst>
        </c:ser>
        <c:ser>
          <c:idx val="33"/>
          <c:order val="33"/>
          <c:tx>
            <c:strRef>
              <c:f>Лист1!$AI$1</c:f>
              <c:strCache>
                <c:ptCount val="1"/>
                <c:pt idx="0">
                  <c:v>СШ № 120 Красноармейского района</c:v>
                </c:pt>
              </c:strCache>
            </c:strRef>
          </c:tx>
          <c:spPr>
            <a:gradFill rotWithShape="1">
              <a:gsLst>
                <a:gs pos="0">
                  <a:schemeClr val="accent4">
                    <a:shade val="41000"/>
                    <a:satMod val="103000"/>
                    <a:lumMod val="102000"/>
                    <a:tint val="94000"/>
                  </a:schemeClr>
                </a:gs>
                <a:gs pos="50000">
                  <a:schemeClr val="accent4">
                    <a:shade val="41000"/>
                    <a:satMod val="110000"/>
                    <a:lumMod val="100000"/>
                    <a:shade val="100000"/>
                  </a:schemeClr>
                </a:gs>
                <a:gs pos="100000">
                  <a:schemeClr val="accent4">
                    <a:shade val="4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Лист1!$AI$2</c:f>
              <c:numCache>
                <c:formatCode>General</c:formatCode>
                <c:ptCount val="1"/>
                <c:pt idx="0">
                  <c:v>100</c:v>
                </c:pt>
              </c:numCache>
            </c:numRef>
          </c:val>
          <c:extLst>
            <c:ext xmlns:c16="http://schemas.microsoft.com/office/drawing/2014/chart" uri="{C3380CC4-5D6E-409C-BE32-E72D297353CC}">
              <c16:uniqueId val="{0000001E-3079-4FD2-9ACE-447AA9E759D9}"/>
            </c:ext>
          </c:extLst>
        </c:ser>
        <c:ser>
          <c:idx val="34"/>
          <c:order val="34"/>
          <c:tx>
            <c:strRef>
              <c:f>Лист1!$AJ$1</c:f>
              <c:strCache>
                <c:ptCount val="1"/>
                <c:pt idx="0">
                  <c:v>СШ № 118 Красноармейского района</c:v>
                </c:pt>
              </c:strCache>
            </c:strRef>
          </c:tx>
          <c:spPr>
            <a:solidFill>
              <a:schemeClr val="accent4">
                <a:lumMod val="75000"/>
              </a:schemeClr>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Лист1!$AJ$2</c:f>
              <c:numCache>
                <c:formatCode>General</c:formatCode>
                <c:ptCount val="1"/>
                <c:pt idx="0">
                  <c:v>100</c:v>
                </c:pt>
              </c:numCache>
            </c:numRef>
          </c:val>
          <c:extLst>
            <c:ext xmlns:c16="http://schemas.microsoft.com/office/drawing/2014/chart" uri="{C3380CC4-5D6E-409C-BE32-E72D297353CC}">
              <c16:uniqueId val="{00000048-3079-4FD2-9ACE-447AA9E759D9}"/>
            </c:ext>
          </c:extLst>
        </c:ser>
        <c:ser>
          <c:idx val="35"/>
          <c:order val="35"/>
          <c:tx>
            <c:strRef>
              <c:f>Лист1!$AK$1</c:f>
              <c:strCache>
                <c:ptCount val="1"/>
                <c:pt idx="0">
                  <c:v>СШ № 62 Красноармейского района</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pt idx="0">
                  <c:v>73.790000000000006</c:v>
                </c:pt>
              </c:numCache>
            </c:numRef>
          </c:cat>
          <c:val>
            <c:numRef>
              <c:f>Лист1!$AK$2</c:f>
              <c:numCache>
                <c:formatCode>General</c:formatCode>
                <c:ptCount val="1"/>
                <c:pt idx="0">
                  <c:v>100</c:v>
                </c:pt>
              </c:numCache>
            </c:numRef>
          </c:val>
          <c:extLst>
            <c:ext xmlns:c16="http://schemas.microsoft.com/office/drawing/2014/chart" uri="{C3380CC4-5D6E-409C-BE32-E72D297353CC}">
              <c16:uniqueId val="{0000004A-3079-4FD2-9ACE-447AA9E759D9}"/>
            </c:ext>
          </c:extLst>
        </c:ser>
        <c:dLbls>
          <c:dLblPos val="inEnd"/>
          <c:showLegendKey val="0"/>
          <c:showVal val="1"/>
          <c:showCatName val="0"/>
          <c:showSerName val="0"/>
          <c:showPercent val="0"/>
          <c:showBubbleSize val="0"/>
        </c:dLbls>
        <c:gapWidth val="100"/>
        <c:axId val="144165888"/>
        <c:axId val="144175872"/>
      </c:barChart>
      <c:catAx>
        <c:axId val="144165888"/>
        <c:scaling>
          <c:orientation val="minMax"/>
        </c:scaling>
        <c:delete val="0"/>
        <c:axPos val="l"/>
        <c:numFmt formatCode="General" sourceLinked="1"/>
        <c:majorTickMark val="none"/>
        <c:minorTickMark val="none"/>
        <c:tickLblPos val="none"/>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75872"/>
        <c:crosses val="autoZero"/>
        <c:auto val="1"/>
        <c:lblAlgn val="ctr"/>
        <c:lblOffset val="100"/>
        <c:noMultiLvlLbl val="0"/>
      </c:catAx>
      <c:valAx>
        <c:axId val="1441758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6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tx>
            <c:strRef>
              <c:f>Лист1!$B$1</c:f>
              <c:strCache>
                <c:ptCount val="1"/>
                <c:pt idx="0">
                  <c:v>СШ № 60 Красноармейского района 80,57</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Лист1!$B$2</c:f>
              <c:numCache>
                <c:formatCode>General</c:formatCode>
                <c:ptCount val="1"/>
                <c:pt idx="0">
                  <c:v>91.14</c:v>
                </c:pt>
              </c:numCache>
            </c:numRef>
          </c:val>
          <c:extLst>
            <c:ext xmlns:c16="http://schemas.microsoft.com/office/drawing/2014/chart" uri="{C3380CC4-5D6E-409C-BE32-E72D297353CC}">
              <c16:uniqueId val="{00000000-8BCD-4054-8984-E4B62535EEC1}"/>
            </c:ext>
          </c:extLst>
        </c:ser>
        <c:ser>
          <c:idx val="1"/>
          <c:order val="1"/>
          <c:tx>
            <c:strRef>
              <c:f>Лист1!$C$1</c:f>
              <c:strCache>
                <c:ptCount val="1"/>
                <c:pt idx="0">
                  <c:v>ОШ № 119 Красноармейского района</c:v>
                </c:pt>
              </c:strCache>
            </c:strRef>
          </c:tx>
          <c:spPr>
            <a:gradFill rotWithShape="1">
              <a:gsLst>
                <a:gs pos="0">
                  <a:schemeClr val="accent6">
                    <a:tint val="38000"/>
                    <a:satMod val="103000"/>
                    <a:lumMod val="102000"/>
                    <a:tint val="94000"/>
                  </a:schemeClr>
                </a:gs>
                <a:gs pos="50000">
                  <a:schemeClr val="accent6">
                    <a:tint val="38000"/>
                    <a:satMod val="110000"/>
                    <a:lumMod val="100000"/>
                    <a:shade val="100000"/>
                  </a:schemeClr>
                </a:gs>
                <a:gs pos="100000">
                  <a:schemeClr val="accent6">
                    <a:tint val="3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Лист1!$C$2</c:f>
              <c:numCache>
                <c:formatCode>General</c:formatCode>
                <c:ptCount val="1"/>
                <c:pt idx="0">
                  <c:v>91.94</c:v>
                </c:pt>
              </c:numCache>
            </c:numRef>
          </c:val>
          <c:extLst>
            <c:ext xmlns:c16="http://schemas.microsoft.com/office/drawing/2014/chart" uri="{C3380CC4-5D6E-409C-BE32-E72D297353CC}">
              <c16:uniqueId val="{00000001-8BCD-4054-8984-E4B62535EEC1}"/>
            </c:ext>
          </c:extLst>
        </c:ser>
        <c:ser>
          <c:idx val="2"/>
          <c:order val="2"/>
          <c:tx>
            <c:strRef>
              <c:f>Лист1!$D$1</c:f>
              <c:strCache>
                <c:ptCount val="1"/>
                <c:pt idx="0">
                  <c:v>СШ № 20 Краснооктбярьского района</c:v>
                </c:pt>
              </c:strCache>
            </c:strRef>
          </c:tx>
          <c:spPr>
            <a:gradFill rotWithShape="1">
              <a:gsLst>
                <a:gs pos="0">
                  <a:schemeClr val="accent6">
                    <a:tint val="42000"/>
                    <a:satMod val="103000"/>
                    <a:lumMod val="102000"/>
                    <a:tint val="94000"/>
                  </a:schemeClr>
                </a:gs>
                <a:gs pos="50000">
                  <a:schemeClr val="accent6">
                    <a:tint val="42000"/>
                    <a:satMod val="110000"/>
                    <a:lumMod val="100000"/>
                    <a:shade val="100000"/>
                  </a:schemeClr>
                </a:gs>
                <a:gs pos="100000">
                  <a:schemeClr val="accent6">
                    <a:tint val="4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Лист1!$D$2</c:f>
              <c:numCache>
                <c:formatCode>General</c:formatCode>
                <c:ptCount val="1"/>
                <c:pt idx="0">
                  <c:v>91.98</c:v>
                </c:pt>
              </c:numCache>
            </c:numRef>
          </c:val>
          <c:extLst>
            <c:ext xmlns:c16="http://schemas.microsoft.com/office/drawing/2014/chart" uri="{C3380CC4-5D6E-409C-BE32-E72D297353CC}">
              <c16:uniqueId val="{00000002-8BCD-4054-8984-E4B62535EEC1}"/>
            </c:ext>
          </c:extLst>
        </c:ser>
        <c:ser>
          <c:idx val="3"/>
          <c:order val="3"/>
          <c:tx>
            <c:strRef>
              <c:f>Лист1!$E$1</c:f>
              <c:strCache>
                <c:ptCount val="1"/>
                <c:pt idx="0">
                  <c:v>СШ № 95 Краснооктябрьского района</c:v>
                </c:pt>
              </c:strCache>
            </c:strRef>
          </c:tx>
          <c:spPr>
            <a:gradFill rotWithShape="1">
              <a:gsLst>
                <a:gs pos="0">
                  <a:schemeClr val="accent6">
                    <a:tint val="45000"/>
                    <a:satMod val="103000"/>
                    <a:lumMod val="102000"/>
                    <a:tint val="94000"/>
                  </a:schemeClr>
                </a:gs>
                <a:gs pos="50000">
                  <a:schemeClr val="accent6">
                    <a:tint val="45000"/>
                    <a:satMod val="110000"/>
                    <a:lumMod val="100000"/>
                    <a:shade val="100000"/>
                  </a:schemeClr>
                </a:gs>
                <a:gs pos="100000">
                  <a:schemeClr val="accent6">
                    <a:tint val="4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Лист1!$E$2</c:f>
              <c:numCache>
                <c:formatCode>General</c:formatCode>
                <c:ptCount val="1"/>
                <c:pt idx="0">
                  <c:v>93.43</c:v>
                </c:pt>
              </c:numCache>
            </c:numRef>
          </c:val>
          <c:extLst>
            <c:ext xmlns:c16="http://schemas.microsoft.com/office/drawing/2014/chart" uri="{C3380CC4-5D6E-409C-BE32-E72D297353CC}">
              <c16:uniqueId val="{00000003-8BCD-4054-8984-E4B62535EEC1}"/>
            </c:ext>
          </c:extLst>
        </c:ser>
        <c:ser>
          <c:idx val="4"/>
          <c:order val="4"/>
          <c:tx>
            <c:strRef>
              <c:f>Лист1!$F$1</c:f>
              <c:strCache>
                <c:ptCount val="1"/>
                <c:pt idx="0">
                  <c:v>СШ № 94 Тракторозаводского района</c:v>
                </c:pt>
              </c:strCache>
            </c:strRef>
          </c:tx>
          <c:spPr>
            <a:gradFill rotWithShape="1">
              <a:gsLst>
                <a:gs pos="0">
                  <a:schemeClr val="accent6">
                    <a:tint val="49000"/>
                    <a:satMod val="103000"/>
                    <a:lumMod val="102000"/>
                    <a:tint val="94000"/>
                  </a:schemeClr>
                </a:gs>
                <a:gs pos="50000">
                  <a:schemeClr val="accent6">
                    <a:tint val="49000"/>
                    <a:satMod val="110000"/>
                    <a:lumMod val="100000"/>
                    <a:shade val="100000"/>
                  </a:schemeClr>
                </a:gs>
                <a:gs pos="100000">
                  <a:schemeClr val="accent6">
                    <a:tint val="4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Лист1!$F$2</c:f>
              <c:numCache>
                <c:formatCode>General</c:formatCode>
                <c:ptCount val="1"/>
                <c:pt idx="0">
                  <c:v>94.92</c:v>
                </c:pt>
              </c:numCache>
            </c:numRef>
          </c:val>
          <c:extLst>
            <c:ext xmlns:c16="http://schemas.microsoft.com/office/drawing/2014/chart" uri="{C3380CC4-5D6E-409C-BE32-E72D297353CC}">
              <c16:uniqueId val="{00000004-8BCD-4054-8984-E4B62535EEC1}"/>
            </c:ext>
          </c:extLst>
        </c:ser>
        <c:ser>
          <c:idx val="5"/>
          <c:order val="5"/>
          <c:tx>
            <c:strRef>
              <c:f>Лист1!$G$1</c:f>
              <c:strCache>
                <c:ptCount val="1"/>
                <c:pt idx="0">
                  <c:v>СШ № 78 Краснооктябрьского района</c:v>
                </c:pt>
              </c:strCache>
            </c:strRef>
          </c:tx>
          <c:spPr>
            <a:gradFill rotWithShape="1">
              <a:gsLst>
                <a:gs pos="0">
                  <a:schemeClr val="accent6">
                    <a:tint val="53000"/>
                    <a:satMod val="103000"/>
                    <a:lumMod val="102000"/>
                    <a:tint val="94000"/>
                  </a:schemeClr>
                </a:gs>
                <a:gs pos="50000">
                  <a:schemeClr val="accent6">
                    <a:tint val="53000"/>
                    <a:satMod val="110000"/>
                    <a:lumMod val="100000"/>
                    <a:shade val="100000"/>
                  </a:schemeClr>
                </a:gs>
                <a:gs pos="100000">
                  <a:schemeClr val="accent6">
                    <a:tint val="5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Лист1!$G$2</c:f>
              <c:numCache>
                <c:formatCode>General</c:formatCode>
                <c:ptCount val="1"/>
                <c:pt idx="0">
                  <c:v>95.02</c:v>
                </c:pt>
              </c:numCache>
            </c:numRef>
          </c:val>
          <c:extLst>
            <c:ext xmlns:c16="http://schemas.microsoft.com/office/drawing/2014/chart" uri="{C3380CC4-5D6E-409C-BE32-E72D297353CC}">
              <c16:uniqueId val="{00000005-8BCD-4054-8984-E4B62535EEC1}"/>
            </c:ext>
          </c:extLst>
        </c:ser>
        <c:ser>
          <c:idx val="6"/>
          <c:order val="6"/>
          <c:tx>
            <c:strRef>
              <c:f>Лист1!$H$1</c:f>
              <c:strCache>
                <c:ptCount val="1"/>
                <c:pt idx="0">
                  <c:v>СШ № 72 Краснооктябрьского района</c:v>
                </c:pt>
              </c:strCache>
            </c:strRef>
          </c:tx>
          <c:spPr>
            <a:gradFill rotWithShape="1">
              <a:gsLst>
                <a:gs pos="0">
                  <a:schemeClr val="accent6">
                    <a:tint val="56000"/>
                    <a:satMod val="103000"/>
                    <a:lumMod val="102000"/>
                    <a:tint val="94000"/>
                  </a:schemeClr>
                </a:gs>
                <a:gs pos="50000">
                  <a:schemeClr val="accent6">
                    <a:tint val="56000"/>
                    <a:satMod val="110000"/>
                    <a:lumMod val="100000"/>
                    <a:shade val="100000"/>
                  </a:schemeClr>
                </a:gs>
                <a:gs pos="100000">
                  <a:schemeClr val="accent6">
                    <a:tint val="5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Лист1!$H$2</c:f>
              <c:numCache>
                <c:formatCode>General</c:formatCode>
                <c:ptCount val="1"/>
                <c:pt idx="0">
                  <c:v>95.09</c:v>
                </c:pt>
              </c:numCache>
            </c:numRef>
          </c:val>
          <c:extLst>
            <c:ext xmlns:c16="http://schemas.microsoft.com/office/drawing/2014/chart" uri="{C3380CC4-5D6E-409C-BE32-E72D297353CC}">
              <c16:uniqueId val="{00000006-8BCD-4054-8984-E4B62535EEC1}"/>
            </c:ext>
          </c:extLst>
        </c:ser>
        <c:ser>
          <c:idx val="7"/>
          <c:order val="7"/>
          <c:tx>
            <c:strRef>
              <c:f>Лист1!$I$1</c:f>
              <c:strCache>
                <c:ptCount val="1"/>
                <c:pt idx="0">
                  <c:v>СШ № 88 Тракторозаводского района</c:v>
                </c:pt>
              </c:strCache>
            </c:strRef>
          </c:tx>
          <c:spPr>
            <a:gradFill rotWithShape="1">
              <a:gsLst>
                <a:gs pos="0">
                  <a:schemeClr val="accent6">
                    <a:tint val="60000"/>
                    <a:satMod val="103000"/>
                    <a:lumMod val="102000"/>
                    <a:tint val="94000"/>
                  </a:schemeClr>
                </a:gs>
                <a:gs pos="50000">
                  <a:schemeClr val="accent6">
                    <a:tint val="60000"/>
                    <a:satMod val="110000"/>
                    <a:lumMod val="100000"/>
                    <a:shade val="100000"/>
                  </a:schemeClr>
                </a:gs>
                <a:gs pos="100000">
                  <a:schemeClr val="accent6">
                    <a:tint val="60000"/>
                    <a:lumMod val="99000"/>
                    <a:satMod val="120000"/>
                    <a:shade val="78000"/>
                  </a:schemeClr>
                </a:gs>
              </a:gsLst>
              <a:lin ang="5400000" scaled="0"/>
            </a:gra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7-8BCD-4054-8984-E4B62535EE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Лист1!$I$2</c:f>
              <c:numCache>
                <c:formatCode>General</c:formatCode>
                <c:ptCount val="1"/>
                <c:pt idx="0">
                  <c:v>95.13</c:v>
                </c:pt>
              </c:numCache>
            </c:numRef>
          </c:val>
          <c:extLst>
            <c:ext xmlns:c16="http://schemas.microsoft.com/office/drawing/2014/chart" uri="{C3380CC4-5D6E-409C-BE32-E72D297353CC}">
              <c16:uniqueId val="{00000008-8BCD-4054-8984-E4B62535EEC1}"/>
            </c:ext>
          </c:extLst>
        </c:ser>
        <c:ser>
          <c:idx val="8"/>
          <c:order val="8"/>
          <c:tx>
            <c:strRef>
              <c:f>Лист1!$J$1</c:f>
              <c:strCache>
                <c:ptCount val="1"/>
                <c:pt idx="0">
                  <c:v>СШ № 34 Краснооктябрьского района</c:v>
                </c:pt>
              </c:strCache>
            </c:strRef>
          </c:tx>
          <c:spPr>
            <a:gradFill rotWithShape="1">
              <a:gsLst>
                <a:gs pos="0">
                  <a:schemeClr val="accent6">
                    <a:tint val="64000"/>
                    <a:satMod val="103000"/>
                    <a:lumMod val="102000"/>
                    <a:tint val="94000"/>
                  </a:schemeClr>
                </a:gs>
                <a:gs pos="50000">
                  <a:schemeClr val="accent6">
                    <a:tint val="64000"/>
                    <a:satMod val="110000"/>
                    <a:lumMod val="100000"/>
                    <a:shade val="100000"/>
                  </a:schemeClr>
                </a:gs>
                <a:gs pos="100000">
                  <a:schemeClr val="accent6">
                    <a:tint val="6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Лист1!$J$2</c:f>
              <c:numCache>
                <c:formatCode>General</c:formatCode>
                <c:ptCount val="1"/>
                <c:pt idx="0">
                  <c:v>95.47</c:v>
                </c:pt>
              </c:numCache>
            </c:numRef>
          </c:val>
          <c:extLst>
            <c:ext xmlns:c16="http://schemas.microsoft.com/office/drawing/2014/chart" uri="{C3380CC4-5D6E-409C-BE32-E72D297353CC}">
              <c16:uniqueId val="{00000009-8BCD-4054-8984-E4B62535EEC1}"/>
            </c:ext>
          </c:extLst>
        </c:ser>
        <c:ser>
          <c:idx val="9"/>
          <c:order val="9"/>
          <c:tx>
            <c:strRef>
              <c:f>Лист1!$K$1</c:f>
              <c:strCache>
                <c:ptCount val="1"/>
                <c:pt idx="0">
                  <c:v>СШ № 87 Тракторозаводского района</c:v>
                </c:pt>
              </c:strCache>
            </c:strRef>
          </c:tx>
          <c:spPr>
            <a:gradFill rotWithShape="1">
              <a:gsLst>
                <a:gs pos="0">
                  <a:schemeClr val="accent6">
                    <a:tint val="67000"/>
                    <a:satMod val="103000"/>
                    <a:lumMod val="102000"/>
                    <a:tint val="94000"/>
                  </a:schemeClr>
                </a:gs>
                <a:gs pos="50000">
                  <a:schemeClr val="accent6">
                    <a:tint val="67000"/>
                    <a:satMod val="110000"/>
                    <a:lumMod val="100000"/>
                    <a:shade val="100000"/>
                  </a:schemeClr>
                </a:gs>
                <a:gs pos="100000">
                  <a:schemeClr val="accent6">
                    <a:tint val="6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Лист1!$K$2</c:f>
              <c:numCache>
                <c:formatCode>General</c:formatCode>
                <c:ptCount val="1"/>
                <c:pt idx="0">
                  <c:v>95.49</c:v>
                </c:pt>
              </c:numCache>
            </c:numRef>
          </c:val>
          <c:extLst>
            <c:ext xmlns:c16="http://schemas.microsoft.com/office/drawing/2014/chart" uri="{C3380CC4-5D6E-409C-BE32-E72D297353CC}">
              <c16:uniqueId val="{0000000A-8BCD-4054-8984-E4B62535EEC1}"/>
            </c:ext>
          </c:extLst>
        </c:ser>
        <c:ser>
          <c:idx val="10"/>
          <c:order val="10"/>
          <c:tx>
            <c:strRef>
              <c:f>Лист1!$L$1</c:f>
              <c:strCache>
                <c:ptCount val="1"/>
                <c:pt idx="0">
                  <c:v>СШ № 106 Советского района</c:v>
                </c:pt>
              </c:strCache>
            </c:strRef>
          </c:tx>
          <c:spPr>
            <a:gradFill rotWithShape="1">
              <a:gsLst>
                <a:gs pos="0">
                  <a:schemeClr val="accent6">
                    <a:tint val="71000"/>
                    <a:satMod val="103000"/>
                    <a:lumMod val="102000"/>
                    <a:tint val="94000"/>
                  </a:schemeClr>
                </a:gs>
                <a:gs pos="50000">
                  <a:schemeClr val="accent6">
                    <a:tint val="71000"/>
                    <a:satMod val="110000"/>
                    <a:lumMod val="100000"/>
                    <a:shade val="100000"/>
                  </a:schemeClr>
                </a:gs>
                <a:gs pos="100000">
                  <a:schemeClr val="accent6">
                    <a:tint val="7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Лист1!$L$2</c:f>
              <c:numCache>
                <c:formatCode>General</c:formatCode>
                <c:ptCount val="1"/>
                <c:pt idx="0">
                  <c:v>97.02</c:v>
                </c:pt>
              </c:numCache>
            </c:numRef>
          </c:val>
          <c:extLst>
            <c:ext xmlns:c16="http://schemas.microsoft.com/office/drawing/2014/chart" uri="{C3380CC4-5D6E-409C-BE32-E72D297353CC}">
              <c16:uniqueId val="{0000000B-8BCD-4054-8984-E4B62535EEC1}"/>
            </c:ext>
          </c:extLst>
        </c:ser>
        <c:ser>
          <c:idx val="11"/>
          <c:order val="11"/>
          <c:tx>
            <c:strRef>
              <c:f>Лист1!$M$1</c:f>
              <c:strCache>
                <c:ptCount val="1"/>
                <c:pt idx="0">
                  <c:v>СШ № 79 Красноармейского района</c:v>
                </c:pt>
              </c:strCache>
            </c:strRef>
          </c:tx>
          <c:spPr>
            <a:gradFill rotWithShape="1">
              <a:gsLst>
                <a:gs pos="0">
                  <a:schemeClr val="accent6">
                    <a:tint val="75000"/>
                    <a:satMod val="103000"/>
                    <a:lumMod val="102000"/>
                    <a:tint val="94000"/>
                  </a:schemeClr>
                </a:gs>
                <a:gs pos="50000">
                  <a:schemeClr val="accent6">
                    <a:tint val="75000"/>
                    <a:satMod val="110000"/>
                    <a:lumMod val="100000"/>
                    <a:shade val="100000"/>
                  </a:schemeClr>
                </a:gs>
                <a:gs pos="100000">
                  <a:schemeClr val="accent6">
                    <a:tint val="7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Лист1!$M$2</c:f>
              <c:numCache>
                <c:formatCode>General</c:formatCode>
                <c:ptCount val="1"/>
                <c:pt idx="0">
                  <c:v>97.03</c:v>
                </c:pt>
              </c:numCache>
            </c:numRef>
          </c:val>
          <c:extLst>
            <c:ext xmlns:c16="http://schemas.microsoft.com/office/drawing/2014/chart" uri="{C3380CC4-5D6E-409C-BE32-E72D297353CC}">
              <c16:uniqueId val="{0000000C-8BCD-4054-8984-E4B62535EEC1}"/>
            </c:ext>
          </c:extLst>
        </c:ser>
        <c:ser>
          <c:idx val="12"/>
          <c:order val="12"/>
          <c:tx>
            <c:strRef>
              <c:f>Лист1!$N$1</c:f>
              <c:strCache>
                <c:ptCount val="1"/>
                <c:pt idx="0">
                  <c:v>СШ № 91 Краснооктябрьского района</c:v>
                </c:pt>
              </c:strCache>
            </c:strRef>
          </c:tx>
          <c:spPr>
            <a:gradFill rotWithShape="1">
              <a:gsLst>
                <a:gs pos="0">
                  <a:schemeClr val="accent6">
                    <a:tint val="78000"/>
                    <a:satMod val="103000"/>
                    <a:lumMod val="102000"/>
                    <a:tint val="94000"/>
                  </a:schemeClr>
                </a:gs>
                <a:gs pos="50000">
                  <a:schemeClr val="accent6">
                    <a:tint val="78000"/>
                    <a:satMod val="110000"/>
                    <a:lumMod val="100000"/>
                    <a:shade val="100000"/>
                  </a:schemeClr>
                </a:gs>
                <a:gs pos="100000">
                  <a:schemeClr val="accent6">
                    <a:tint val="7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Лист1!$N$2</c:f>
              <c:numCache>
                <c:formatCode>General</c:formatCode>
                <c:ptCount val="1"/>
                <c:pt idx="0">
                  <c:v>97.6</c:v>
                </c:pt>
              </c:numCache>
            </c:numRef>
          </c:val>
          <c:extLst>
            <c:ext xmlns:c16="http://schemas.microsoft.com/office/drawing/2014/chart" uri="{C3380CC4-5D6E-409C-BE32-E72D297353CC}">
              <c16:uniqueId val="{0000000D-8BCD-4054-8984-E4B62535EEC1}"/>
            </c:ext>
          </c:extLst>
        </c:ser>
        <c:ser>
          <c:idx val="13"/>
          <c:order val="13"/>
          <c:tx>
            <c:strRef>
              <c:f>Лист1!$O$1</c:f>
              <c:strCache>
                <c:ptCount val="1"/>
                <c:pt idx="0">
                  <c:v>Среднне значение</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Лист1!$O$2</c:f>
              <c:numCache>
                <c:formatCode>General</c:formatCode>
                <c:ptCount val="1"/>
                <c:pt idx="0">
                  <c:v>97.74</c:v>
                </c:pt>
              </c:numCache>
            </c:numRef>
          </c:val>
          <c:extLst>
            <c:ext xmlns:c16="http://schemas.microsoft.com/office/drawing/2014/chart" uri="{C3380CC4-5D6E-409C-BE32-E72D297353CC}">
              <c16:uniqueId val="{0000000E-8BCD-4054-8984-E4B62535EEC1}"/>
            </c:ext>
          </c:extLst>
        </c:ser>
        <c:ser>
          <c:idx val="14"/>
          <c:order val="14"/>
          <c:tx>
            <c:strRef>
              <c:f>Лист1!$P$1</c:f>
              <c:strCache>
                <c:ptCount val="1"/>
                <c:pt idx="0">
                  <c:v>СШ № 85 Дзержинского района</c:v>
                </c:pt>
              </c:strCache>
            </c:strRef>
          </c:tx>
          <c:spPr>
            <a:gradFill rotWithShape="1">
              <a:gsLst>
                <a:gs pos="0">
                  <a:schemeClr val="accent6">
                    <a:tint val="86000"/>
                    <a:satMod val="103000"/>
                    <a:lumMod val="102000"/>
                    <a:tint val="94000"/>
                  </a:schemeClr>
                </a:gs>
                <a:gs pos="50000">
                  <a:schemeClr val="accent6">
                    <a:tint val="86000"/>
                    <a:satMod val="110000"/>
                    <a:lumMod val="100000"/>
                    <a:shade val="100000"/>
                  </a:schemeClr>
                </a:gs>
                <a:gs pos="100000">
                  <a:schemeClr val="accent6">
                    <a:tint val="8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Лист1!$P$2</c:f>
              <c:numCache>
                <c:formatCode>General</c:formatCode>
                <c:ptCount val="1"/>
                <c:pt idx="0">
                  <c:v>98.18</c:v>
                </c:pt>
              </c:numCache>
            </c:numRef>
          </c:val>
          <c:extLst>
            <c:ext xmlns:c16="http://schemas.microsoft.com/office/drawing/2014/chart" uri="{C3380CC4-5D6E-409C-BE32-E72D297353CC}">
              <c16:uniqueId val="{0000000F-8BCD-4054-8984-E4B62535EEC1}"/>
            </c:ext>
          </c:extLst>
        </c:ser>
        <c:ser>
          <c:idx val="15"/>
          <c:order val="15"/>
          <c:tx>
            <c:strRef>
              <c:f>Лист1!$Q$1</c:f>
              <c:strCache>
                <c:ptCount val="1"/>
                <c:pt idx="0">
                  <c:v>среднее значение </c:v>
                </c:pt>
              </c:strCache>
            </c:strRef>
          </c:tx>
          <c:spPr>
            <a:gradFill rotWithShape="1">
              <a:gsLst>
                <a:gs pos="0">
                  <a:schemeClr val="accent6">
                    <a:tint val="89000"/>
                    <a:satMod val="103000"/>
                    <a:lumMod val="102000"/>
                    <a:tint val="94000"/>
                  </a:schemeClr>
                </a:gs>
                <a:gs pos="50000">
                  <a:schemeClr val="accent6">
                    <a:tint val="89000"/>
                    <a:satMod val="110000"/>
                    <a:lumMod val="100000"/>
                    <a:shade val="100000"/>
                  </a:schemeClr>
                </a:gs>
                <a:gs pos="100000">
                  <a:schemeClr val="accent6">
                    <a:tint val="89000"/>
                    <a:lumMod val="99000"/>
                    <a:satMod val="120000"/>
                    <a:shade val="78000"/>
                  </a:schemeClr>
                </a:gs>
              </a:gsLst>
              <a:lin ang="5400000" scaled="0"/>
            </a:gradFill>
            <a:ln>
              <a:noFill/>
            </a:ln>
            <a:effectLst/>
            <a:scene3d>
              <a:camera prst="orthographicFront"/>
              <a:lightRig rig="threePt" dir="t"/>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Лист1!$Q$2</c:f>
              <c:numCache>
                <c:formatCode>General</c:formatCode>
                <c:ptCount val="1"/>
                <c:pt idx="0">
                  <c:v>98.18</c:v>
                </c:pt>
              </c:numCache>
            </c:numRef>
          </c:val>
          <c:extLst>
            <c:ext xmlns:c16="http://schemas.microsoft.com/office/drawing/2014/chart" uri="{C3380CC4-5D6E-409C-BE32-E72D297353CC}">
              <c16:uniqueId val="{00000010-8BCD-4054-8984-E4B62535EEC1}"/>
            </c:ext>
          </c:extLst>
        </c:ser>
        <c:ser>
          <c:idx val="16"/>
          <c:order val="16"/>
          <c:tx>
            <c:strRef>
              <c:f>Лист1!$R$1</c:f>
              <c:strCache>
                <c:ptCount val="1"/>
                <c:pt idx="0">
                  <c:v>СШ № 65 Красноармейского района</c:v>
                </c:pt>
              </c:strCache>
            </c:strRef>
          </c:tx>
          <c:spPr>
            <a:gradFill rotWithShape="1">
              <a:gsLst>
                <a:gs pos="0">
                  <a:schemeClr val="accent6">
                    <a:tint val="93000"/>
                    <a:satMod val="103000"/>
                    <a:lumMod val="102000"/>
                    <a:tint val="94000"/>
                  </a:schemeClr>
                </a:gs>
                <a:gs pos="50000">
                  <a:schemeClr val="accent6">
                    <a:tint val="93000"/>
                    <a:satMod val="110000"/>
                    <a:lumMod val="100000"/>
                    <a:shade val="100000"/>
                  </a:schemeClr>
                </a:gs>
                <a:gs pos="100000">
                  <a:schemeClr val="accent6">
                    <a:tint val="93000"/>
                    <a:lumMod val="99000"/>
                    <a:satMod val="120000"/>
                    <a:shade val="78000"/>
                  </a:schemeClr>
                </a:gs>
              </a:gsLst>
              <a:lin ang="5400000" scaled="0"/>
            </a:gradFill>
            <a:ln>
              <a:noFill/>
            </a:ln>
            <a:effectLst/>
            <a:scene3d>
              <a:camera prst="orthographicFront"/>
              <a:lightRig rig="threePt" dir="t"/>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Лист1!$R$2</c:f>
              <c:numCache>
                <c:formatCode>General</c:formatCode>
                <c:ptCount val="1"/>
                <c:pt idx="0">
                  <c:v>98.21</c:v>
                </c:pt>
              </c:numCache>
            </c:numRef>
          </c:val>
          <c:extLst>
            <c:ext xmlns:c16="http://schemas.microsoft.com/office/drawing/2014/chart" uri="{C3380CC4-5D6E-409C-BE32-E72D297353CC}">
              <c16:uniqueId val="{00000011-8BCD-4054-8984-E4B62535EEC1}"/>
            </c:ext>
          </c:extLst>
        </c:ser>
        <c:ser>
          <c:idx val="17"/>
          <c:order val="17"/>
          <c:tx>
            <c:strRef>
              <c:f>Лист1!$S$1</c:f>
              <c:strCache>
                <c:ptCount val="1"/>
                <c:pt idx="0">
                  <c:v>Основная школа-интернат КрОкт</c:v>
                </c:pt>
              </c:strCache>
            </c:strRef>
          </c:tx>
          <c:spPr>
            <a:gradFill rotWithShape="1">
              <a:gsLst>
                <a:gs pos="0">
                  <a:schemeClr val="accent6">
                    <a:tint val="97000"/>
                    <a:satMod val="103000"/>
                    <a:lumMod val="102000"/>
                    <a:tint val="94000"/>
                  </a:schemeClr>
                </a:gs>
                <a:gs pos="50000">
                  <a:schemeClr val="accent6">
                    <a:tint val="97000"/>
                    <a:satMod val="110000"/>
                    <a:lumMod val="100000"/>
                    <a:shade val="100000"/>
                  </a:schemeClr>
                </a:gs>
                <a:gs pos="100000">
                  <a:schemeClr val="accent6">
                    <a:tint val="9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Лист1!$S$2</c:f>
              <c:numCache>
                <c:formatCode>General</c:formatCode>
                <c:ptCount val="1"/>
                <c:pt idx="0">
                  <c:v>98.94</c:v>
                </c:pt>
              </c:numCache>
            </c:numRef>
          </c:val>
          <c:extLst>
            <c:ext xmlns:c16="http://schemas.microsoft.com/office/drawing/2014/chart" uri="{C3380CC4-5D6E-409C-BE32-E72D297353CC}">
              <c16:uniqueId val="{00000012-8BCD-4054-8984-E4B62535EEC1}"/>
            </c:ext>
          </c:extLst>
        </c:ser>
        <c:ser>
          <c:idx val="18"/>
          <c:order val="18"/>
          <c:tx>
            <c:strRef>
              <c:f>Лист1!$T$1</c:f>
              <c:strCache>
                <c:ptCount val="1"/>
                <c:pt idx="0">
                  <c:v>СШ № 5 Краснооктябрьского района</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Лист1!$T$2</c:f>
              <c:numCache>
                <c:formatCode>General</c:formatCode>
                <c:ptCount val="1"/>
                <c:pt idx="0">
                  <c:v>99.28</c:v>
                </c:pt>
              </c:numCache>
            </c:numRef>
          </c:val>
          <c:extLst>
            <c:ext xmlns:c16="http://schemas.microsoft.com/office/drawing/2014/chart" uri="{C3380CC4-5D6E-409C-BE32-E72D297353CC}">
              <c16:uniqueId val="{00000013-8BCD-4054-8984-E4B62535EEC1}"/>
            </c:ext>
          </c:extLst>
        </c:ser>
        <c:ser>
          <c:idx val="19"/>
          <c:order val="19"/>
          <c:tx>
            <c:strRef>
              <c:f>Лист1!$U$1</c:f>
              <c:strCache>
                <c:ptCount val="1"/>
                <c:pt idx="0">
                  <c:v>НШ № 1 Тракторозаводского района</c:v>
                </c:pt>
              </c:strCache>
            </c:strRef>
          </c:tx>
          <c:spPr>
            <a:gradFill rotWithShape="1">
              <a:gsLst>
                <a:gs pos="0">
                  <a:schemeClr val="accent6">
                    <a:shade val="96000"/>
                    <a:satMod val="103000"/>
                    <a:lumMod val="102000"/>
                    <a:tint val="94000"/>
                  </a:schemeClr>
                </a:gs>
                <a:gs pos="50000">
                  <a:schemeClr val="accent6">
                    <a:shade val="96000"/>
                    <a:satMod val="110000"/>
                    <a:lumMod val="100000"/>
                    <a:shade val="100000"/>
                  </a:schemeClr>
                </a:gs>
                <a:gs pos="100000">
                  <a:schemeClr val="accent6">
                    <a:shade val="9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Лист1!$U$2</c:f>
              <c:numCache>
                <c:formatCode>General</c:formatCode>
                <c:ptCount val="1"/>
                <c:pt idx="0">
                  <c:v>99.32</c:v>
                </c:pt>
              </c:numCache>
            </c:numRef>
          </c:val>
          <c:extLst>
            <c:ext xmlns:c16="http://schemas.microsoft.com/office/drawing/2014/chart" uri="{C3380CC4-5D6E-409C-BE32-E72D297353CC}">
              <c16:uniqueId val="{00000014-8BCD-4054-8984-E4B62535EEC1}"/>
            </c:ext>
          </c:extLst>
        </c:ser>
        <c:ser>
          <c:idx val="20"/>
          <c:order val="20"/>
          <c:tx>
            <c:strRef>
              <c:f>Лист1!$V$1</c:f>
              <c:strCache>
                <c:ptCount val="1"/>
                <c:pt idx="0">
                  <c:v>СШ № 86 Тракторозаводского района</c:v>
                </c:pt>
              </c:strCache>
            </c:strRef>
          </c:tx>
          <c:spPr>
            <a:gradFill rotWithShape="1">
              <a:gsLst>
                <a:gs pos="0">
                  <a:schemeClr val="accent6">
                    <a:shade val="92000"/>
                    <a:satMod val="103000"/>
                    <a:lumMod val="102000"/>
                    <a:tint val="94000"/>
                  </a:schemeClr>
                </a:gs>
                <a:gs pos="50000">
                  <a:schemeClr val="accent6">
                    <a:shade val="92000"/>
                    <a:satMod val="110000"/>
                    <a:lumMod val="100000"/>
                    <a:shade val="100000"/>
                  </a:schemeClr>
                </a:gs>
                <a:gs pos="100000">
                  <a:schemeClr val="accent6">
                    <a:shade val="9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Лист1!$V$2</c:f>
              <c:numCache>
                <c:formatCode>General</c:formatCode>
                <c:ptCount val="1"/>
                <c:pt idx="0">
                  <c:v>99.41</c:v>
                </c:pt>
              </c:numCache>
            </c:numRef>
          </c:val>
          <c:extLst>
            <c:ext xmlns:c16="http://schemas.microsoft.com/office/drawing/2014/chart" uri="{C3380CC4-5D6E-409C-BE32-E72D297353CC}">
              <c16:uniqueId val="{00000015-8BCD-4054-8984-E4B62535EEC1}"/>
            </c:ext>
          </c:extLst>
        </c:ser>
        <c:ser>
          <c:idx val="21"/>
          <c:order val="21"/>
          <c:tx>
            <c:strRef>
              <c:f>Лист1!$W$1</c:f>
              <c:strCache>
                <c:ptCount val="1"/>
                <c:pt idx="0">
                  <c:v>СШ № 82 Дзержинского района</c:v>
                </c:pt>
              </c:strCache>
            </c:strRef>
          </c:tx>
          <c:spPr>
            <a:gradFill rotWithShape="1">
              <a:gsLst>
                <a:gs pos="0">
                  <a:schemeClr val="accent6">
                    <a:shade val="88000"/>
                    <a:satMod val="103000"/>
                    <a:lumMod val="102000"/>
                    <a:tint val="94000"/>
                  </a:schemeClr>
                </a:gs>
                <a:gs pos="50000">
                  <a:schemeClr val="accent6">
                    <a:shade val="88000"/>
                    <a:satMod val="110000"/>
                    <a:lumMod val="100000"/>
                    <a:shade val="100000"/>
                  </a:schemeClr>
                </a:gs>
                <a:gs pos="100000">
                  <a:schemeClr val="accent6">
                    <a:shade val="8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Лист1!$W$2</c:f>
              <c:numCache>
                <c:formatCode>General</c:formatCode>
                <c:ptCount val="1"/>
                <c:pt idx="0">
                  <c:v>99.55</c:v>
                </c:pt>
              </c:numCache>
            </c:numRef>
          </c:val>
          <c:extLst>
            <c:ext xmlns:c16="http://schemas.microsoft.com/office/drawing/2014/chart" uri="{C3380CC4-5D6E-409C-BE32-E72D297353CC}">
              <c16:uniqueId val="{00000016-8BCD-4054-8984-E4B62535EEC1}"/>
            </c:ext>
          </c:extLst>
        </c:ser>
        <c:ser>
          <c:idx val="22"/>
          <c:order val="22"/>
          <c:tx>
            <c:strRef>
              <c:f>Лист1!$X$1</c:f>
              <c:strCache>
                <c:ptCount val="1"/>
                <c:pt idx="0">
                  <c:v>СШ № 76 Краснооктябрьского района</c:v>
                </c:pt>
              </c:strCache>
            </c:strRef>
          </c:tx>
          <c:spPr>
            <a:gradFill rotWithShape="1">
              <a:gsLst>
                <a:gs pos="0">
                  <a:schemeClr val="accent6">
                    <a:shade val="85000"/>
                    <a:satMod val="103000"/>
                    <a:lumMod val="102000"/>
                    <a:tint val="94000"/>
                  </a:schemeClr>
                </a:gs>
                <a:gs pos="50000">
                  <a:schemeClr val="accent6">
                    <a:shade val="85000"/>
                    <a:satMod val="110000"/>
                    <a:lumMod val="100000"/>
                    <a:shade val="100000"/>
                  </a:schemeClr>
                </a:gs>
                <a:gs pos="100000">
                  <a:schemeClr val="accent6">
                    <a:shade val="8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Лист1!$X$2</c:f>
              <c:numCache>
                <c:formatCode>General</c:formatCode>
                <c:ptCount val="1"/>
                <c:pt idx="0">
                  <c:v>99.72</c:v>
                </c:pt>
              </c:numCache>
            </c:numRef>
          </c:val>
          <c:extLst>
            <c:ext xmlns:c16="http://schemas.microsoft.com/office/drawing/2014/chart" uri="{C3380CC4-5D6E-409C-BE32-E72D297353CC}">
              <c16:uniqueId val="{00000017-8BCD-4054-8984-E4B62535EEC1}"/>
            </c:ext>
          </c:extLst>
        </c:ser>
        <c:ser>
          <c:idx val="23"/>
          <c:order val="23"/>
          <c:tx>
            <c:strRef>
              <c:f>Лист1!$Y$1</c:f>
              <c:strCache>
                <c:ptCount val="1"/>
                <c:pt idx="0">
                  <c:v>СШ № 89 Дзержинского района</c:v>
                </c:pt>
              </c:strCache>
            </c:strRef>
          </c:tx>
          <c:spPr>
            <a:gradFill rotWithShape="1">
              <a:gsLst>
                <a:gs pos="0">
                  <a:schemeClr val="accent6">
                    <a:shade val="81000"/>
                    <a:satMod val="103000"/>
                    <a:lumMod val="102000"/>
                    <a:tint val="94000"/>
                  </a:schemeClr>
                </a:gs>
                <a:gs pos="50000">
                  <a:schemeClr val="accent6">
                    <a:shade val="81000"/>
                    <a:satMod val="110000"/>
                    <a:lumMod val="100000"/>
                    <a:shade val="100000"/>
                  </a:schemeClr>
                </a:gs>
                <a:gs pos="100000">
                  <a:schemeClr val="accent6">
                    <a:shade val="8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6">
                    <a:shade val="81000"/>
                  </a:schemeClr>
                </a:solidFill>
                <a:prstDash val="sysDash"/>
              </a:ln>
              <a:effectLst/>
            </c:spPr>
            <c:trendlineType val="exp"/>
            <c:dispRSqr val="0"/>
            <c:dispEq val="0"/>
          </c:trendline>
          <c:cat>
            <c:numRef>
              <c:f>Лист1!$A$2</c:f>
              <c:numCache>
                <c:formatCode>General</c:formatCode>
                <c:ptCount val="1"/>
              </c:numCache>
            </c:numRef>
          </c:cat>
          <c:val>
            <c:numRef>
              <c:f>Лист1!$Y$2</c:f>
              <c:numCache>
                <c:formatCode>General</c:formatCode>
                <c:ptCount val="1"/>
                <c:pt idx="0">
                  <c:v>99.72</c:v>
                </c:pt>
              </c:numCache>
            </c:numRef>
          </c:val>
          <c:extLst>
            <c:ext xmlns:c16="http://schemas.microsoft.com/office/drawing/2014/chart" uri="{C3380CC4-5D6E-409C-BE32-E72D297353CC}">
              <c16:uniqueId val="{00000019-8BCD-4054-8984-E4B62535EEC1}"/>
            </c:ext>
          </c:extLst>
        </c:ser>
        <c:ser>
          <c:idx val="24"/>
          <c:order val="24"/>
          <c:tx>
            <c:strRef>
              <c:f>Лист1!$Z$1</c:f>
              <c:strCache>
                <c:ptCount val="1"/>
                <c:pt idx="0">
                  <c:v>НШ № 2 Ворошиловского района</c:v>
                </c:pt>
              </c:strCache>
            </c:strRef>
          </c:tx>
          <c:spPr>
            <a:gradFill rotWithShape="1">
              <a:gsLst>
                <a:gs pos="0">
                  <a:schemeClr val="accent6">
                    <a:shade val="77000"/>
                    <a:satMod val="103000"/>
                    <a:lumMod val="102000"/>
                    <a:tint val="94000"/>
                  </a:schemeClr>
                </a:gs>
                <a:gs pos="50000">
                  <a:schemeClr val="accent6">
                    <a:shade val="77000"/>
                    <a:satMod val="110000"/>
                    <a:lumMod val="100000"/>
                    <a:shade val="100000"/>
                  </a:schemeClr>
                </a:gs>
                <a:gs pos="100000">
                  <a:schemeClr val="accent6">
                    <a:shade val="7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Лист1!$Z$2</c:f>
              <c:numCache>
                <c:formatCode>General</c:formatCode>
                <c:ptCount val="1"/>
                <c:pt idx="0">
                  <c:v>99.74</c:v>
                </c:pt>
              </c:numCache>
            </c:numRef>
          </c:val>
          <c:extLst>
            <c:ext xmlns:c16="http://schemas.microsoft.com/office/drawing/2014/chart" uri="{C3380CC4-5D6E-409C-BE32-E72D297353CC}">
              <c16:uniqueId val="{0000001A-8BCD-4054-8984-E4B62535EEC1}"/>
            </c:ext>
          </c:extLst>
        </c:ser>
        <c:ser>
          <c:idx val="25"/>
          <c:order val="25"/>
          <c:tx>
            <c:strRef>
              <c:f>Лист1!$AA$1</c:f>
              <c:strCache>
                <c:ptCount val="1"/>
                <c:pt idx="0">
                  <c:v>Вечерняя ОШ № 10 Кировского района</c:v>
                </c:pt>
              </c:strCache>
            </c:strRef>
          </c:tx>
          <c:spPr>
            <a:gradFill rotWithShape="1">
              <a:gsLst>
                <a:gs pos="0">
                  <a:schemeClr val="accent6">
                    <a:shade val="74000"/>
                    <a:satMod val="103000"/>
                    <a:lumMod val="102000"/>
                    <a:tint val="94000"/>
                  </a:schemeClr>
                </a:gs>
                <a:gs pos="50000">
                  <a:schemeClr val="accent6">
                    <a:shade val="74000"/>
                    <a:satMod val="110000"/>
                    <a:lumMod val="100000"/>
                    <a:shade val="100000"/>
                  </a:schemeClr>
                </a:gs>
                <a:gs pos="100000">
                  <a:schemeClr val="accent6">
                    <a:shade val="7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Лист1!$AA$2</c:f>
              <c:numCache>
                <c:formatCode>General</c:formatCode>
                <c:ptCount val="1"/>
                <c:pt idx="0">
                  <c:v>99.79</c:v>
                </c:pt>
              </c:numCache>
            </c:numRef>
          </c:val>
          <c:extLst>
            <c:ext xmlns:c16="http://schemas.microsoft.com/office/drawing/2014/chart" uri="{C3380CC4-5D6E-409C-BE32-E72D297353CC}">
              <c16:uniqueId val="{0000001B-8BCD-4054-8984-E4B62535EEC1}"/>
            </c:ext>
          </c:extLst>
        </c:ser>
        <c:ser>
          <c:idx val="26"/>
          <c:order val="26"/>
          <c:tx>
            <c:strRef>
              <c:f>Лист1!$AB$1</c:f>
              <c:strCache>
                <c:ptCount val="1"/>
                <c:pt idx="0">
                  <c:v>СШ № 15 Советского района</c:v>
                </c:pt>
              </c:strCache>
            </c:strRef>
          </c:tx>
          <c:spPr>
            <a:gradFill rotWithShape="1">
              <a:gsLst>
                <a:gs pos="0">
                  <a:schemeClr val="accent6">
                    <a:shade val="70000"/>
                    <a:satMod val="103000"/>
                    <a:lumMod val="102000"/>
                    <a:tint val="94000"/>
                  </a:schemeClr>
                </a:gs>
                <a:gs pos="50000">
                  <a:schemeClr val="accent6">
                    <a:shade val="70000"/>
                    <a:satMod val="110000"/>
                    <a:lumMod val="100000"/>
                    <a:shade val="100000"/>
                  </a:schemeClr>
                </a:gs>
                <a:gs pos="100000">
                  <a:schemeClr val="accent6">
                    <a:shade val="7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Лист1!$AB$2</c:f>
              <c:numCache>
                <c:formatCode>General</c:formatCode>
                <c:ptCount val="1"/>
                <c:pt idx="0">
                  <c:v>99.83</c:v>
                </c:pt>
              </c:numCache>
            </c:numRef>
          </c:val>
          <c:extLst>
            <c:ext xmlns:c16="http://schemas.microsoft.com/office/drawing/2014/chart" uri="{C3380CC4-5D6E-409C-BE32-E72D297353CC}">
              <c16:uniqueId val="{0000001C-8BCD-4054-8984-E4B62535EEC1}"/>
            </c:ext>
          </c:extLst>
        </c:ser>
        <c:ser>
          <c:idx val="27"/>
          <c:order val="27"/>
          <c:tx>
            <c:strRef>
              <c:f>Лист1!$AC$1</c:f>
              <c:strCache>
                <c:ptCount val="1"/>
                <c:pt idx="0">
                  <c:v>СШ № 29 Тракторозаводского района</c:v>
                </c:pt>
              </c:strCache>
            </c:strRef>
          </c:tx>
          <c:spPr>
            <a:gradFill rotWithShape="1">
              <a:gsLst>
                <a:gs pos="0">
                  <a:schemeClr val="accent6">
                    <a:shade val="66000"/>
                    <a:satMod val="103000"/>
                    <a:lumMod val="102000"/>
                    <a:tint val="94000"/>
                  </a:schemeClr>
                </a:gs>
                <a:gs pos="50000">
                  <a:schemeClr val="accent6">
                    <a:shade val="66000"/>
                    <a:satMod val="110000"/>
                    <a:lumMod val="100000"/>
                    <a:shade val="100000"/>
                  </a:schemeClr>
                </a:gs>
                <a:gs pos="100000">
                  <a:schemeClr val="accent6">
                    <a:shade val="6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Лист1!$AC$2</c:f>
              <c:numCache>
                <c:formatCode>General</c:formatCode>
                <c:ptCount val="1"/>
                <c:pt idx="0">
                  <c:v>99.84</c:v>
                </c:pt>
              </c:numCache>
            </c:numRef>
          </c:val>
          <c:extLst>
            <c:ext xmlns:c16="http://schemas.microsoft.com/office/drawing/2014/chart" uri="{C3380CC4-5D6E-409C-BE32-E72D297353CC}">
              <c16:uniqueId val="{0000001D-8BCD-4054-8984-E4B62535EEC1}"/>
            </c:ext>
          </c:extLst>
        </c:ser>
        <c:ser>
          <c:idx val="28"/>
          <c:order val="28"/>
          <c:tx>
            <c:strRef>
              <c:f>Лист1!$AD$1</c:f>
              <c:strCache>
                <c:ptCount val="1"/>
                <c:pt idx="0">
                  <c:v>СШ № 97 Дзержинского района</c:v>
                </c:pt>
              </c:strCache>
            </c:strRef>
          </c:tx>
          <c:spPr>
            <a:gradFill rotWithShape="1">
              <a:gsLst>
                <a:gs pos="0">
                  <a:schemeClr val="accent6">
                    <a:shade val="63000"/>
                    <a:satMod val="103000"/>
                    <a:lumMod val="102000"/>
                    <a:tint val="94000"/>
                  </a:schemeClr>
                </a:gs>
                <a:gs pos="50000">
                  <a:schemeClr val="accent6">
                    <a:shade val="63000"/>
                    <a:satMod val="110000"/>
                    <a:lumMod val="100000"/>
                    <a:shade val="100000"/>
                  </a:schemeClr>
                </a:gs>
                <a:gs pos="100000">
                  <a:schemeClr val="accent6">
                    <a:shade val="6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Лист1!$AD$2</c:f>
              <c:numCache>
                <c:formatCode>General</c:formatCode>
                <c:ptCount val="1"/>
                <c:pt idx="0">
                  <c:v>99.94</c:v>
                </c:pt>
              </c:numCache>
            </c:numRef>
          </c:val>
          <c:extLst>
            <c:ext xmlns:c16="http://schemas.microsoft.com/office/drawing/2014/chart" uri="{C3380CC4-5D6E-409C-BE32-E72D297353CC}">
              <c16:uniqueId val="{0000001E-8BCD-4054-8984-E4B62535EEC1}"/>
            </c:ext>
          </c:extLst>
        </c:ser>
        <c:ser>
          <c:idx val="29"/>
          <c:order val="29"/>
          <c:tx>
            <c:strRef>
              <c:f>Лист1!$AE$1</c:f>
              <c:strCache>
                <c:ptCount val="1"/>
                <c:pt idx="0">
                  <c:v>СШ № 124 Красноармейского района</c:v>
                </c:pt>
              </c:strCache>
            </c:strRef>
          </c:tx>
          <c:spPr>
            <a:gradFill rotWithShape="1">
              <a:gsLst>
                <a:gs pos="0">
                  <a:schemeClr val="accent6">
                    <a:shade val="59000"/>
                    <a:satMod val="103000"/>
                    <a:lumMod val="102000"/>
                    <a:tint val="94000"/>
                  </a:schemeClr>
                </a:gs>
                <a:gs pos="50000">
                  <a:schemeClr val="accent6">
                    <a:shade val="59000"/>
                    <a:satMod val="110000"/>
                    <a:lumMod val="100000"/>
                    <a:shade val="100000"/>
                  </a:schemeClr>
                </a:gs>
                <a:gs pos="100000">
                  <a:schemeClr val="accent6">
                    <a:shade val="5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Лист1!$AE$2</c:f>
              <c:numCache>
                <c:formatCode>General</c:formatCode>
                <c:ptCount val="1"/>
                <c:pt idx="0">
                  <c:v>100</c:v>
                </c:pt>
              </c:numCache>
            </c:numRef>
          </c:val>
          <c:extLst>
            <c:ext xmlns:c16="http://schemas.microsoft.com/office/drawing/2014/chart" uri="{C3380CC4-5D6E-409C-BE32-E72D297353CC}">
              <c16:uniqueId val="{0000001F-8BCD-4054-8984-E4B62535EEC1}"/>
            </c:ext>
          </c:extLst>
        </c:ser>
        <c:ser>
          <c:idx val="30"/>
          <c:order val="30"/>
          <c:tx>
            <c:strRef>
              <c:f>Лист1!$AF$1</c:f>
              <c:strCache>
                <c:ptCount val="1"/>
                <c:pt idx="0">
                  <c:v>СШ № 33 Дзержинского района</c:v>
                </c:pt>
              </c:strCache>
            </c:strRef>
          </c:tx>
          <c:spPr>
            <a:gradFill rotWithShape="1">
              <a:gsLst>
                <a:gs pos="0">
                  <a:schemeClr val="accent6">
                    <a:shade val="55000"/>
                    <a:satMod val="103000"/>
                    <a:lumMod val="102000"/>
                    <a:tint val="94000"/>
                  </a:schemeClr>
                </a:gs>
                <a:gs pos="50000">
                  <a:schemeClr val="accent6">
                    <a:shade val="55000"/>
                    <a:satMod val="110000"/>
                    <a:lumMod val="100000"/>
                    <a:shade val="100000"/>
                  </a:schemeClr>
                </a:gs>
                <a:gs pos="100000">
                  <a:schemeClr val="accent6">
                    <a:shade val="5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Лист1!$AF$2</c:f>
              <c:numCache>
                <c:formatCode>General</c:formatCode>
                <c:ptCount val="1"/>
                <c:pt idx="0">
                  <c:v>100</c:v>
                </c:pt>
              </c:numCache>
            </c:numRef>
          </c:val>
          <c:extLst>
            <c:ext xmlns:c16="http://schemas.microsoft.com/office/drawing/2014/chart" uri="{C3380CC4-5D6E-409C-BE32-E72D297353CC}">
              <c16:uniqueId val="{00000020-8BCD-4054-8984-E4B62535EEC1}"/>
            </c:ext>
          </c:extLst>
        </c:ser>
        <c:ser>
          <c:idx val="31"/>
          <c:order val="31"/>
          <c:tx>
            <c:strRef>
              <c:f>Лист1!$AG$1</c:f>
              <c:strCache>
                <c:ptCount val="1"/>
                <c:pt idx="0">
                  <c:v>СШ № 38 Красноармейского района</c:v>
                </c:pt>
              </c:strCache>
            </c:strRef>
          </c:tx>
          <c:spPr>
            <a:gradFill rotWithShape="1">
              <a:gsLst>
                <a:gs pos="0">
                  <a:schemeClr val="accent6">
                    <a:shade val="52000"/>
                    <a:satMod val="103000"/>
                    <a:lumMod val="102000"/>
                    <a:tint val="94000"/>
                  </a:schemeClr>
                </a:gs>
                <a:gs pos="50000">
                  <a:schemeClr val="accent6">
                    <a:shade val="52000"/>
                    <a:satMod val="110000"/>
                    <a:lumMod val="100000"/>
                    <a:shade val="100000"/>
                  </a:schemeClr>
                </a:gs>
                <a:gs pos="100000">
                  <a:schemeClr val="accent6">
                    <a:shade val="5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Лист1!$AG$2</c:f>
              <c:numCache>
                <c:formatCode>General</c:formatCode>
                <c:ptCount val="1"/>
                <c:pt idx="0">
                  <c:v>100</c:v>
                </c:pt>
              </c:numCache>
            </c:numRef>
          </c:val>
          <c:extLst>
            <c:ext xmlns:c16="http://schemas.microsoft.com/office/drawing/2014/chart" uri="{C3380CC4-5D6E-409C-BE32-E72D297353CC}">
              <c16:uniqueId val="{00000021-8BCD-4054-8984-E4B62535EEC1}"/>
            </c:ext>
          </c:extLst>
        </c:ser>
        <c:ser>
          <c:idx val="32"/>
          <c:order val="32"/>
          <c:tx>
            <c:strRef>
              <c:f>Лист1!$AH$1</c:f>
              <c:strCache>
                <c:ptCount val="1"/>
                <c:pt idx="0">
                  <c:v>СШ № 120 Красноармейского района</c:v>
                </c:pt>
              </c:strCache>
            </c:strRef>
          </c:tx>
          <c:spPr>
            <a:gradFill rotWithShape="1">
              <a:gsLst>
                <a:gs pos="0">
                  <a:schemeClr val="accent6">
                    <a:shade val="48000"/>
                    <a:satMod val="103000"/>
                    <a:lumMod val="102000"/>
                    <a:tint val="94000"/>
                  </a:schemeClr>
                </a:gs>
                <a:gs pos="50000">
                  <a:schemeClr val="accent6">
                    <a:shade val="48000"/>
                    <a:satMod val="110000"/>
                    <a:lumMod val="100000"/>
                    <a:shade val="100000"/>
                  </a:schemeClr>
                </a:gs>
                <a:gs pos="100000">
                  <a:schemeClr val="accent6">
                    <a:shade val="4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Лист1!$AH$2</c:f>
              <c:numCache>
                <c:formatCode>General</c:formatCode>
                <c:ptCount val="1"/>
                <c:pt idx="0">
                  <c:v>100</c:v>
                </c:pt>
              </c:numCache>
            </c:numRef>
          </c:val>
          <c:extLst>
            <c:ext xmlns:c16="http://schemas.microsoft.com/office/drawing/2014/chart" uri="{C3380CC4-5D6E-409C-BE32-E72D297353CC}">
              <c16:uniqueId val="{00000022-8BCD-4054-8984-E4B62535EEC1}"/>
            </c:ext>
          </c:extLst>
        </c:ser>
        <c:ser>
          <c:idx val="33"/>
          <c:order val="33"/>
          <c:tx>
            <c:strRef>
              <c:f>Лист1!$AI$1</c:f>
              <c:strCache>
                <c:ptCount val="1"/>
                <c:pt idx="0">
                  <c:v>Столбец2</c:v>
                </c:pt>
              </c:strCache>
            </c:strRef>
          </c:tx>
          <c:spPr>
            <a:gradFill rotWithShape="1">
              <a:gsLst>
                <a:gs pos="0">
                  <a:schemeClr val="accent6">
                    <a:shade val="44000"/>
                    <a:satMod val="103000"/>
                    <a:lumMod val="102000"/>
                    <a:tint val="94000"/>
                  </a:schemeClr>
                </a:gs>
                <a:gs pos="50000">
                  <a:schemeClr val="accent6">
                    <a:shade val="44000"/>
                    <a:satMod val="110000"/>
                    <a:lumMod val="100000"/>
                    <a:shade val="100000"/>
                  </a:schemeClr>
                </a:gs>
                <a:gs pos="100000">
                  <a:schemeClr val="accent6">
                    <a:shade val="4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Лист1!$AI$2</c:f>
              <c:numCache>
                <c:formatCode>General</c:formatCode>
                <c:ptCount val="1"/>
                <c:pt idx="0">
                  <c:v>100</c:v>
                </c:pt>
              </c:numCache>
            </c:numRef>
          </c:val>
          <c:extLst>
            <c:ext xmlns:c16="http://schemas.microsoft.com/office/drawing/2014/chart" uri="{C3380CC4-5D6E-409C-BE32-E72D297353CC}">
              <c16:uniqueId val="{00000023-8BCD-4054-8984-E4B62535EEC1}"/>
            </c:ext>
          </c:extLst>
        </c:ser>
        <c:ser>
          <c:idx val="34"/>
          <c:order val="34"/>
          <c:tx>
            <c:strRef>
              <c:f>Лист1!$AJ$1</c:f>
              <c:strCache>
                <c:ptCount val="1"/>
                <c:pt idx="0">
                  <c:v>СШ № 118 Красноармейского района</c:v>
                </c:pt>
              </c:strCache>
            </c:strRef>
          </c:tx>
          <c:spPr>
            <a:gradFill rotWithShape="1">
              <a:gsLst>
                <a:gs pos="0">
                  <a:schemeClr val="accent6">
                    <a:shade val="41000"/>
                    <a:satMod val="103000"/>
                    <a:lumMod val="102000"/>
                    <a:tint val="94000"/>
                  </a:schemeClr>
                </a:gs>
                <a:gs pos="50000">
                  <a:schemeClr val="accent6">
                    <a:shade val="41000"/>
                    <a:satMod val="110000"/>
                    <a:lumMod val="100000"/>
                    <a:shade val="100000"/>
                  </a:schemeClr>
                </a:gs>
                <a:gs pos="100000">
                  <a:schemeClr val="accent6">
                    <a:shade val="4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Лист1!$AJ$2</c:f>
              <c:numCache>
                <c:formatCode>General</c:formatCode>
                <c:ptCount val="1"/>
                <c:pt idx="0">
                  <c:v>100</c:v>
                </c:pt>
              </c:numCache>
            </c:numRef>
          </c:val>
          <c:extLst>
            <c:ext xmlns:c16="http://schemas.microsoft.com/office/drawing/2014/chart" uri="{C3380CC4-5D6E-409C-BE32-E72D297353CC}">
              <c16:uniqueId val="{00000024-8BCD-4054-8984-E4B62535EEC1}"/>
            </c:ext>
          </c:extLst>
        </c:ser>
        <c:ser>
          <c:idx val="35"/>
          <c:order val="35"/>
          <c:tx>
            <c:strRef>
              <c:f>Лист1!$AK$1</c:f>
              <c:strCache>
                <c:ptCount val="1"/>
                <c:pt idx="0">
                  <c:v>СШ № 62 Красноармейского района</c:v>
                </c:pt>
              </c:strCache>
            </c:strRef>
          </c:tx>
          <c:spPr>
            <a:gradFill rotWithShape="1">
              <a:gsLst>
                <a:gs pos="0">
                  <a:schemeClr val="accent6">
                    <a:shade val="37000"/>
                    <a:satMod val="103000"/>
                    <a:lumMod val="102000"/>
                    <a:tint val="94000"/>
                  </a:schemeClr>
                </a:gs>
                <a:gs pos="50000">
                  <a:schemeClr val="accent6">
                    <a:shade val="37000"/>
                    <a:satMod val="110000"/>
                    <a:lumMod val="100000"/>
                    <a:shade val="100000"/>
                  </a:schemeClr>
                </a:gs>
                <a:gs pos="100000">
                  <a:schemeClr val="accent6">
                    <a:shade val="37000"/>
                    <a:lumMod val="99000"/>
                    <a:satMod val="120000"/>
                    <a:shade val="78000"/>
                  </a:schemeClr>
                </a:gs>
              </a:gsLst>
              <a:lin ang="5400000" scaled="0"/>
            </a:gra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Лист1!$AK$2</c:f>
              <c:numCache>
                <c:formatCode>General</c:formatCode>
                <c:ptCount val="1"/>
                <c:pt idx="0">
                  <c:v>100</c:v>
                </c:pt>
              </c:numCache>
            </c:numRef>
          </c:val>
          <c:extLst>
            <c:ext xmlns:c16="http://schemas.microsoft.com/office/drawing/2014/chart" uri="{C3380CC4-5D6E-409C-BE32-E72D297353CC}">
              <c16:uniqueId val="{00000025-8BCD-4054-8984-E4B62535EEC1}"/>
            </c:ext>
          </c:extLst>
        </c:ser>
        <c:ser>
          <c:idx val="36"/>
          <c:order val="36"/>
          <c:tx>
            <c:strRef>
              <c:f>Лист1!$AL$1</c:f>
              <c:strCache>
                <c:ptCount val="1"/>
                <c:pt idx="0">
                  <c:v>Столбец3</c:v>
                </c:pt>
              </c:strCache>
            </c:strRef>
          </c:tx>
          <c:spPr>
            <a:solidFill>
              <a:srgbClr val="FF0000"/>
            </a:solidFill>
            <a:ln>
              <a:noFill/>
            </a:ln>
            <a:effectLst/>
          </c:spPr>
          <c:invertIfNegative val="0"/>
          <c:dPt>
            <c:idx val="0"/>
            <c:invertIfNegative val="0"/>
            <c:bubble3D val="0"/>
            <c:spPr>
              <a:solidFill>
                <a:srgbClr val="FF0000"/>
              </a:solidFill>
              <a:ln>
                <a:noFill/>
              </a:ln>
              <a:effectLst/>
              <a:scene3d>
                <a:camera prst="orthographicFront"/>
                <a:lightRig rig="threePt" dir="t"/>
              </a:scene3d>
              <a:sp3d>
                <a:bevelT/>
              </a:sp3d>
            </c:spPr>
            <c:extLst>
              <c:ext xmlns:c16="http://schemas.microsoft.com/office/drawing/2014/chart" uri="{C3380CC4-5D6E-409C-BE32-E72D297353CC}">
                <c16:uniqueId val="{00000027-8BCD-4054-8984-E4B62535EEC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Лист1!$AL$2</c:f>
              <c:numCache>
                <c:formatCode>General</c:formatCode>
                <c:ptCount val="1"/>
                <c:pt idx="0">
                  <c:v>100</c:v>
                </c:pt>
              </c:numCache>
            </c:numRef>
          </c:val>
          <c:extLst>
            <c:ext xmlns:c16="http://schemas.microsoft.com/office/drawing/2014/chart" uri="{C3380CC4-5D6E-409C-BE32-E72D297353CC}">
              <c16:uniqueId val="{00000028-8BCD-4054-8984-E4B62535EEC1}"/>
            </c:ext>
          </c:extLst>
        </c:ser>
        <c:dLbls>
          <c:dLblPos val="inEnd"/>
          <c:showLegendKey val="0"/>
          <c:showVal val="1"/>
          <c:showCatName val="0"/>
          <c:showSerName val="0"/>
          <c:showPercent val="0"/>
          <c:showBubbleSize val="0"/>
        </c:dLbls>
        <c:gapWidth val="100"/>
        <c:axId val="144165888"/>
        <c:axId val="144175872"/>
      </c:barChart>
      <c:catAx>
        <c:axId val="144165888"/>
        <c:scaling>
          <c:orientation val="minMax"/>
        </c:scaling>
        <c:delete val="0"/>
        <c:axPos val="l"/>
        <c:numFmt formatCode="General" sourceLinked="1"/>
        <c:majorTickMark val="none"/>
        <c:minorTickMark val="none"/>
        <c:tickLblPos val="none"/>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75872"/>
        <c:crosses val="autoZero"/>
        <c:auto val="1"/>
        <c:lblAlgn val="ctr"/>
        <c:lblOffset val="100"/>
        <c:noMultiLvlLbl val="0"/>
      </c:catAx>
      <c:valAx>
        <c:axId val="1441758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6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0-4B5E-47F1-8B76-0E571A757ACF}"/>
            </c:ext>
          </c:extLst>
        </c:ser>
        <c:ser>
          <c:idx val="1"/>
          <c:order val="1"/>
          <c:tx>
            <c:strRef>
              <c:f>Лист1!$C$1</c:f>
              <c:strCache>
                <c:ptCount val="1"/>
                <c:pt idx="0">
                  <c:v>Пост № 1</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a:lstStyle/>
              <a:p>
                <a:pPr>
                  <a:defRPr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Лист1!$C$2</c:f>
              <c:numCache>
                <c:formatCode>General</c:formatCode>
                <c:ptCount val="1"/>
                <c:pt idx="0">
                  <c:v>100</c:v>
                </c:pt>
              </c:numCache>
            </c:numRef>
          </c:val>
          <c:extLst>
            <c:ext xmlns:c16="http://schemas.microsoft.com/office/drawing/2014/chart" uri="{C3380CC4-5D6E-409C-BE32-E72D297353CC}">
              <c16:uniqueId val="{00000001-4B5E-47F1-8B76-0E571A757ACF}"/>
            </c:ext>
          </c:extLst>
        </c:ser>
        <c:ser>
          <c:idx val="2"/>
          <c:order val="2"/>
          <c:tx>
            <c:strRef>
              <c:f>Лист1!$D$1</c:f>
              <c:strCache>
                <c:ptCount val="1"/>
                <c:pt idx="0">
                  <c:v>ДЮЦ</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Лист1!$D$2</c:f>
              <c:numCache>
                <c:formatCode>General</c:formatCode>
                <c:ptCount val="1"/>
                <c:pt idx="0">
                  <c:v>99.91</c:v>
                </c:pt>
              </c:numCache>
            </c:numRef>
          </c:val>
          <c:extLst>
            <c:ext xmlns:c16="http://schemas.microsoft.com/office/drawing/2014/chart" uri="{C3380CC4-5D6E-409C-BE32-E72D297353CC}">
              <c16:uniqueId val="{00000002-4B5E-47F1-8B76-0E571A757ACF}"/>
            </c:ext>
          </c:extLst>
        </c:ser>
        <c:ser>
          <c:idx val="3"/>
          <c:order val="3"/>
          <c:tx>
            <c:strRef>
              <c:f>Лист1!$E$1</c:f>
              <c:strCache>
                <c:ptCount val="1"/>
                <c:pt idx="0">
                  <c:v>Качинец</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Лист1!$E$2</c:f>
              <c:numCache>
                <c:formatCode>General</c:formatCode>
                <c:ptCount val="1"/>
                <c:pt idx="0">
                  <c:v>99.9</c:v>
                </c:pt>
              </c:numCache>
            </c:numRef>
          </c:val>
          <c:extLst>
            <c:ext xmlns:c16="http://schemas.microsoft.com/office/drawing/2014/chart" uri="{C3380CC4-5D6E-409C-BE32-E72D297353CC}">
              <c16:uniqueId val="{00000003-4B5E-47F1-8B76-0E571A757ACF}"/>
            </c:ext>
          </c:extLst>
        </c:ser>
        <c:ser>
          <c:idx val="4"/>
          <c:order val="4"/>
          <c:tx>
            <c:strRef>
              <c:f>Лист1!$F$1</c:f>
              <c:strCache>
                <c:ptCount val="1"/>
                <c:pt idx="0">
                  <c:v>Истоки</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Лист1!$F$2</c:f>
              <c:numCache>
                <c:formatCode>General</c:formatCode>
                <c:ptCount val="1"/>
                <c:pt idx="0">
                  <c:v>99.89</c:v>
                </c:pt>
              </c:numCache>
            </c:numRef>
          </c:val>
          <c:extLst>
            <c:ext xmlns:c16="http://schemas.microsoft.com/office/drawing/2014/chart" uri="{C3380CC4-5D6E-409C-BE32-E72D297353CC}">
              <c16:uniqueId val="{00000004-4B5E-47F1-8B76-0E571A757ACF}"/>
            </c:ext>
          </c:extLst>
        </c:ser>
        <c:ser>
          <c:idx val="5"/>
          <c:order val="5"/>
          <c:tx>
            <c:strRef>
              <c:f>Лист1!$G$1</c:f>
              <c:strCache>
                <c:ptCount val="1"/>
                <c:pt idx="0">
                  <c:v>среднее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Лист1!$G$2</c:f>
              <c:numCache>
                <c:formatCode>General</c:formatCode>
                <c:ptCount val="1"/>
                <c:pt idx="0">
                  <c:v>99.84</c:v>
                </c:pt>
              </c:numCache>
            </c:numRef>
          </c:val>
          <c:extLst>
            <c:ext xmlns:c16="http://schemas.microsoft.com/office/drawing/2014/chart" uri="{C3380CC4-5D6E-409C-BE32-E72D297353CC}">
              <c16:uniqueId val="{00000005-4B5E-47F1-8B76-0E571A757ACF}"/>
            </c:ext>
          </c:extLst>
        </c:ser>
        <c:ser>
          <c:idx val="6"/>
          <c:order val="6"/>
          <c:tx>
            <c:strRef>
              <c:f>Лист1!$H$1</c:f>
              <c:strCache>
                <c:ptCount val="1"/>
                <c:pt idx="0">
                  <c:v>ДМЦ Вилкова</c:v>
                </c:pt>
              </c:strCache>
            </c:strRef>
          </c:tx>
          <c:spPr>
            <a:solidFill>
              <a:schemeClr val="accent1">
                <a:lumMod val="60000"/>
                <a:lumOff val="4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Лист1!$H$2</c:f>
              <c:numCache>
                <c:formatCode>General</c:formatCode>
                <c:ptCount val="1"/>
                <c:pt idx="0">
                  <c:v>99.49</c:v>
                </c:pt>
              </c:numCache>
            </c:numRef>
          </c:val>
          <c:extLst>
            <c:ext xmlns:c16="http://schemas.microsoft.com/office/drawing/2014/chart" uri="{C3380CC4-5D6E-409C-BE32-E72D297353CC}">
              <c16:uniqueId val="{00000006-4B5E-47F1-8B76-0E571A757ACF}"/>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
          <c:y val="0"/>
          <c:w val="0.98008364867556264"/>
          <c:h val="0.96034320271369589"/>
        </c:manualLayout>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dLbl>
              <c:idx val="0"/>
              <c:layout>
                <c:manualLayout>
                  <c:x val="0"/>
                  <c:y val="2.6510721247563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3E-4DA1-B4D9-A359D879A52F}"/>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1-4B3E-4DA1-B4D9-A359D879A52F}"/>
            </c:ext>
          </c:extLst>
        </c:ser>
        <c:ser>
          <c:idx val="1"/>
          <c:order val="1"/>
          <c:tx>
            <c:strRef>
              <c:f>Лист1!$C$1</c:f>
              <c:strCache>
                <c:ptCount val="1"/>
                <c:pt idx="0">
                  <c:v>ДХШ им Фёдорова</c:v>
                </c:pt>
              </c:strCache>
            </c:strRef>
          </c:tx>
          <c:spPr>
            <a:solidFill>
              <a:schemeClr val="accent5">
                <a:lumMod val="75000"/>
              </a:schemeClr>
            </a:solidFill>
            <a:scene3d>
              <a:camera prst="orthographicFront"/>
              <a:lightRig rig="threePt" dir="t"/>
            </a:scene3d>
            <a:sp3d>
              <a:bevelT/>
            </a:sp3d>
          </c:spPr>
          <c:invertIfNegative val="0"/>
          <c:dPt>
            <c:idx val="0"/>
            <c:invertIfNegative val="0"/>
            <c:bubble3D val="0"/>
            <c:extLst>
              <c:ext xmlns:c16="http://schemas.microsoft.com/office/drawing/2014/chart" uri="{C3380CC4-5D6E-409C-BE32-E72D297353CC}">
                <c16:uniqueId val="{00000002-4B3E-4DA1-B4D9-A359D879A52F}"/>
              </c:ext>
            </c:extLst>
          </c:dPt>
          <c:dLbls>
            <c:spPr>
              <a:noFill/>
              <a:ln>
                <a:noFill/>
              </a:ln>
              <a:effectLst/>
            </c:spPr>
            <c:txPr>
              <a:bodyPr/>
              <a:lstStyle/>
              <a:p>
                <a:pPr>
                  <a:defRPr sz="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Лист1!$C$2</c:f>
              <c:numCache>
                <c:formatCode>General</c:formatCode>
                <c:ptCount val="1"/>
                <c:pt idx="0">
                  <c:v>100</c:v>
                </c:pt>
              </c:numCache>
            </c:numRef>
          </c:val>
          <c:extLst>
            <c:ext xmlns:c16="http://schemas.microsoft.com/office/drawing/2014/chart" uri="{C3380CC4-5D6E-409C-BE32-E72D297353CC}">
              <c16:uniqueId val="{00000003-4B3E-4DA1-B4D9-A359D879A52F}"/>
            </c:ext>
          </c:extLst>
        </c:ser>
        <c:ser>
          <c:idx val="2"/>
          <c:order val="2"/>
          <c:tx>
            <c:strRef>
              <c:f>Лист1!$D$1</c:f>
              <c:strCache>
                <c:ptCount val="1"/>
                <c:pt idx="0">
                  <c:v>Волжаночка</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Лист1!$D$2</c:f>
              <c:numCache>
                <c:formatCode>General</c:formatCode>
                <c:ptCount val="1"/>
                <c:pt idx="0">
                  <c:v>100</c:v>
                </c:pt>
              </c:numCache>
            </c:numRef>
          </c:val>
          <c:extLst>
            <c:ext xmlns:c16="http://schemas.microsoft.com/office/drawing/2014/chart" uri="{C3380CC4-5D6E-409C-BE32-E72D297353CC}">
              <c16:uniqueId val="{00000004-4B3E-4DA1-B4D9-A359D879A52F}"/>
            </c:ext>
          </c:extLst>
        </c:ser>
        <c:ser>
          <c:idx val="3"/>
          <c:order val="3"/>
          <c:tx>
            <c:strRef>
              <c:f>Лист1!$E$1</c:f>
              <c:strCache>
                <c:ptCount val="1"/>
                <c:pt idx="0">
                  <c:v>ДМШ № 13</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2.1980437410704474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3E-4DA1-B4D9-A359D879A52F}"/>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Лист1!$E$2</c:f>
              <c:numCache>
                <c:formatCode>General</c:formatCode>
                <c:ptCount val="1"/>
                <c:pt idx="0">
                  <c:v>99.93</c:v>
                </c:pt>
              </c:numCache>
            </c:numRef>
          </c:val>
          <c:extLst>
            <c:ext xmlns:c16="http://schemas.microsoft.com/office/drawing/2014/chart" uri="{C3380CC4-5D6E-409C-BE32-E72D297353CC}">
              <c16:uniqueId val="{00000006-4B3E-4DA1-B4D9-A359D879A52F}"/>
            </c:ext>
          </c:extLst>
        </c:ser>
        <c:ser>
          <c:idx val="4"/>
          <c:order val="4"/>
          <c:tx>
            <c:strRef>
              <c:f>Лист1!$F$1</c:f>
              <c:strCache>
                <c:ptCount val="1"/>
                <c:pt idx="0">
                  <c:v>ДМШ № 1</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0"/>
                  <c:y val="-3.11890838206630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3E-4DA1-B4D9-A359D879A52F}"/>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Лист1!$F$2</c:f>
              <c:numCache>
                <c:formatCode>General</c:formatCode>
                <c:ptCount val="1"/>
                <c:pt idx="0">
                  <c:v>99.82</c:v>
                </c:pt>
              </c:numCache>
            </c:numRef>
          </c:val>
          <c:extLst>
            <c:ext xmlns:c16="http://schemas.microsoft.com/office/drawing/2014/chart" uri="{C3380CC4-5D6E-409C-BE32-E72D297353CC}">
              <c16:uniqueId val="{00000008-4B3E-4DA1-B4D9-A359D879A52F}"/>
            </c:ext>
          </c:extLst>
        </c:ser>
        <c:ser>
          <c:idx val="5"/>
          <c:order val="5"/>
          <c:tx>
            <c:strRef>
              <c:f>Лист1!$G$1</c:f>
              <c:strCache>
                <c:ptCount val="1"/>
                <c:pt idx="0">
                  <c:v>ДШИ № 9</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0"/>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3E-4DA1-B4D9-A359D879A52F}"/>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Лист1!$G$2</c:f>
              <c:numCache>
                <c:formatCode>General</c:formatCode>
                <c:ptCount val="1"/>
                <c:pt idx="0">
                  <c:v>99.57</c:v>
                </c:pt>
              </c:numCache>
            </c:numRef>
          </c:val>
          <c:extLst>
            <c:ext xmlns:c16="http://schemas.microsoft.com/office/drawing/2014/chart" uri="{C3380CC4-5D6E-409C-BE32-E72D297353CC}">
              <c16:uniqueId val="{0000000A-4B3E-4DA1-B4D9-A359D879A52F}"/>
            </c:ext>
          </c:extLst>
        </c:ser>
        <c:ser>
          <c:idx val="6"/>
          <c:order val="6"/>
          <c:tx>
            <c:strRef>
              <c:f>Лист1!$H$1</c:f>
              <c:strCache>
                <c:ptCount val="1"/>
                <c:pt idx="0">
                  <c:v>ДШИ № 3</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7.9664621189429255E-3"/>
                  <c:y val="1.169590643274851E-2"/>
                </c:manualLayout>
              </c:layout>
              <c:spPr>
                <a:noFill/>
                <a:ln>
                  <a:noFill/>
                </a:ln>
                <a:effectLst/>
              </c:spPr>
              <c:txPr>
                <a:bodyPr wrap="square" lIns="38100" tIns="19050" rIns="38100" bIns="19050" anchor="ctr">
                  <a:no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769966142202746E-2"/>
                      <c:h val="3.8830409356725146E-2"/>
                    </c:manualLayout>
                  </c15:layout>
                </c:ext>
                <c:ext xmlns:c16="http://schemas.microsoft.com/office/drawing/2014/chart" uri="{C3380CC4-5D6E-409C-BE32-E72D297353CC}">
                  <c16:uniqueId val="{0000000B-4B3E-4DA1-B4D9-A359D879A52F}"/>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Лист1!$H$2</c:f>
              <c:numCache>
                <c:formatCode>General</c:formatCode>
                <c:ptCount val="1"/>
                <c:pt idx="0">
                  <c:v>99.51</c:v>
                </c:pt>
              </c:numCache>
            </c:numRef>
          </c:val>
          <c:extLst>
            <c:ext xmlns:c16="http://schemas.microsoft.com/office/drawing/2014/chart" uri="{C3380CC4-5D6E-409C-BE32-E72D297353CC}">
              <c16:uniqueId val="{0000000C-4B3E-4DA1-B4D9-A359D879A52F}"/>
            </c:ext>
          </c:extLst>
        </c:ser>
        <c:ser>
          <c:idx val="7"/>
          <c:order val="7"/>
          <c:tx>
            <c:strRef>
              <c:f>Лист1!$I$1</c:f>
              <c:strCache>
                <c:ptCount val="1"/>
                <c:pt idx="0">
                  <c:v>ДМШ № 14</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2.1980124422308197E-3"/>
                  <c:y val="-2.85896632320448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B3E-4DA1-B4D9-A359D879A52F}"/>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Лист1!$I$2</c:f>
              <c:numCache>
                <c:formatCode>General</c:formatCode>
                <c:ptCount val="1"/>
                <c:pt idx="0">
                  <c:v>99.47</c:v>
                </c:pt>
              </c:numCache>
            </c:numRef>
          </c:val>
          <c:extLst>
            <c:ext xmlns:c16="http://schemas.microsoft.com/office/drawing/2014/chart" uri="{C3380CC4-5D6E-409C-BE32-E72D297353CC}">
              <c16:uniqueId val="{0000000E-4B3E-4DA1-B4D9-A359D879A52F}"/>
            </c:ext>
          </c:extLst>
        </c:ser>
        <c:ser>
          <c:idx val="8"/>
          <c:order val="8"/>
          <c:tx>
            <c:strRef>
              <c:f>Лист1!$J$1</c:f>
              <c:strCache>
                <c:ptCount val="1"/>
                <c:pt idx="0">
                  <c:v>ДМШ № 5</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7.3025777922918903E-17"/>
                  <c:y val="1.55945419103310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B3E-4DA1-B4D9-A359D879A52F}"/>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Лист1!$J$2</c:f>
              <c:numCache>
                <c:formatCode>General</c:formatCode>
                <c:ptCount val="1"/>
                <c:pt idx="0">
                  <c:v>99.46</c:v>
                </c:pt>
              </c:numCache>
            </c:numRef>
          </c:val>
          <c:extLst>
            <c:ext xmlns:c16="http://schemas.microsoft.com/office/drawing/2014/chart" uri="{C3380CC4-5D6E-409C-BE32-E72D297353CC}">
              <c16:uniqueId val="{00000010-4B3E-4DA1-B4D9-A359D879A52F}"/>
            </c:ext>
          </c:extLst>
        </c:ser>
        <c:ser>
          <c:idx val="9"/>
          <c:order val="9"/>
          <c:tx>
            <c:strRef>
              <c:f>Лист1!$K$1</c:f>
              <c:strCache>
                <c:ptCount val="1"/>
                <c:pt idx="0">
                  <c:v>ДШИ № 5</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1.9916351324438092E-3"/>
                  <c:y val="-2.8589663232044898E-17"/>
                </c:manualLayout>
              </c:layout>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B3E-4DA1-B4D9-A359D879A52F}"/>
                </c:ext>
              </c:extLst>
            </c:dLbl>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Лист1!$K$2</c:f>
              <c:numCache>
                <c:formatCode>General</c:formatCode>
                <c:ptCount val="1"/>
                <c:pt idx="0">
                  <c:v>99.34</c:v>
                </c:pt>
              </c:numCache>
            </c:numRef>
          </c:val>
          <c:extLst>
            <c:ext xmlns:c16="http://schemas.microsoft.com/office/drawing/2014/chart" uri="{C3380CC4-5D6E-409C-BE32-E72D297353CC}">
              <c16:uniqueId val="{00000012-4B3E-4DA1-B4D9-A359D879A52F}"/>
            </c:ext>
          </c:extLst>
        </c:ser>
        <c:ser>
          <c:idx val="10"/>
          <c:order val="10"/>
          <c:tx>
            <c:strRef>
              <c:f>Лист1!$L$1</c:f>
              <c:strCache>
                <c:ptCount val="1"/>
                <c:pt idx="0">
                  <c:v>ДШИ Воскресение</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1.9916351324438092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B3E-4DA1-B4D9-A359D879A52F}"/>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Лист1!$L$2</c:f>
              <c:numCache>
                <c:formatCode>General</c:formatCode>
                <c:ptCount val="1"/>
                <c:pt idx="0">
                  <c:v>99.21</c:v>
                </c:pt>
              </c:numCache>
            </c:numRef>
          </c:val>
          <c:extLst>
            <c:ext xmlns:c16="http://schemas.microsoft.com/office/drawing/2014/chart" uri="{C3380CC4-5D6E-409C-BE32-E72D297353CC}">
              <c16:uniqueId val="{00000014-4B3E-4DA1-B4D9-A359D879A52F}"/>
            </c:ext>
          </c:extLst>
        </c:ser>
        <c:ser>
          <c:idx val="11"/>
          <c:order val="11"/>
          <c:tx>
            <c:strRef>
              <c:f>Лист1!$M$1</c:f>
              <c:strCache>
                <c:ptCount val="1"/>
                <c:pt idx="0">
                  <c:v>ДШИ № 11</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Лист1!$M$2</c:f>
              <c:numCache>
                <c:formatCode>General</c:formatCode>
                <c:ptCount val="1"/>
                <c:pt idx="0">
                  <c:v>99.21</c:v>
                </c:pt>
              </c:numCache>
            </c:numRef>
          </c:val>
          <c:extLst>
            <c:ext xmlns:c16="http://schemas.microsoft.com/office/drawing/2014/chart" uri="{C3380CC4-5D6E-409C-BE32-E72D297353CC}">
              <c16:uniqueId val="{00000015-4B3E-4DA1-B4D9-A359D879A52F}"/>
            </c:ext>
          </c:extLst>
        </c:ser>
        <c:ser>
          <c:idx val="12"/>
          <c:order val="12"/>
          <c:tx>
            <c:strRef>
              <c:f>Лист1!$N$1</c:f>
              <c:strCache>
                <c:ptCount val="1"/>
                <c:pt idx="0">
                  <c:v>Дши № 4</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Лист1!$N$2</c:f>
              <c:numCache>
                <c:formatCode>General</c:formatCode>
                <c:ptCount val="1"/>
                <c:pt idx="0">
                  <c:v>99.08</c:v>
                </c:pt>
              </c:numCache>
            </c:numRef>
          </c:val>
          <c:extLst>
            <c:ext xmlns:c16="http://schemas.microsoft.com/office/drawing/2014/chart" uri="{C3380CC4-5D6E-409C-BE32-E72D297353CC}">
              <c16:uniqueId val="{00000016-4B3E-4DA1-B4D9-A359D879A52F}"/>
            </c:ext>
          </c:extLst>
        </c:ser>
        <c:ser>
          <c:idx val="13"/>
          <c:order val="13"/>
          <c:tx>
            <c:strRef>
              <c:f>Лист1!$O$1</c:f>
              <c:strCache>
                <c:ptCount val="1"/>
                <c:pt idx="0">
                  <c:v>ДШИ № 1</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Лист1!$O$2</c:f>
              <c:numCache>
                <c:formatCode>General</c:formatCode>
                <c:ptCount val="1"/>
                <c:pt idx="0">
                  <c:v>99</c:v>
                </c:pt>
              </c:numCache>
            </c:numRef>
          </c:val>
          <c:extLst>
            <c:ext xmlns:c16="http://schemas.microsoft.com/office/drawing/2014/chart" uri="{C3380CC4-5D6E-409C-BE32-E72D297353CC}">
              <c16:uniqueId val="{00000017-4B3E-4DA1-B4D9-A359D879A52F}"/>
            </c:ext>
          </c:extLst>
        </c:ser>
        <c:ser>
          <c:idx val="14"/>
          <c:order val="14"/>
          <c:tx>
            <c:strRef>
              <c:f>Лист1!$P$1</c:f>
              <c:strCache>
                <c:ptCount val="1"/>
                <c:pt idx="0">
                  <c:v>среднее значение</c:v>
                </c:pt>
              </c:strCache>
            </c:strRef>
          </c:tx>
          <c:spPr>
            <a:solidFill>
              <a:srgbClr val="FF0000"/>
            </a:solidFill>
            <a:scene3d>
              <a:camera prst="orthographicFront"/>
              <a:lightRig rig="threePt" dir="t"/>
            </a:scene3d>
            <a:sp3d>
              <a:bevelT/>
            </a:sp3d>
          </c:spPr>
          <c:invertIfNegative val="0"/>
          <c:dLbls>
            <c:dLbl>
              <c:idx val="0"/>
              <c:layout>
                <c:manualLayout>
                  <c:x val="1.9916351324437364E-3"/>
                  <c:y val="2.9629629629629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B3E-4DA1-B4D9-A359D879A52F}"/>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Лист1!$P$2</c:f>
              <c:numCache>
                <c:formatCode>General</c:formatCode>
                <c:ptCount val="1"/>
                <c:pt idx="0">
                  <c:v>98.82</c:v>
                </c:pt>
              </c:numCache>
            </c:numRef>
          </c:val>
          <c:extLst>
            <c:ext xmlns:c16="http://schemas.microsoft.com/office/drawing/2014/chart" uri="{C3380CC4-5D6E-409C-BE32-E72D297353CC}">
              <c16:uniqueId val="{00000018-4B3E-4DA1-B4D9-A359D879A52F}"/>
            </c:ext>
          </c:extLst>
        </c:ser>
        <c:ser>
          <c:idx val="15"/>
          <c:order val="15"/>
          <c:tx>
            <c:strRef>
              <c:f>Лист1!$Q$1</c:f>
              <c:strCache>
                <c:ptCount val="1"/>
                <c:pt idx="0">
                  <c:v>ДМШ № 2</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Лист1!$Q$2</c:f>
              <c:numCache>
                <c:formatCode>General</c:formatCode>
                <c:ptCount val="1"/>
                <c:pt idx="0">
                  <c:v>98.78</c:v>
                </c:pt>
              </c:numCache>
            </c:numRef>
          </c:val>
          <c:extLst>
            <c:ext xmlns:c16="http://schemas.microsoft.com/office/drawing/2014/chart" uri="{C3380CC4-5D6E-409C-BE32-E72D297353CC}">
              <c16:uniqueId val="{00000019-4B3E-4DA1-B4D9-A359D879A52F}"/>
            </c:ext>
          </c:extLst>
        </c:ser>
        <c:ser>
          <c:idx val="16"/>
          <c:order val="16"/>
          <c:tx>
            <c:strRef>
              <c:f>Лист1!$R$1</c:f>
              <c:strCache>
                <c:ptCount val="1"/>
                <c:pt idx="0">
                  <c:v>ДШИ № 8</c:v>
                </c:pt>
              </c:strCache>
            </c:strRef>
          </c:tx>
          <c:spPr>
            <a:solidFill>
              <a:srgbClr val="6600FF"/>
            </a:solidFill>
            <a:scene3d>
              <a:camera prst="orthographicFront"/>
              <a:lightRig rig="threePt" dir="t"/>
            </a:scene3d>
            <a:sp3d>
              <a:bevelT/>
            </a:sp3d>
          </c:spPr>
          <c:invertIfNegative val="0"/>
          <c:dLbls>
            <c:dLbl>
              <c:idx val="0"/>
              <c:layout>
                <c:manualLayout>
                  <c:x val="0"/>
                  <c:y val="-1.55945419103319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B3E-4DA1-B4D9-A359D879A52F}"/>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Лист1!$R$2</c:f>
              <c:numCache>
                <c:formatCode>General</c:formatCode>
                <c:ptCount val="1"/>
                <c:pt idx="0">
                  <c:v>98.73</c:v>
                </c:pt>
              </c:numCache>
            </c:numRef>
          </c:val>
          <c:extLst>
            <c:ext xmlns:c16="http://schemas.microsoft.com/office/drawing/2014/chart" uri="{C3380CC4-5D6E-409C-BE32-E72D297353CC}">
              <c16:uniqueId val="{0000001B-4B3E-4DA1-B4D9-A359D879A52F}"/>
            </c:ext>
          </c:extLst>
        </c:ser>
        <c:ser>
          <c:idx val="17"/>
          <c:order val="17"/>
          <c:tx>
            <c:strRef>
              <c:f>Лист1!$S$1</c:f>
              <c:strCache>
                <c:ptCount val="1"/>
                <c:pt idx="0">
                  <c:v>ДШИ 2</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Лист1!$S$2</c:f>
              <c:numCache>
                <c:formatCode>General</c:formatCode>
                <c:ptCount val="1"/>
                <c:pt idx="0">
                  <c:v>98.69</c:v>
                </c:pt>
              </c:numCache>
            </c:numRef>
          </c:val>
          <c:extLst>
            <c:ext xmlns:c16="http://schemas.microsoft.com/office/drawing/2014/chart" uri="{C3380CC4-5D6E-409C-BE32-E72D297353CC}">
              <c16:uniqueId val="{0000001C-4B3E-4DA1-B4D9-A359D879A52F}"/>
            </c:ext>
          </c:extLst>
        </c:ser>
        <c:ser>
          <c:idx val="18"/>
          <c:order val="18"/>
          <c:tx>
            <c:strRef>
              <c:f>Лист1!$T$1</c:f>
              <c:strCache>
                <c:ptCount val="1"/>
                <c:pt idx="0">
                  <c:v>ДМШ№ 8</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Лист1!$T$2</c:f>
              <c:numCache>
                <c:formatCode>General</c:formatCode>
                <c:ptCount val="1"/>
                <c:pt idx="0">
                  <c:v>98.22</c:v>
                </c:pt>
              </c:numCache>
            </c:numRef>
          </c:val>
          <c:extLst>
            <c:ext xmlns:c16="http://schemas.microsoft.com/office/drawing/2014/chart" uri="{C3380CC4-5D6E-409C-BE32-E72D297353CC}">
              <c16:uniqueId val="{0000001D-4B3E-4DA1-B4D9-A359D879A52F}"/>
            </c:ext>
          </c:extLst>
        </c:ser>
        <c:ser>
          <c:idx val="19"/>
          <c:order val="19"/>
          <c:tx>
            <c:strRef>
              <c:f>Лист1!$U$1</c:f>
              <c:strCache>
                <c:ptCount val="1"/>
                <c:pt idx="0">
                  <c:v>Балакирева</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Лист1!$U$2</c:f>
              <c:numCache>
                <c:formatCode>General</c:formatCode>
                <c:ptCount val="1"/>
                <c:pt idx="0">
                  <c:v>96.29</c:v>
                </c:pt>
              </c:numCache>
            </c:numRef>
          </c:val>
          <c:extLst>
            <c:ext xmlns:c16="http://schemas.microsoft.com/office/drawing/2014/chart" uri="{C3380CC4-5D6E-409C-BE32-E72D297353CC}">
              <c16:uniqueId val="{0000001E-4B3E-4DA1-B4D9-A359D879A52F}"/>
            </c:ext>
          </c:extLst>
        </c:ser>
        <c:ser>
          <c:idx val="20"/>
          <c:order val="20"/>
          <c:tx>
            <c:strRef>
              <c:f>Лист1!$V$1</c:f>
              <c:strCache>
                <c:ptCount val="1"/>
                <c:pt idx="0">
                  <c:v>Консерватория Серебряковка</c:v>
                </c:pt>
              </c:strCache>
            </c:strRef>
          </c:tx>
          <c:spPr>
            <a:solidFill>
              <a:srgbClr val="FF0000"/>
            </a:solidFill>
            <a:scene3d>
              <a:camera prst="orthographicFront"/>
              <a:lightRig rig="threePt" dir="t"/>
            </a:scene3d>
            <a:sp3d>
              <a:bevelT/>
            </a:sp3d>
          </c:spPr>
          <c:invertIfNegative val="0"/>
          <c:dLbls>
            <c:dLbl>
              <c:idx val="0"/>
              <c:layout>
                <c:manualLayout>
                  <c:x val="-1.4605155584583781E-16"/>
                  <c:y val="2.8070175438596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B3E-4DA1-B4D9-A359D879A52F}"/>
                </c:ext>
              </c:extLst>
            </c:dLbl>
            <c:spPr>
              <a:noFill/>
              <a:ln>
                <a:noFill/>
              </a:ln>
              <a:effectLst/>
            </c:spPr>
            <c:txPr>
              <a:bodyPr wrap="square" lIns="38100" tIns="19050" rIns="38100" bIns="19050" anchor="ctr">
                <a:spAutoFit/>
              </a:bodyPr>
              <a:lstStyle/>
              <a:p>
                <a:pPr>
                  <a:defRPr sz="9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Лист1!$V$2</c:f>
              <c:numCache>
                <c:formatCode>General</c:formatCode>
                <c:ptCount val="1"/>
                <c:pt idx="0">
                  <c:v>93.2</c:v>
                </c:pt>
              </c:numCache>
            </c:numRef>
          </c:val>
          <c:extLst>
            <c:ext xmlns:c16="http://schemas.microsoft.com/office/drawing/2014/chart" uri="{C3380CC4-5D6E-409C-BE32-E72D297353CC}">
              <c16:uniqueId val="{00000020-4B3E-4DA1-B4D9-A359D879A52F}"/>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tx>
            <c:strRef>
              <c:f>Лист1!$B$1</c:f>
              <c:strCache>
                <c:ptCount val="1"/>
                <c:pt idx="0">
                  <c:v>СШ № 60 Красноармейского района 80,57</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Лист1!$B$2</c:f>
              <c:numCache>
                <c:formatCode>General</c:formatCode>
                <c:ptCount val="1"/>
                <c:pt idx="0">
                  <c:v>91.14</c:v>
                </c:pt>
              </c:numCache>
            </c:numRef>
          </c:val>
          <c:extLst>
            <c:ext xmlns:c16="http://schemas.microsoft.com/office/drawing/2014/chart" uri="{C3380CC4-5D6E-409C-BE32-E72D297353CC}">
              <c16:uniqueId val="{00000000-16AA-4D22-B75A-9244633CDCA9}"/>
            </c:ext>
          </c:extLst>
        </c:ser>
        <c:ser>
          <c:idx val="1"/>
          <c:order val="1"/>
          <c:tx>
            <c:strRef>
              <c:f>Лист1!$C$1</c:f>
              <c:strCache>
                <c:ptCount val="1"/>
                <c:pt idx="0">
                  <c:v>ОШ № 119 Красноармейского района</c:v>
                </c:pt>
              </c:strCache>
            </c:strRef>
          </c:tx>
          <c:spPr>
            <a:gradFill rotWithShape="1">
              <a:gsLst>
                <a:gs pos="0">
                  <a:schemeClr val="accent6">
                    <a:tint val="38000"/>
                    <a:satMod val="103000"/>
                    <a:lumMod val="102000"/>
                    <a:tint val="94000"/>
                  </a:schemeClr>
                </a:gs>
                <a:gs pos="50000">
                  <a:schemeClr val="accent6">
                    <a:tint val="38000"/>
                    <a:satMod val="110000"/>
                    <a:lumMod val="100000"/>
                    <a:shade val="100000"/>
                  </a:schemeClr>
                </a:gs>
                <a:gs pos="100000">
                  <a:schemeClr val="accent6">
                    <a:tint val="3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Лист1!$C$2</c:f>
              <c:numCache>
                <c:formatCode>General</c:formatCode>
                <c:ptCount val="1"/>
                <c:pt idx="0">
                  <c:v>91.94</c:v>
                </c:pt>
              </c:numCache>
            </c:numRef>
          </c:val>
          <c:extLst>
            <c:ext xmlns:c16="http://schemas.microsoft.com/office/drawing/2014/chart" uri="{C3380CC4-5D6E-409C-BE32-E72D297353CC}">
              <c16:uniqueId val="{00000001-16AA-4D22-B75A-9244633CDCA9}"/>
            </c:ext>
          </c:extLst>
        </c:ser>
        <c:ser>
          <c:idx val="2"/>
          <c:order val="2"/>
          <c:tx>
            <c:strRef>
              <c:f>Лист1!$D$1</c:f>
              <c:strCache>
                <c:ptCount val="1"/>
                <c:pt idx="0">
                  <c:v>СШ № 20 Краснооктбярьского района</c:v>
                </c:pt>
              </c:strCache>
            </c:strRef>
          </c:tx>
          <c:spPr>
            <a:gradFill rotWithShape="1">
              <a:gsLst>
                <a:gs pos="0">
                  <a:schemeClr val="accent6">
                    <a:tint val="42000"/>
                    <a:satMod val="103000"/>
                    <a:lumMod val="102000"/>
                    <a:tint val="94000"/>
                  </a:schemeClr>
                </a:gs>
                <a:gs pos="50000">
                  <a:schemeClr val="accent6">
                    <a:tint val="42000"/>
                    <a:satMod val="110000"/>
                    <a:lumMod val="100000"/>
                    <a:shade val="100000"/>
                  </a:schemeClr>
                </a:gs>
                <a:gs pos="100000">
                  <a:schemeClr val="accent6">
                    <a:tint val="4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Лист1!$D$2</c:f>
              <c:numCache>
                <c:formatCode>General</c:formatCode>
                <c:ptCount val="1"/>
                <c:pt idx="0">
                  <c:v>91.98</c:v>
                </c:pt>
              </c:numCache>
            </c:numRef>
          </c:val>
          <c:extLst>
            <c:ext xmlns:c16="http://schemas.microsoft.com/office/drawing/2014/chart" uri="{C3380CC4-5D6E-409C-BE32-E72D297353CC}">
              <c16:uniqueId val="{00000002-16AA-4D22-B75A-9244633CDCA9}"/>
            </c:ext>
          </c:extLst>
        </c:ser>
        <c:ser>
          <c:idx val="3"/>
          <c:order val="3"/>
          <c:tx>
            <c:strRef>
              <c:f>Лист1!$E$1</c:f>
              <c:strCache>
                <c:ptCount val="1"/>
                <c:pt idx="0">
                  <c:v>СШ № 95 Краснооктябрьского района</c:v>
                </c:pt>
              </c:strCache>
            </c:strRef>
          </c:tx>
          <c:spPr>
            <a:gradFill rotWithShape="1">
              <a:gsLst>
                <a:gs pos="0">
                  <a:schemeClr val="accent6">
                    <a:tint val="45000"/>
                    <a:satMod val="103000"/>
                    <a:lumMod val="102000"/>
                    <a:tint val="94000"/>
                  </a:schemeClr>
                </a:gs>
                <a:gs pos="50000">
                  <a:schemeClr val="accent6">
                    <a:tint val="45000"/>
                    <a:satMod val="110000"/>
                    <a:lumMod val="100000"/>
                    <a:shade val="100000"/>
                  </a:schemeClr>
                </a:gs>
                <a:gs pos="100000">
                  <a:schemeClr val="accent6">
                    <a:tint val="4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Лист1!$E$2</c:f>
              <c:numCache>
                <c:formatCode>General</c:formatCode>
                <c:ptCount val="1"/>
                <c:pt idx="0">
                  <c:v>93.43</c:v>
                </c:pt>
              </c:numCache>
            </c:numRef>
          </c:val>
          <c:extLst>
            <c:ext xmlns:c16="http://schemas.microsoft.com/office/drawing/2014/chart" uri="{C3380CC4-5D6E-409C-BE32-E72D297353CC}">
              <c16:uniqueId val="{00000003-16AA-4D22-B75A-9244633CDCA9}"/>
            </c:ext>
          </c:extLst>
        </c:ser>
        <c:ser>
          <c:idx val="4"/>
          <c:order val="4"/>
          <c:tx>
            <c:strRef>
              <c:f>Лист1!$F$1</c:f>
              <c:strCache>
                <c:ptCount val="1"/>
                <c:pt idx="0">
                  <c:v>СШ № 94 Тракторозаводского района</c:v>
                </c:pt>
              </c:strCache>
            </c:strRef>
          </c:tx>
          <c:spPr>
            <a:gradFill rotWithShape="1">
              <a:gsLst>
                <a:gs pos="0">
                  <a:schemeClr val="accent6">
                    <a:tint val="49000"/>
                    <a:satMod val="103000"/>
                    <a:lumMod val="102000"/>
                    <a:tint val="94000"/>
                  </a:schemeClr>
                </a:gs>
                <a:gs pos="50000">
                  <a:schemeClr val="accent6">
                    <a:tint val="49000"/>
                    <a:satMod val="110000"/>
                    <a:lumMod val="100000"/>
                    <a:shade val="100000"/>
                  </a:schemeClr>
                </a:gs>
                <a:gs pos="100000">
                  <a:schemeClr val="accent6">
                    <a:tint val="4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Лист1!$F$2</c:f>
              <c:numCache>
                <c:formatCode>General</c:formatCode>
                <c:ptCount val="1"/>
                <c:pt idx="0">
                  <c:v>94.92</c:v>
                </c:pt>
              </c:numCache>
            </c:numRef>
          </c:val>
          <c:extLst>
            <c:ext xmlns:c16="http://schemas.microsoft.com/office/drawing/2014/chart" uri="{C3380CC4-5D6E-409C-BE32-E72D297353CC}">
              <c16:uniqueId val="{00000004-16AA-4D22-B75A-9244633CDCA9}"/>
            </c:ext>
          </c:extLst>
        </c:ser>
        <c:ser>
          <c:idx val="5"/>
          <c:order val="5"/>
          <c:tx>
            <c:strRef>
              <c:f>Лист1!$G$1</c:f>
              <c:strCache>
                <c:ptCount val="1"/>
                <c:pt idx="0">
                  <c:v>СШ № 78 Краснооктябрьского района</c:v>
                </c:pt>
              </c:strCache>
            </c:strRef>
          </c:tx>
          <c:spPr>
            <a:gradFill rotWithShape="1">
              <a:gsLst>
                <a:gs pos="0">
                  <a:schemeClr val="accent6">
                    <a:tint val="53000"/>
                    <a:satMod val="103000"/>
                    <a:lumMod val="102000"/>
                    <a:tint val="94000"/>
                  </a:schemeClr>
                </a:gs>
                <a:gs pos="50000">
                  <a:schemeClr val="accent6">
                    <a:tint val="53000"/>
                    <a:satMod val="110000"/>
                    <a:lumMod val="100000"/>
                    <a:shade val="100000"/>
                  </a:schemeClr>
                </a:gs>
                <a:gs pos="100000">
                  <a:schemeClr val="accent6">
                    <a:tint val="5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Лист1!$G$2</c:f>
              <c:numCache>
                <c:formatCode>General</c:formatCode>
                <c:ptCount val="1"/>
                <c:pt idx="0">
                  <c:v>95.02</c:v>
                </c:pt>
              </c:numCache>
            </c:numRef>
          </c:val>
          <c:extLst>
            <c:ext xmlns:c16="http://schemas.microsoft.com/office/drawing/2014/chart" uri="{C3380CC4-5D6E-409C-BE32-E72D297353CC}">
              <c16:uniqueId val="{00000005-16AA-4D22-B75A-9244633CDCA9}"/>
            </c:ext>
          </c:extLst>
        </c:ser>
        <c:ser>
          <c:idx val="6"/>
          <c:order val="6"/>
          <c:tx>
            <c:strRef>
              <c:f>Лист1!$H$1</c:f>
              <c:strCache>
                <c:ptCount val="1"/>
                <c:pt idx="0">
                  <c:v>СШ № 72 Краснооктябрьского района</c:v>
                </c:pt>
              </c:strCache>
            </c:strRef>
          </c:tx>
          <c:spPr>
            <a:gradFill rotWithShape="1">
              <a:gsLst>
                <a:gs pos="0">
                  <a:schemeClr val="accent6">
                    <a:tint val="56000"/>
                    <a:satMod val="103000"/>
                    <a:lumMod val="102000"/>
                    <a:tint val="94000"/>
                  </a:schemeClr>
                </a:gs>
                <a:gs pos="50000">
                  <a:schemeClr val="accent6">
                    <a:tint val="56000"/>
                    <a:satMod val="110000"/>
                    <a:lumMod val="100000"/>
                    <a:shade val="100000"/>
                  </a:schemeClr>
                </a:gs>
                <a:gs pos="100000">
                  <a:schemeClr val="accent6">
                    <a:tint val="5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Лист1!$H$2</c:f>
              <c:numCache>
                <c:formatCode>General</c:formatCode>
                <c:ptCount val="1"/>
                <c:pt idx="0">
                  <c:v>95.09</c:v>
                </c:pt>
              </c:numCache>
            </c:numRef>
          </c:val>
          <c:extLst>
            <c:ext xmlns:c16="http://schemas.microsoft.com/office/drawing/2014/chart" uri="{C3380CC4-5D6E-409C-BE32-E72D297353CC}">
              <c16:uniqueId val="{00000006-16AA-4D22-B75A-9244633CDCA9}"/>
            </c:ext>
          </c:extLst>
        </c:ser>
        <c:ser>
          <c:idx val="7"/>
          <c:order val="7"/>
          <c:tx>
            <c:strRef>
              <c:f>Лист1!$I$1</c:f>
              <c:strCache>
                <c:ptCount val="1"/>
                <c:pt idx="0">
                  <c:v>СШ № 88 Тракторозаводского района</c:v>
                </c:pt>
              </c:strCache>
            </c:strRef>
          </c:tx>
          <c:spPr>
            <a:gradFill rotWithShape="1">
              <a:gsLst>
                <a:gs pos="0">
                  <a:schemeClr val="accent6">
                    <a:tint val="60000"/>
                    <a:satMod val="103000"/>
                    <a:lumMod val="102000"/>
                    <a:tint val="94000"/>
                  </a:schemeClr>
                </a:gs>
                <a:gs pos="50000">
                  <a:schemeClr val="accent6">
                    <a:tint val="60000"/>
                    <a:satMod val="110000"/>
                    <a:lumMod val="100000"/>
                    <a:shade val="100000"/>
                  </a:schemeClr>
                </a:gs>
                <a:gs pos="100000">
                  <a:schemeClr val="accent6">
                    <a:tint val="60000"/>
                    <a:lumMod val="99000"/>
                    <a:satMod val="120000"/>
                    <a:shade val="78000"/>
                  </a:schemeClr>
                </a:gs>
              </a:gsLst>
              <a:lin ang="5400000" scaled="0"/>
            </a:gra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7-16AA-4D22-B75A-9244633CDC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Лист1!$I$2</c:f>
              <c:numCache>
                <c:formatCode>General</c:formatCode>
                <c:ptCount val="1"/>
                <c:pt idx="0">
                  <c:v>95.13</c:v>
                </c:pt>
              </c:numCache>
            </c:numRef>
          </c:val>
          <c:extLst>
            <c:ext xmlns:c16="http://schemas.microsoft.com/office/drawing/2014/chart" uri="{C3380CC4-5D6E-409C-BE32-E72D297353CC}">
              <c16:uniqueId val="{00000008-16AA-4D22-B75A-9244633CDCA9}"/>
            </c:ext>
          </c:extLst>
        </c:ser>
        <c:ser>
          <c:idx val="8"/>
          <c:order val="8"/>
          <c:tx>
            <c:strRef>
              <c:f>Лист1!$J$1</c:f>
              <c:strCache>
                <c:ptCount val="1"/>
                <c:pt idx="0">
                  <c:v>СШ № 34 Краснооктябрьского района</c:v>
                </c:pt>
              </c:strCache>
            </c:strRef>
          </c:tx>
          <c:spPr>
            <a:gradFill rotWithShape="1">
              <a:gsLst>
                <a:gs pos="0">
                  <a:schemeClr val="accent6">
                    <a:tint val="64000"/>
                    <a:satMod val="103000"/>
                    <a:lumMod val="102000"/>
                    <a:tint val="94000"/>
                  </a:schemeClr>
                </a:gs>
                <a:gs pos="50000">
                  <a:schemeClr val="accent6">
                    <a:tint val="64000"/>
                    <a:satMod val="110000"/>
                    <a:lumMod val="100000"/>
                    <a:shade val="100000"/>
                  </a:schemeClr>
                </a:gs>
                <a:gs pos="100000">
                  <a:schemeClr val="accent6">
                    <a:tint val="6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Лист1!$J$2</c:f>
              <c:numCache>
                <c:formatCode>General</c:formatCode>
                <c:ptCount val="1"/>
                <c:pt idx="0">
                  <c:v>95.47</c:v>
                </c:pt>
              </c:numCache>
            </c:numRef>
          </c:val>
          <c:extLst>
            <c:ext xmlns:c16="http://schemas.microsoft.com/office/drawing/2014/chart" uri="{C3380CC4-5D6E-409C-BE32-E72D297353CC}">
              <c16:uniqueId val="{00000009-16AA-4D22-B75A-9244633CDCA9}"/>
            </c:ext>
          </c:extLst>
        </c:ser>
        <c:ser>
          <c:idx val="9"/>
          <c:order val="9"/>
          <c:tx>
            <c:strRef>
              <c:f>Лист1!$K$1</c:f>
              <c:strCache>
                <c:ptCount val="1"/>
                <c:pt idx="0">
                  <c:v>СШ № 87 Тракторозаводского района</c:v>
                </c:pt>
              </c:strCache>
            </c:strRef>
          </c:tx>
          <c:spPr>
            <a:gradFill rotWithShape="1">
              <a:gsLst>
                <a:gs pos="0">
                  <a:schemeClr val="accent6">
                    <a:tint val="67000"/>
                    <a:satMod val="103000"/>
                    <a:lumMod val="102000"/>
                    <a:tint val="94000"/>
                  </a:schemeClr>
                </a:gs>
                <a:gs pos="50000">
                  <a:schemeClr val="accent6">
                    <a:tint val="67000"/>
                    <a:satMod val="110000"/>
                    <a:lumMod val="100000"/>
                    <a:shade val="100000"/>
                  </a:schemeClr>
                </a:gs>
                <a:gs pos="100000">
                  <a:schemeClr val="accent6">
                    <a:tint val="6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Лист1!$K$2</c:f>
              <c:numCache>
                <c:formatCode>General</c:formatCode>
                <c:ptCount val="1"/>
                <c:pt idx="0">
                  <c:v>95.49</c:v>
                </c:pt>
              </c:numCache>
            </c:numRef>
          </c:val>
          <c:extLst>
            <c:ext xmlns:c16="http://schemas.microsoft.com/office/drawing/2014/chart" uri="{C3380CC4-5D6E-409C-BE32-E72D297353CC}">
              <c16:uniqueId val="{0000000A-16AA-4D22-B75A-9244633CDCA9}"/>
            </c:ext>
          </c:extLst>
        </c:ser>
        <c:ser>
          <c:idx val="10"/>
          <c:order val="10"/>
          <c:tx>
            <c:strRef>
              <c:f>Лист1!$L$1</c:f>
              <c:strCache>
                <c:ptCount val="1"/>
                <c:pt idx="0">
                  <c:v>СШ № 106 Советского района</c:v>
                </c:pt>
              </c:strCache>
            </c:strRef>
          </c:tx>
          <c:spPr>
            <a:gradFill rotWithShape="1">
              <a:gsLst>
                <a:gs pos="0">
                  <a:schemeClr val="accent6">
                    <a:tint val="71000"/>
                    <a:satMod val="103000"/>
                    <a:lumMod val="102000"/>
                    <a:tint val="94000"/>
                  </a:schemeClr>
                </a:gs>
                <a:gs pos="50000">
                  <a:schemeClr val="accent6">
                    <a:tint val="71000"/>
                    <a:satMod val="110000"/>
                    <a:lumMod val="100000"/>
                    <a:shade val="100000"/>
                  </a:schemeClr>
                </a:gs>
                <a:gs pos="100000">
                  <a:schemeClr val="accent6">
                    <a:tint val="7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Лист1!$L$2</c:f>
              <c:numCache>
                <c:formatCode>General</c:formatCode>
                <c:ptCount val="1"/>
                <c:pt idx="0">
                  <c:v>97.02</c:v>
                </c:pt>
              </c:numCache>
            </c:numRef>
          </c:val>
          <c:extLst>
            <c:ext xmlns:c16="http://schemas.microsoft.com/office/drawing/2014/chart" uri="{C3380CC4-5D6E-409C-BE32-E72D297353CC}">
              <c16:uniqueId val="{0000000B-16AA-4D22-B75A-9244633CDCA9}"/>
            </c:ext>
          </c:extLst>
        </c:ser>
        <c:ser>
          <c:idx val="11"/>
          <c:order val="11"/>
          <c:tx>
            <c:strRef>
              <c:f>Лист1!$M$1</c:f>
              <c:strCache>
                <c:ptCount val="1"/>
                <c:pt idx="0">
                  <c:v>СШ № 79 Красноармейского района</c:v>
                </c:pt>
              </c:strCache>
            </c:strRef>
          </c:tx>
          <c:spPr>
            <a:gradFill rotWithShape="1">
              <a:gsLst>
                <a:gs pos="0">
                  <a:schemeClr val="accent6">
                    <a:tint val="75000"/>
                    <a:satMod val="103000"/>
                    <a:lumMod val="102000"/>
                    <a:tint val="94000"/>
                  </a:schemeClr>
                </a:gs>
                <a:gs pos="50000">
                  <a:schemeClr val="accent6">
                    <a:tint val="75000"/>
                    <a:satMod val="110000"/>
                    <a:lumMod val="100000"/>
                    <a:shade val="100000"/>
                  </a:schemeClr>
                </a:gs>
                <a:gs pos="100000">
                  <a:schemeClr val="accent6">
                    <a:tint val="7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Лист1!$M$2</c:f>
              <c:numCache>
                <c:formatCode>General</c:formatCode>
                <c:ptCount val="1"/>
                <c:pt idx="0">
                  <c:v>97.03</c:v>
                </c:pt>
              </c:numCache>
            </c:numRef>
          </c:val>
          <c:extLst>
            <c:ext xmlns:c16="http://schemas.microsoft.com/office/drawing/2014/chart" uri="{C3380CC4-5D6E-409C-BE32-E72D297353CC}">
              <c16:uniqueId val="{0000000C-16AA-4D22-B75A-9244633CDCA9}"/>
            </c:ext>
          </c:extLst>
        </c:ser>
        <c:ser>
          <c:idx val="12"/>
          <c:order val="12"/>
          <c:tx>
            <c:strRef>
              <c:f>Лист1!$N$1</c:f>
              <c:strCache>
                <c:ptCount val="1"/>
                <c:pt idx="0">
                  <c:v>СШ № 91 Краснооктябрьского района</c:v>
                </c:pt>
              </c:strCache>
            </c:strRef>
          </c:tx>
          <c:spPr>
            <a:gradFill rotWithShape="1">
              <a:gsLst>
                <a:gs pos="0">
                  <a:schemeClr val="accent6">
                    <a:tint val="78000"/>
                    <a:satMod val="103000"/>
                    <a:lumMod val="102000"/>
                    <a:tint val="94000"/>
                  </a:schemeClr>
                </a:gs>
                <a:gs pos="50000">
                  <a:schemeClr val="accent6">
                    <a:tint val="78000"/>
                    <a:satMod val="110000"/>
                    <a:lumMod val="100000"/>
                    <a:shade val="100000"/>
                  </a:schemeClr>
                </a:gs>
                <a:gs pos="100000">
                  <a:schemeClr val="accent6">
                    <a:tint val="7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Лист1!$N$2</c:f>
              <c:numCache>
                <c:formatCode>General</c:formatCode>
                <c:ptCount val="1"/>
                <c:pt idx="0">
                  <c:v>97.6</c:v>
                </c:pt>
              </c:numCache>
            </c:numRef>
          </c:val>
          <c:extLst>
            <c:ext xmlns:c16="http://schemas.microsoft.com/office/drawing/2014/chart" uri="{C3380CC4-5D6E-409C-BE32-E72D297353CC}">
              <c16:uniqueId val="{0000000D-16AA-4D22-B75A-9244633CDCA9}"/>
            </c:ext>
          </c:extLst>
        </c:ser>
        <c:ser>
          <c:idx val="13"/>
          <c:order val="13"/>
          <c:tx>
            <c:strRef>
              <c:f>Лист1!$O$1</c:f>
              <c:strCache>
                <c:ptCount val="1"/>
                <c:pt idx="0">
                  <c:v>Среднне значение</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Лист1!$O$2</c:f>
              <c:numCache>
                <c:formatCode>General</c:formatCode>
                <c:ptCount val="1"/>
                <c:pt idx="0">
                  <c:v>97.74</c:v>
                </c:pt>
              </c:numCache>
            </c:numRef>
          </c:val>
          <c:extLst>
            <c:ext xmlns:c16="http://schemas.microsoft.com/office/drawing/2014/chart" uri="{C3380CC4-5D6E-409C-BE32-E72D297353CC}">
              <c16:uniqueId val="{0000000E-16AA-4D22-B75A-9244633CDCA9}"/>
            </c:ext>
          </c:extLst>
        </c:ser>
        <c:ser>
          <c:idx val="14"/>
          <c:order val="14"/>
          <c:tx>
            <c:strRef>
              <c:f>Лист1!$P$1</c:f>
              <c:strCache>
                <c:ptCount val="1"/>
                <c:pt idx="0">
                  <c:v>СШ № 85 Дзержинского района</c:v>
                </c:pt>
              </c:strCache>
            </c:strRef>
          </c:tx>
          <c:spPr>
            <a:gradFill rotWithShape="1">
              <a:gsLst>
                <a:gs pos="0">
                  <a:schemeClr val="accent6">
                    <a:tint val="86000"/>
                    <a:satMod val="103000"/>
                    <a:lumMod val="102000"/>
                    <a:tint val="94000"/>
                  </a:schemeClr>
                </a:gs>
                <a:gs pos="50000">
                  <a:schemeClr val="accent6">
                    <a:tint val="86000"/>
                    <a:satMod val="110000"/>
                    <a:lumMod val="100000"/>
                    <a:shade val="100000"/>
                  </a:schemeClr>
                </a:gs>
                <a:gs pos="100000">
                  <a:schemeClr val="accent6">
                    <a:tint val="8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Лист1!$P$2</c:f>
              <c:numCache>
                <c:formatCode>General</c:formatCode>
                <c:ptCount val="1"/>
                <c:pt idx="0">
                  <c:v>98.18</c:v>
                </c:pt>
              </c:numCache>
            </c:numRef>
          </c:val>
          <c:extLst>
            <c:ext xmlns:c16="http://schemas.microsoft.com/office/drawing/2014/chart" uri="{C3380CC4-5D6E-409C-BE32-E72D297353CC}">
              <c16:uniqueId val="{0000000F-16AA-4D22-B75A-9244633CDCA9}"/>
            </c:ext>
          </c:extLst>
        </c:ser>
        <c:ser>
          <c:idx val="15"/>
          <c:order val="15"/>
          <c:tx>
            <c:strRef>
              <c:f>Лист1!$Q$1</c:f>
              <c:strCache>
                <c:ptCount val="1"/>
                <c:pt idx="0">
                  <c:v>среднее значение </c:v>
                </c:pt>
              </c:strCache>
            </c:strRef>
          </c:tx>
          <c:spPr>
            <a:gradFill rotWithShape="1">
              <a:gsLst>
                <a:gs pos="0">
                  <a:schemeClr val="accent6">
                    <a:tint val="89000"/>
                    <a:satMod val="103000"/>
                    <a:lumMod val="102000"/>
                    <a:tint val="94000"/>
                  </a:schemeClr>
                </a:gs>
                <a:gs pos="50000">
                  <a:schemeClr val="accent6">
                    <a:tint val="89000"/>
                    <a:satMod val="110000"/>
                    <a:lumMod val="100000"/>
                    <a:shade val="100000"/>
                  </a:schemeClr>
                </a:gs>
                <a:gs pos="100000">
                  <a:schemeClr val="accent6">
                    <a:tint val="89000"/>
                    <a:lumMod val="99000"/>
                    <a:satMod val="120000"/>
                    <a:shade val="78000"/>
                  </a:schemeClr>
                </a:gs>
              </a:gsLst>
              <a:lin ang="5400000" scaled="0"/>
            </a:gradFill>
            <a:ln>
              <a:noFill/>
            </a:ln>
            <a:effectLst/>
            <a:scene3d>
              <a:camera prst="orthographicFront"/>
              <a:lightRig rig="threePt" dir="t"/>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Лист1!$Q$2</c:f>
              <c:numCache>
                <c:formatCode>General</c:formatCode>
                <c:ptCount val="1"/>
                <c:pt idx="0">
                  <c:v>98.18</c:v>
                </c:pt>
              </c:numCache>
            </c:numRef>
          </c:val>
          <c:extLst>
            <c:ext xmlns:c16="http://schemas.microsoft.com/office/drawing/2014/chart" uri="{C3380CC4-5D6E-409C-BE32-E72D297353CC}">
              <c16:uniqueId val="{00000010-16AA-4D22-B75A-9244633CDCA9}"/>
            </c:ext>
          </c:extLst>
        </c:ser>
        <c:ser>
          <c:idx val="16"/>
          <c:order val="16"/>
          <c:tx>
            <c:strRef>
              <c:f>Лист1!$R$1</c:f>
              <c:strCache>
                <c:ptCount val="1"/>
                <c:pt idx="0">
                  <c:v>СШ № 65 Красноармейского района</c:v>
                </c:pt>
              </c:strCache>
            </c:strRef>
          </c:tx>
          <c:spPr>
            <a:gradFill rotWithShape="1">
              <a:gsLst>
                <a:gs pos="0">
                  <a:schemeClr val="accent6">
                    <a:tint val="93000"/>
                    <a:satMod val="103000"/>
                    <a:lumMod val="102000"/>
                    <a:tint val="94000"/>
                  </a:schemeClr>
                </a:gs>
                <a:gs pos="50000">
                  <a:schemeClr val="accent6">
                    <a:tint val="93000"/>
                    <a:satMod val="110000"/>
                    <a:lumMod val="100000"/>
                    <a:shade val="100000"/>
                  </a:schemeClr>
                </a:gs>
                <a:gs pos="100000">
                  <a:schemeClr val="accent6">
                    <a:tint val="93000"/>
                    <a:lumMod val="99000"/>
                    <a:satMod val="120000"/>
                    <a:shade val="78000"/>
                  </a:schemeClr>
                </a:gs>
              </a:gsLst>
              <a:lin ang="5400000" scaled="0"/>
            </a:gradFill>
            <a:ln>
              <a:noFill/>
            </a:ln>
            <a:effectLst/>
            <a:scene3d>
              <a:camera prst="orthographicFront"/>
              <a:lightRig rig="threePt" dir="t"/>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Лист1!$R$2</c:f>
              <c:numCache>
                <c:formatCode>General</c:formatCode>
                <c:ptCount val="1"/>
                <c:pt idx="0">
                  <c:v>98.21</c:v>
                </c:pt>
              </c:numCache>
            </c:numRef>
          </c:val>
          <c:extLst>
            <c:ext xmlns:c16="http://schemas.microsoft.com/office/drawing/2014/chart" uri="{C3380CC4-5D6E-409C-BE32-E72D297353CC}">
              <c16:uniqueId val="{00000011-16AA-4D22-B75A-9244633CDCA9}"/>
            </c:ext>
          </c:extLst>
        </c:ser>
        <c:ser>
          <c:idx val="17"/>
          <c:order val="17"/>
          <c:tx>
            <c:strRef>
              <c:f>Лист1!$S$1</c:f>
              <c:strCache>
                <c:ptCount val="1"/>
                <c:pt idx="0">
                  <c:v>Основная школа-интернат КрОкт</c:v>
                </c:pt>
              </c:strCache>
            </c:strRef>
          </c:tx>
          <c:spPr>
            <a:gradFill rotWithShape="1">
              <a:gsLst>
                <a:gs pos="0">
                  <a:schemeClr val="accent6">
                    <a:tint val="97000"/>
                    <a:satMod val="103000"/>
                    <a:lumMod val="102000"/>
                    <a:tint val="94000"/>
                  </a:schemeClr>
                </a:gs>
                <a:gs pos="50000">
                  <a:schemeClr val="accent6">
                    <a:tint val="97000"/>
                    <a:satMod val="110000"/>
                    <a:lumMod val="100000"/>
                    <a:shade val="100000"/>
                  </a:schemeClr>
                </a:gs>
                <a:gs pos="100000">
                  <a:schemeClr val="accent6">
                    <a:tint val="9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Лист1!$S$2</c:f>
              <c:numCache>
                <c:formatCode>General</c:formatCode>
                <c:ptCount val="1"/>
                <c:pt idx="0">
                  <c:v>98.94</c:v>
                </c:pt>
              </c:numCache>
            </c:numRef>
          </c:val>
          <c:extLst>
            <c:ext xmlns:c16="http://schemas.microsoft.com/office/drawing/2014/chart" uri="{C3380CC4-5D6E-409C-BE32-E72D297353CC}">
              <c16:uniqueId val="{00000012-16AA-4D22-B75A-9244633CDCA9}"/>
            </c:ext>
          </c:extLst>
        </c:ser>
        <c:ser>
          <c:idx val="18"/>
          <c:order val="18"/>
          <c:tx>
            <c:strRef>
              <c:f>Лист1!$T$1</c:f>
              <c:strCache>
                <c:ptCount val="1"/>
                <c:pt idx="0">
                  <c:v>СШ № 5 Краснооктябрьского района</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Лист1!$T$2</c:f>
              <c:numCache>
                <c:formatCode>General</c:formatCode>
                <c:ptCount val="1"/>
                <c:pt idx="0">
                  <c:v>99.28</c:v>
                </c:pt>
              </c:numCache>
            </c:numRef>
          </c:val>
          <c:extLst>
            <c:ext xmlns:c16="http://schemas.microsoft.com/office/drawing/2014/chart" uri="{C3380CC4-5D6E-409C-BE32-E72D297353CC}">
              <c16:uniqueId val="{00000013-16AA-4D22-B75A-9244633CDCA9}"/>
            </c:ext>
          </c:extLst>
        </c:ser>
        <c:ser>
          <c:idx val="19"/>
          <c:order val="19"/>
          <c:tx>
            <c:strRef>
              <c:f>Лист1!$U$1</c:f>
              <c:strCache>
                <c:ptCount val="1"/>
                <c:pt idx="0">
                  <c:v>НШ № 1 Тракторозаводского района</c:v>
                </c:pt>
              </c:strCache>
            </c:strRef>
          </c:tx>
          <c:spPr>
            <a:gradFill rotWithShape="1">
              <a:gsLst>
                <a:gs pos="0">
                  <a:schemeClr val="accent6">
                    <a:shade val="96000"/>
                    <a:satMod val="103000"/>
                    <a:lumMod val="102000"/>
                    <a:tint val="94000"/>
                  </a:schemeClr>
                </a:gs>
                <a:gs pos="50000">
                  <a:schemeClr val="accent6">
                    <a:shade val="96000"/>
                    <a:satMod val="110000"/>
                    <a:lumMod val="100000"/>
                    <a:shade val="100000"/>
                  </a:schemeClr>
                </a:gs>
                <a:gs pos="100000">
                  <a:schemeClr val="accent6">
                    <a:shade val="9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Лист1!$U$2</c:f>
              <c:numCache>
                <c:formatCode>General</c:formatCode>
                <c:ptCount val="1"/>
                <c:pt idx="0">
                  <c:v>99.32</c:v>
                </c:pt>
              </c:numCache>
            </c:numRef>
          </c:val>
          <c:extLst>
            <c:ext xmlns:c16="http://schemas.microsoft.com/office/drawing/2014/chart" uri="{C3380CC4-5D6E-409C-BE32-E72D297353CC}">
              <c16:uniqueId val="{00000014-16AA-4D22-B75A-9244633CDCA9}"/>
            </c:ext>
          </c:extLst>
        </c:ser>
        <c:ser>
          <c:idx val="20"/>
          <c:order val="20"/>
          <c:tx>
            <c:strRef>
              <c:f>Лист1!$V$1</c:f>
              <c:strCache>
                <c:ptCount val="1"/>
                <c:pt idx="0">
                  <c:v>СШ № 86 Тракторозаводского района</c:v>
                </c:pt>
              </c:strCache>
            </c:strRef>
          </c:tx>
          <c:spPr>
            <a:gradFill rotWithShape="1">
              <a:gsLst>
                <a:gs pos="0">
                  <a:schemeClr val="accent6">
                    <a:shade val="92000"/>
                    <a:satMod val="103000"/>
                    <a:lumMod val="102000"/>
                    <a:tint val="94000"/>
                  </a:schemeClr>
                </a:gs>
                <a:gs pos="50000">
                  <a:schemeClr val="accent6">
                    <a:shade val="92000"/>
                    <a:satMod val="110000"/>
                    <a:lumMod val="100000"/>
                    <a:shade val="100000"/>
                  </a:schemeClr>
                </a:gs>
                <a:gs pos="100000">
                  <a:schemeClr val="accent6">
                    <a:shade val="9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Лист1!$V$2</c:f>
              <c:numCache>
                <c:formatCode>General</c:formatCode>
                <c:ptCount val="1"/>
                <c:pt idx="0">
                  <c:v>99.41</c:v>
                </c:pt>
              </c:numCache>
            </c:numRef>
          </c:val>
          <c:extLst>
            <c:ext xmlns:c16="http://schemas.microsoft.com/office/drawing/2014/chart" uri="{C3380CC4-5D6E-409C-BE32-E72D297353CC}">
              <c16:uniqueId val="{00000015-16AA-4D22-B75A-9244633CDCA9}"/>
            </c:ext>
          </c:extLst>
        </c:ser>
        <c:ser>
          <c:idx val="21"/>
          <c:order val="21"/>
          <c:tx>
            <c:strRef>
              <c:f>Лист1!$W$1</c:f>
              <c:strCache>
                <c:ptCount val="1"/>
                <c:pt idx="0">
                  <c:v>СШ № 82 Дзержинского района</c:v>
                </c:pt>
              </c:strCache>
            </c:strRef>
          </c:tx>
          <c:spPr>
            <a:gradFill rotWithShape="1">
              <a:gsLst>
                <a:gs pos="0">
                  <a:schemeClr val="accent6">
                    <a:shade val="88000"/>
                    <a:satMod val="103000"/>
                    <a:lumMod val="102000"/>
                    <a:tint val="94000"/>
                  </a:schemeClr>
                </a:gs>
                <a:gs pos="50000">
                  <a:schemeClr val="accent6">
                    <a:shade val="88000"/>
                    <a:satMod val="110000"/>
                    <a:lumMod val="100000"/>
                    <a:shade val="100000"/>
                  </a:schemeClr>
                </a:gs>
                <a:gs pos="100000">
                  <a:schemeClr val="accent6">
                    <a:shade val="8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Лист1!$W$2</c:f>
              <c:numCache>
                <c:formatCode>General</c:formatCode>
                <c:ptCount val="1"/>
                <c:pt idx="0">
                  <c:v>99.55</c:v>
                </c:pt>
              </c:numCache>
            </c:numRef>
          </c:val>
          <c:extLst>
            <c:ext xmlns:c16="http://schemas.microsoft.com/office/drawing/2014/chart" uri="{C3380CC4-5D6E-409C-BE32-E72D297353CC}">
              <c16:uniqueId val="{00000016-16AA-4D22-B75A-9244633CDCA9}"/>
            </c:ext>
          </c:extLst>
        </c:ser>
        <c:ser>
          <c:idx val="22"/>
          <c:order val="22"/>
          <c:tx>
            <c:strRef>
              <c:f>Лист1!$X$1</c:f>
              <c:strCache>
                <c:ptCount val="1"/>
                <c:pt idx="0">
                  <c:v>СШ № 76 Краснооктябрьского района</c:v>
                </c:pt>
              </c:strCache>
            </c:strRef>
          </c:tx>
          <c:spPr>
            <a:gradFill rotWithShape="1">
              <a:gsLst>
                <a:gs pos="0">
                  <a:schemeClr val="accent6">
                    <a:shade val="85000"/>
                    <a:satMod val="103000"/>
                    <a:lumMod val="102000"/>
                    <a:tint val="94000"/>
                  </a:schemeClr>
                </a:gs>
                <a:gs pos="50000">
                  <a:schemeClr val="accent6">
                    <a:shade val="85000"/>
                    <a:satMod val="110000"/>
                    <a:lumMod val="100000"/>
                    <a:shade val="100000"/>
                  </a:schemeClr>
                </a:gs>
                <a:gs pos="100000">
                  <a:schemeClr val="accent6">
                    <a:shade val="8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Лист1!$X$2</c:f>
              <c:numCache>
                <c:formatCode>General</c:formatCode>
                <c:ptCount val="1"/>
                <c:pt idx="0">
                  <c:v>99.72</c:v>
                </c:pt>
              </c:numCache>
            </c:numRef>
          </c:val>
          <c:extLst>
            <c:ext xmlns:c16="http://schemas.microsoft.com/office/drawing/2014/chart" uri="{C3380CC4-5D6E-409C-BE32-E72D297353CC}">
              <c16:uniqueId val="{00000017-16AA-4D22-B75A-9244633CDCA9}"/>
            </c:ext>
          </c:extLst>
        </c:ser>
        <c:ser>
          <c:idx val="23"/>
          <c:order val="23"/>
          <c:tx>
            <c:strRef>
              <c:f>Лист1!$Y$1</c:f>
              <c:strCache>
                <c:ptCount val="1"/>
                <c:pt idx="0">
                  <c:v>СШ № 89 Дзержинского района</c:v>
                </c:pt>
              </c:strCache>
            </c:strRef>
          </c:tx>
          <c:spPr>
            <a:gradFill rotWithShape="1">
              <a:gsLst>
                <a:gs pos="0">
                  <a:schemeClr val="accent6">
                    <a:shade val="81000"/>
                    <a:satMod val="103000"/>
                    <a:lumMod val="102000"/>
                    <a:tint val="94000"/>
                  </a:schemeClr>
                </a:gs>
                <a:gs pos="50000">
                  <a:schemeClr val="accent6">
                    <a:shade val="81000"/>
                    <a:satMod val="110000"/>
                    <a:lumMod val="100000"/>
                    <a:shade val="100000"/>
                  </a:schemeClr>
                </a:gs>
                <a:gs pos="100000">
                  <a:schemeClr val="accent6">
                    <a:shade val="8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6">
                    <a:shade val="81000"/>
                  </a:schemeClr>
                </a:solidFill>
                <a:prstDash val="sysDash"/>
              </a:ln>
              <a:effectLst/>
            </c:spPr>
            <c:trendlineType val="exp"/>
            <c:dispRSqr val="0"/>
            <c:dispEq val="0"/>
          </c:trendline>
          <c:cat>
            <c:numRef>
              <c:f>Лист1!$A$2</c:f>
              <c:numCache>
                <c:formatCode>General</c:formatCode>
                <c:ptCount val="1"/>
              </c:numCache>
            </c:numRef>
          </c:cat>
          <c:val>
            <c:numRef>
              <c:f>Лист1!$Y$2</c:f>
              <c:numCache>
                <c:formatCode>General</c:formatCode>
                <c:ptCount val="1"/>
                <c:pt idx="0">
                  <c:v>99.72</c:v>
                </c:pt>
              </c:numCache>
            </c:numRef>
          </c:val>
          <c:extLst>
            <c:ext xmlns:c16="http://schemas.microsoft.com/office/drawing/2014/chart" uri="{C3380CC4-5D6E-409C-BE32-E72D297353CC}">
              <c16:uniqueId val="{00000019-16AA-4D22-B75A-9244633CDCA9}"/>
            </c:ext>
          </c:extLst>
        </c:ser>
        <c:ser>
          <c:idx val="24"/>
          <c:order val="24"/>
          <c:tx>
            <c:strRef>
              <c:f>Лист1!$Z$1</c:f>
              <c:strCache>
                <c:ptCount val="1"/>
                <c:pt idx="0">
                  <c:v>НШ № 2 Ворошиловского района</c:v>
                </c:pt>
              </c:strCache>
            </c:strRef>
          </c:tx>
          <c:spPr>
            <a:gradFill rotWithShape="1">
              <a:gsLst>
                <a:gs pos="0">
                  <a:schemeClr val="accent6">
                    <a:shade val="77000"/>
                    <a:satMod val="103000"/>
                    <a:lumMod val="102000"/>
                    <a:tint val="94000"/>
                  </a:schemeClr>
                </a:gs>
                <a:gs pos="50000">
                  <a:schemeClr val="accent6">
                    <a:shade val="77000"/>
                    <a:satMod val="110000"/>
                    <a:lumMod val="100000"/>
                    <a:shade val="100000"/>
                  </a:schemeClr>
                </a:gs>
                <a:gs pos="100000">
                  <a:schemeClr val="accent6">
                    <a:shade val="7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Лист1!$Z$2</c:f>
              <c:numCache>
                <c:formatCode>General</c:formatCode>
                <c:ptCount val="1"/>
                <c:pt idx="0">
                  <c:v>99.74</c:v>
                </c:pt>
              </c:numCache>
            </c:numRef>
          </c:val>
          <c:extLst>
            <c:ext xmlns:c16="http://schemas.microsoft.com/office/drawing/2014/chart" uri="{C3380CC4-5D6E-409C-BE32-E72D297353CC}">
              <c16:uniqueId val="{0000001A-16AA-4D22-B75A-9244633CDCA9}"/>
            </c:ext>
          </c:extLst>
        </c:ser>
        <c:ser>
          <c:idx val="25"/>
          <c:order val="25"/>
          <c:tx>
            <c:strRef>
              <c:f>Лист1!$AA$1</c:f>
              <c:strCache>
                <c:ptCount val="1"/>
                <c:pt idx="0">
                  <c:v>Вечерняя ОШ № 10 Кировского района</c:v>
                </c:pt>
              </c:strCache>
            </c:strRef>
          </c:tx>
          <c:spPr>
            <a:gradFill rotWithShape="1">
              <a:gsLst>
                <a:gs pos="0">
                  <a:schemeClr val="accent6">
                    <a:shade val="74000"/>
                    <a:satMod val="103000"/>
                    <a:lumMod val="102000"/>
                    <a:tint val="94000"/>
                  </a:schemeClr>
                </a:gs>
                <a:gs pos="50000">
                  <a:schemeClr val="accent6">
                    <a:shade val="74000"/>
                    <a:satMod val="110000"/>
                    <a:lumMod val="100000"/>
                    <a:shade val="100000"/>
                  </a:schemeClr>
                </a:gs>
                <a:gs pos="100000">
                  <a:schemeClr val="accent6">
                    <a:shade val="7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Лист1!$AA$2</c:f>
              <c:numCache>
                <c:formatCode>General</c:formatCode>
                <c:ptCount val="1"/>
                <c:pt idx="0">
                  <c:v>99.79</c:v>
                </c:pt>
              </c:numCache>
            </c:numRef>
          </c:val>
          <c:extLst>
            <c:ext xmlns:c16="http://schemas.microsoft.com/office/drawing/2014/chart" uri="{C3380CC4-5D6E-409C-BE32-E72D297353CC}">
              <c16:uniqueId val="{0000001B-16AA-4D22-B75A-9244633CDCA9}"/>
            </c:ext>
          </c:extLst>
        </c:ser>
        <c:ser>
          <c:idx val="26"/>
          <c:order val="26"/>
          <c:tx>
            <c:strRef>
              <c:f>Лист1!$AB$1</c:f>
              <c:strCache>
                <c:ptCount val="1"/>
                <c:pt idx="0">
                  <c:v>СШ № 15 Советского района</c:v>
                </c:pt>
              </c:strCache>
            </c:strRef>
          </c:tx>
          <c:spPr>
            <a:gradFill rotWithShape="1">
              <a:gsLst>
                <a:gs pos="0">
                  <a:schemeClr val="accent6">
                    <a:shade val="70000"/>
                    <a:satMod val="103000"/>
                    <a:lumMod val="102000"/>
                    <a:tint val="94000"/>
                  </a:schemeClr>
                </a:gs>
                <a:gs pos="50000">
                  <a:schemeClr val="accent6">
                    <a:shade val="70000"/>
                    <a:satMod val="110000"/>
                    <a:lumMod val="100000"/>
                    <a:shade val="100000"/>
                  </a:schemeClr>
                </a:gs>
                <a:gs pos="100000">
                  <a:schemeClr val="accent6">
                    <a:shade val="7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Лист1!$AB$2</c:f>
              <c:numCache>
                <c:formatCode>General</c:formatCode>
                <c:ptCount val="1"/>
                <c:pt idx="0">
                  <c:v>99.83</c:v>
                </c:pt>
              </c:numCache>
            </c:numRef>
          </c:val>
          <c:extLst>
            <c:ext xmlns:c16="http://schemas.microsoft.com/office/drawing/2014/chart" uri="{C3380CC4-5D6E-409C-BE32-E72D297353CC}">
              <c16:uniqueId val="{0000001C-16AA-4D22-B75A-9244633CDCA9}"/>
            </c:ext>
          </c:extLst>
        </c:ser>
        <c:ser>
          <c:idx val="27"/>
          <c:order val="27"/>
          <c:tx>
            <c:strRef>
              <c:f>Лист1!$AC$1</c:f>
              <c:strCache>
                <c:ptCount val="1"/>
                <c:pt idx="0">
                  <c:v>СШ № 29 Тракторозаводского района</c:v>
                </c:pt>
              </c:strCache>
            </c:strRef>
          </c:tx>
          <c:spPr>
            <a:gradFill rotWithShape="1">
              <a:gsLst>
                <a:gs pos="0">
                  <a:schemeClr val="accent6">
                    <a:shade val="66000"/>
                    <a:satMod val="103000"/>
                    <a:lumMod val="102000"/>
                    <a:tint val="94000"/>
                  </a:schemeClr>
                </a:gs>
                <a:gs pos="50000">
                  <a:schemeClr val="accent6">
                    <a:shade val="66000"/>
                    <a:satMod val="110000"/>
                    <a:lumMod val="100000"/>
                    <a:shade val="100000"/>
                  </a:schemeClr>
                </a:gs>
                <a:gs pos="100000">
                  <a:schemeClr val="accent6">
                    <a:shade val="6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Лист1!$AC$2</c:f>
              <c:numCache>
                <c:formatCode>General</c:formatCode>
                <c:ptCount val="1"/>
                <c:pt idx="0">
                  <c:v>99.84</c:v>
                </c:pt>
              </c:numCache>
            </c:numRef>
          </c:val>
          <c:extLst>
            <c:ext xmlns:c16="http://schemas.microsoft.com/office/drawing/2014/chart" uri="{C3380CC4-5D6E-409C-BE32-E72D297353CC}">
              <c16:uniqueId val="{0000001D-16AA-4D22-B75A-9244633CDCA9}"/>
            </c:ext>
          </c:extLst>
        </c:ser>
        <c:ser>
          <c:idx val="28"/>
          <c:order val="28"/>
          <c:tx>
            <c:strRef>
              <c:f>Лист1!$AD$1</c:f>
              <c:strCache>
                <c:ptCount val="1"/>
                <c:pt idx="0">
                  <c:v>СШ № 97 Дзержинского района</c:v>
                </c:pt>
              </c:strCache>
            </c:strRef>
          </c:tx>
          <c:spPr>
            <a:gradFill rotWithShape="1">
              <a:gsLst>
                <a:gs pos="0">
                  <a:schemeClr val="accent6">
                    <a:shade val="63000"/>
                    <a:satMod val="103000"/>
                    <a:lumMod val="102000"/>
                    <a:tint val="94000"/>
                  </a:schemeClr>
                </a:gs>
                <a:gs pos="50000">
                  <a:schemeClr val="accent6">
                    <a:shade val="63000"/>
                    <a:satMod val="110000"/>
                    <a:lumMod val="100000"/>
                    <a:shade val="100000"/>
                  </a:schemeClr>
                </a:gs>
                <a:gs pos="100000">
                  <a:schemeClr val="accent6">
                    <a:shade val="6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Лист1!$AD$2</c:f>
              <c:numCache>
                <c:formatCode>General</c:formatCode>
                <c:ptCount val="1"/>
                <c:pt idx="0">
                  <c:v>99.94</c:v>
                </c:pt>
              </c:numCache>
            </c:numRef>
          </c:val>
          <c:extLst>
            <c:ext xmlns:c16="http://schemas.microsoft.com/office/drawing/2014/chart" uri="{C3380CC4-5D6E-409C-BE32-E72D297353CC}">
              <c16:uniqueId val="{0000001E-16AA-4D22-B75A-9244633CDCA9}"/>
            </c:ext>
          </c:extLst>
        </c:ser>
        <c:ser>
          <c:idx val="29"/>
          <c:order val="29"/>
          <c:tx>
            <c:strRef>
              <c:f>Лист1!$AE$1</c:f>
              <c:strCache>
                <c:ptCount val="1"/>
                <c:pt idx="0">
                  <c:v>СШ № 124 Красноармейского района</c:v>
                </c:pt>
              </c:strCache>
            </c:strRef>
          </c:tx>
          <c:spPr>
            <a:gradFill rotWithShape="1">
              <a:gsLst>
                <a:gs pos="0">
                  <a:schemeClr val="accent6">
                    <a:shade val="59000"/>
                    <a:satMod val="103000"/>
                    <a:lumMod val="102000"/>
                    <a:tint val="94000"/>
                  </a:schemeClr>
                </a:gs>
                <a:gs pos="50000">
                  <a:schemeClr val="accent6">
                    <a:shade val="59000"/>
                    <a:satMod val="110000"/>
                    <a:lumMod val="100000"/>
                    <a:shade val="100000"/>
                  </a:schemeClr>
                </a:gs>
                <a:gs pos="100000">
                  <a:schemeClr val="accent6">
                    <a:shade val="5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Лист1!$AE$2</c:f>
              <c:numCache>
                <c:formatCode>General</c:formatCode>
                <c:ptCount val="1"/>
                <c:pt idx="0">
                  <c:v>100</c:v>
                </c:pt>
              </c:numCache>
            </c:numRef>
          </c:val>
          <c:extLst>
            <c:ext xmlns:c16="http://schemas.microsoft.com/office/drawing/2014/chart" uri="{C3380CC4-5D6E-409C-BE32-E72D297353CC}">
              <c16:uniqueId val="{0000001F-16AA-4D22-B75A-9244633CDCA9}"/>
            </c:ext>
          </c:extLst>
        </c:ser>
        <c:ser>
          <c:idx val="30"/>
          <c:order val="30"/>
          <c:tx>
            <c:strRef>
              <c:f>Лист1!$AF$1</c:f>
              <c:strCache>
                <c:ptCount val="1"/>
                <c:pt idx="0">
                  <c:v>СШ № 33 Дзержинского района</c:v>
                </c:pt>
              </c:strCache>
            </c:strRef>
          </c:tx>
          <c:spPr>
            <a:gradFill rotWithShape="1">
              <a:gsLst>
                <a:gs pos="0">
                  <a:schemeClr val="accent6">
                    <a:shade val="55000"/>
                    <a:satMod val="103000"/>
                    <a:lumMod val="102000"/>
                    <a:tint val="94000"/>
                  </a:schemeClr>
                </a:gs>
                <a:gs pos="50000">
                  <a:schemeClr val="accent6">
                    <a:shade val="55000"/>
                    <a:satMod val="110000"/>
                    <a:lumMod val="100000"/>
                    <a:shade val="100000"/>
                  </a:schemeClr>
                </a:gs>
                <a:gs pos="100000">
                  <a:schemeClr val="accent6">
                    <a:shade val="5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Лист1!$AF$2</c:f>
              <c:numCache>
                <c:formatCode>General</c:formatCode>
                <c:ptCount val="1"/>
                <c:pt idx="0">
                  <c:v>100</c:v>
                </c:pt>
              </c:numCache>
            </c:numRef>
          </c:val>
          <c:extLst>
            <c:ext xmlns:c16="http://schemas.microsoft.com/office/drawing/2014/chart" uri="{C3380CC4-5D6E-409C-BE32-E72D297353CC}">
              <c16:uniqueId val="{00000020-16AA-4D22-B75A-9244633CDCA9}"/>
            </c:ext>
          </c:extLst>
        </c:ser>
        <c:ser>
          <c:idx val="31"/>
          <c:order val="31"/>
          <c:tx>
            <c:strRef>
              <c:f>Лист1!$AG$1</c:f>
              <c:strCache>
                <c:ptCount val="1"/>
                <c:pt idx="0">
                  <c:v>СШ № 38 Красноармейского района</c:v>
                </c:pt>
              </c:strCache>
            </c:strRef>
          </c:tx>
          <c:spPr>
            <a:gradFill rotWithShape="1">
              <a:gsLst>
                <a:gs pos="0">
                  <a:schemeClr val="accent6">
                    <a:shade val="52000"/>
                    <a:satMod val="103000"/>
                    <a:lumMod val="102000"/>
                    <a:tint val="94000"/>
                  </a:schemeClr>
                </a:gs>
                <a:gs pos="50000">
                  <a:schemeClr val="accent6">
                    <a:shade val="52000"/>
                    <a:satMod val="110000"/>
                    <a:lumMod val="100000"/>
                    <a:shade val="100000"/>
                  </a:schemeClr>
                </a:gs>
                <a:gs pos="100000">
                  <a:schemeClr val="accent6">
                    <a:shade val="5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Лист1!$AG$2</c:f>
              <c:numCache>
                <c:formatCode>General</c:formatCode>
                <c:ptCount val="1"/>
                <c:pt idx="0">
                  <c:v>100</c:v>
                </c:pt>
              </c:numCache>
            </c:numRef>
          </c:val>
          <c:extLst>
            <c:ext xmlns:c16="http://schemas.microsoft.com/office/drawing/2014/chart" uri="{C3380CC4-5D6E-409C-BE32-E72D297353CC}">
              <c16:uniqueId val="{00000021-16AA-4D22-B75A-9244633CDCA9}"/>
            </c:ext>
          </c:extLst>
        </c:ser>
        <c:ser>
          <c:idx val="32"/>
          <c:order val="32"/>
          <c:tx>
            <c:strRef>
              <c:f>Лист1!$AH$1</c:f>
              <c:strCache>
                <c:ptCount val="1"/>
                <c:pt idx="0">
                  <c:v>СШ № 120 Красноармейского района</c:v>
                </c:pt>
              </c:strCache>
            </c:strRef>
          </c:tx>
          <c:spPr>
            <a:gradFill rotWithShape="1">
              <a:gsLst>
                <a:gs pos="0">
                  <a:schemeClr val="accent6">
                    <a:shade val="48000"/>
                    <a:satMod val="103000"/>
                    <a:lumMod val="102000"/>
                    <a:tint val="94000"/>
                  </a:schemeClr>
                </a:gs>
                <a:gs pos="50000">
                  <a:schemeClr val="accent6">
                    <a:shade val="48000"/>
                    <a:satMod val="110000"/>
                    <a:lumMod val="100000"/>
                    <a:shade val="100000"/>
                  </a:schemeClr>
                </a:gs>
                <a:gs pos="100000">
                  <a:schemeClr val="accent6">
                    <a:shade val="4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Лист1!$AH$2</c:f>
              <c:numCache>
                <c:formatCode>General</c:formatCode>
                <c:ptCount val="1"/>
                <c:pt idx="0">
                  <c:v>100</c:v>
                </c:pt>
              </c:numCache>
            </c:numRef>
          </c:val>
          <c:extLst>
            <c:ext xmlns:c16="http://schemas.microsoft.com/office/drawing/2014/chart" uri="{C3380CC4-5D6E-409C-BE32-E72D297353CC}">
              <c16:uniqueId val="{00000022-16AA-4D22-B75A-9244633CDCA9}"/>
            </c:ext>
          </c:extLst>
        </c:ser>
        <c:ser>
          <c:idx val="33"/>
          <c:order val="33"/>
          <c:tx>
            <c:strRef>
              <c:f>Лист1!$AI$1</c:f>
              <c:strCache>
                <c:ptCount val="1"/>
                <c:pt idx="0">
                  <c:v>Столбец2</c:v>
                </c:pt>
              </c:strCache>
            </c:strRef>
          </c:tx>
          <c:spPr>
            <a:gradFill rotWithShape="1">
              <a:gsLst>
                <a:gs pos="0">
                  <a:schemeClr val="accent6">
                    <a:shade val="44000"/>
                    <a:satMod val="103000"/>
                    <a:lumMod val="102000"/>
                    <a:tint val="94000"/>
                  </a:schemeClr>
                </a:gs>
                <a:gs pos="50000">
                  <a:schemeClr val="accent6">
                    <a:shade val="44000"/>
                    <a:satMod val="110000"/>
                    <a:lumMod val="100000"/>
                    <a:shade val="100000"/>
                  </a:schemeClr>
                </a:gs>
                <a:gs pos="100000">
                  <a:schemeClr val="accent6">
                    <a:shade val="4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Лист1!$AI$2</c:f>
              <c:numCache>
                <c:formatCode>General</c:formatCode>
                <c:ptCount val="1"/>
                <c:pt idx="0">
                  <c:v>100</c:v>
                </c:pt>
              </c:numCache>
            </c:numRef>
          </c:val>
          <c:extLst>
            <c:ext xmlns:c16="http://schemas.microsoft.com/office/drawing/2014/chart" uri="{C3380CC4-5D6E-409C-BE32-E72D297353CC}">
              <c16:uniqueId val="{00000023-16AA-4D22-B75A-9244633CDCA9}"/>
            </c:ext>
          </c:extLst>
        </c:ser>
        <c:ser>
          <c:idx val="34"/>
          <c:order val="34"/>
          <c:tx>
            <c:strRef>
              <c:f>Лист1!$AJ$1</c:f>
              <c:strCache>
                <c:ptCount val="1"/>
                <c:pt idx="0">
                  <c:v>СШ № 118 Красноармейского района</c:v>
                </c:pt>
              </c:strCache>
            </c:strRef>
          </c:tx>
          <c:spPr>
            <a:gradFill rotWithShape="1">
              <a:gsLst>
                <a:gs pos="0">
                  <a:schemeClr val="accent6">
                    <a:shade val="41000"/>
                    <a:satMod val="103000"/>
                    <a:lumMod val="102000"/>
                    <a:tint val="94000"/>
                  </a:schemeClr>
                </a:gs>
                <a:gs pos="50000">
                  <a:schemeClr val="accent6">
                    <a:shade val="41000"/>
                    <a:satMod val="110000"/>
                    <a:lumMod val="100000"/>
                    <a:shade val="100000"/>
                  </a:schemeClr>
                </a:gs>
                <a:gs pos="100000">
                  <a:schemeClr val="accent6">
                    <a:shade val="4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Лист1!$AJ$2</c:f>
              <c:numCache>
                <c:formatCode>General</c:formatCode>
                <c:ptCount val="1"/>
                <c:pt idx="0">
                  <c:v>100</c:v>
                </c:pt>
              </c:numCache>
            </c:numRef>
          </c:val>
          <c:extLst>
            <c:ext xmlns:c16="http://schemas.microsoft.com/office/drawing/2014/chart" uri="{C3380CC4-5D6E-409C-BE32-E72D297353CC}">
              <c16:uniqueId val="{00000024-16AA-4D22-B75A-9244633CDCA9}"/>
            </c:ext>
          </c:extLst>
        </c:ser>
        <c:ser>
          <c:idx val="35"/>
          <c:order val="35"/>
          <c:tx>
            <c:strRef>
              <c:f>Лист1!$AK$1</c:f>
              <c:strCache>
                <c:ptCount val="1"/>
                <c:pt idx="0">
                  <c:v>СШ № 62 Красноармейского района</c:v>
                </c:pt>
              </c:strCache>
            </c:strRef>
          </c:tx>
          <c:spPr>
            <a:gradFill rotWithShape="1">
              <a:gsLst>
                <a:gs pos="0">
                  <a:schemeClr val="accent6">
                    <a:shade val="37000"/>
                    <a:satMod val="103000"/>
                    <a:lumMod val="102000"/>
                    <a:tint val="94000"/>
                  </a:schemeClr>
                </a:gs>
                <a:gs pos="50000">
                  <a:schemeClr val="accent6">
                    <a:shade val="37000"/>
                    <a:satMod val="110000"/>
                    <a:lumMod val="100000"/>
                    <a:shade val="100000"/>
                  </a:schemeClr>
                </a:gs>
                <a:gs pos="100000">
                  <a:schemeClr val="accent6">
                    <a:shade val="37000"/>
                    <a:lumMod val="99000"/>
                    <a:satMod val="120000"/>
                    <a:shade val="78000"/>
                  </a:schemeClr>
                </a:gs>
              </a:gsLst>
              <a:lin ang="5400000" scaled="0"/>
            </a:gra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Лист1!$AK$2</c:f>
              <c:numCache>
                <c:formatCode>General</c:formatCode>
                <c:ptCount val="1"/>
                <c:pt idx="0">
                  <c:v>100</c:v>
                </c:pt>
              </c:numCache>
            </c:numRef>
          </c:val>
          <c:extLst>
            <c:ext xmlns:c16="http://schemas.microsoft.com/office/drawing/2014/chart" uri="{C3380CC4-5D6E-409C-BE32-E72D297353CC}">
              <c16:uniqueId val="{00000025-16AA-4D22-B75A-9244633CDCA9}"/>
            </c:ext>
          </c:extLst>
        </c:ser>
        <c:ser>
          <c:idx val="36"/>
          <c:order val="36"/>
          <c:tx>
            <c:strRef>
              <c:f>Лист1!$AL$1</c:f>
              <c:strCache>
                <c:ptCount val="1"/>
                <c:pt idx="0">
                  <c:v>Столбец3</c:v>
                </c:pt>
              </c:strCache>
            </c:strRef>
          </c:tx>
          <c:spPr>
            <a:solidFill>
              <a:srgbClr val="FF0000"/>
            </a:solidFill>
            <a:ln>
              <a:noFill/>
            </a:ln>
            <a:effectLst/>
          </c:spPr>
          <c:invertIfNegative val="0"/>
          <c:dPt>
            <c:idx val="0"/>
            <c:invertIfNegative val="0"/>
            <c:bubble3D val="0"/>
            <c:spPr>
              <a:solidFill>
                <a:srgbClr val="FF0000"/>
              </a:solidFill>
              <a:ln>
                <a:noFill/>
              </a:ln>
              <a:effectLst/>
              <a:scene3d>
                <a:camera prst="orthographicFront"/>
                <a:lightRig rig="threePt" dir="t"/>
              </a:scene3d>
              <a:sp3d>
                <a:bevelT/>
              </a:sp3d>
            </c:spPr>
            <c:extLst>
              <c:ext xmlns:c16="http://schemas.microsoft.com/office/drawing/2014/chart" uri="{C3380CC4-5D6E-409C-BE32-E72D297353CC}">
                <c16:uniqueId val="{00000027-16AA-4D22-B75A-9244633CDCA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Лист1!$AL$2</c:f>
              <c:numCache>
                <c:formatCode>General</c:formatCode>
                <c:ptCount val="1"/>
                <c:pt idx="0">
                  <c:v>100</c:v>
                </c:pt>
              </c:numCache>
            </c:numRef>
          </c:val>
          <c:extLst>
            <c:ext xmlns:c16="http://schemas.microsoft.com/office/drawing/2014/chart" uri="{C3380CC4-5D6E-409C-BE32-E72D297353CC}">
              <c16:uniqueId val="{00000028-16AA-4D22-B75A-9244633CDCA9}"/>
            </c:ext>
          </c:extLst>
        </c:ser>
        <c:dLbls>
          <c:dLblPos val="inEnd"/>
          <c:showLegendKey val="0"/>
          <c:showVal val="1"/>
          <c:showCatName val="0"/>
          <c:showSerName val="0"/>
          <c:showPercent val="0"/>
          <c:showBubbleSize val="0"/>
        </c:dLbls>
        <c:gapWidth val="100"/>
        <c:axId val="144165888"/>
        <c:axId val="144175872"/>
      </c:barChart>
      <c:catAx>
        <c:axId val="144165888"/>
        <c:scaling>
          <c:orientation val="minMax"/>
        </c:scaling>
        <c:delete val="0"/>
        <c:axPos val="l"/>
        <c:numFmt formatCode="General" sourceLinked="1"/>
        <c:majorTickMark val="none"/>
        <c:minorTickMark val="none"/>
        <c:tickLblPos val="none"/>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75872"/>
        <c:crosses val="autoZero"/>
        <c:auto val="1"/>
        <c:lblAlgn val="ctr"/>
        <c:lblOffset val="100"/>
        <c:noMultiLvlLbl val="0"/>
      </c:catAx>
      <c:valAx>
        <c:axId val="1441758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6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0-24A7-4179-BCF4-77D6535D12E7}"/>
            </c:ext>
          </c:extLst>
        </c:ser>
        <c:ser>
          <c:idx val="1"/>
          <c:order val="1"/>
          <c:tx>
            <c:strRef>
              <c:f>Лист1!$C$1</c:f>
              <c:strCache>
                <c:ptCount val="1"/>
                <c:pt idx="0">
                  <c:v>Пост № 1</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a:lstStyle/>
              <a:p>
                <a:pPr>
                  <a:defRPr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Лист1!$C$2</c:f>
              <c:numCache>
                <c:formatCode>General</c:formatCode>
                <c:ptCount val="1"/>
                <c:pt idx="0">
                  <c:v>100</c:v>
                </c:pt>
              </c:numCache>
            </c:numRef>
          </c:val>
          <c:extLst>
            <c:ext xmlns:c16="http://schemas.microsoft.com/office/drawing/2014/chart" uri="{C3380CC4-5D6E-409C-BE32-E72D297353CC}">
              <c16:uniqueId val="{00000001-24A7-4179-BCF4-77D6535D12E7}"/>
            </c:ext>
          </c:extLst>
        </c:ser>
        <c:ser>
          <c:idx val="2"/>
          <c:order val="2"/>
          <c:tx>
            <c:strRef>
              <c:f>Лист1!$D$1</c:f>
              <c:strCache>
                <c:ptCount val="1"/>
                <c:pt idx="0">
                  <c:v>ДЮЦ</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Лист1!$D$2</c:f>
              <c:numCache>
                <c:formatCode>General</c:formatCode>
                <c:ptCount val="1"/>
                <c:pt idx="0">
                  <c:v>99.91</c:v>
                </c:pt>
              </c:numCache>
            </c:numRef>
          </c:val>
          <c:extLst>
            <c:ext xmlns:c16="http://schemas.microsoft.com/office/drawing/2014/chart" uri="{C3380CC4-5D6E-409C-BE32-E72D297353CC}">
              <c16:uniqueId val="{00000002-24A7-4179-BCF4-77D6535D12E7}"/>
            </c:ext>
          </c:extLst>
        </c:ser>
        <c:ser>
          <c:idx val="3"/>
          <c:order val="3"/>
          <c:tx>
            <c:strRef>
              <c:f>Лист1!$E$1</c:f>
              <c:strCache>
                <c:ptCount val="1"/>
                <c:pt idx="0">
                  <c:v>Качинец</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Лист1!$E$2</c:f>
              <c:numCache>
                <c:formatCode>General</c:formatCode>
                <c:ptCount val="1"/>
                <c:pt idx="0">
                  <c:v>99.9</c:v>
                </c:pt>
              </c:numCache>
            </c:numRef>
          </c:val>
          <c:extLst>
            <c:ext xmlns:c16="http://schemas.microsoft.com/office/drawing/2014/chart" uri="{C3380CC4-5D6E-409C-BE32-E72D297353CC}">
              <c16:uniqueId val="{00000003-24A7-4179-BCF4-77D6535D12E7}"/>
            </c:ext>
          </c:extLst>
        </c:ser>
        <c:ser>
          <c:idx val="4"/>
          <c:order val="4"/>
          <c:tx>
            <c:strRef>
              <c:f>Лист1!$F$1</c:f>
              <c:strCache>
                <c:ptCount val="1"/>
                <c:pt idx="0">
                  <c:v>Истоки</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Лист1!$F$2</c:f>
              <c:numCache>
                <c:formatCode>General</c:formatCode>
                <c:ptCount val="1"/>
                <c:pt idx="0">
                  <c:v>99.89</c:v>
                </c:pt>
              </c:numCache>
            </c:numRef>
          </c:val>
          <c:extLst>
            <c:ext xmlns:c16="http://schemas.microsoft.com/office/drawing/2014/chart" uri="{C3380CC4-5D6E-409C-BE32-E72D297353CC}">
              <c16:uniqueId val="{00000004-24A7-4179-BCF4-77D6535D12E7}"/>
            </c:ext>
          </c:extLst>
        </c:ser>
        <c:ser>
          <c:idx val="5"/>
          <c:order val="5"/>
          <c:tx>
            <c:strRef>
              <c:f>Лист1!$G$1</c:f>
              <c:strCache>
                <c:ptCount val="1"/>
                <c:pt idx="0">
                  <c:v>среднее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Лист1!$G$2</c:f>
              <c:numCache>
                <c:formatCode>General</c:formatCode>
                <c:ptCount val="1"/>
                <c:pt idx="0">
                  <c:v>99.84</c:v>
                </c:pt>
              </c:numCache>
            </c:numRef>
          </c:val>
          <c:extLst>
            <c:ext xmlns:c16="http://schemas.microsoft.com/office/drawing/2014/chart" uri="{C3380CC4-5D6E-409C-BE32-E72D297353CC}">
              <c16:uniqueId val="{00000005-24A7-4179-BCF4-77D6535D12E7}"/>
            </c:ext>
          </c:extLst>
        </c:ser>
        <c:ser>
          <c:idx val="6"/>
          <c:order val="6"/>
          <c:tx>
            <c:strRef>
              <c:f>Лист1!$H$1</c:f>
              <c:strCache>
                <c:ptCount val="1"/>
                <c:pt idx="0">
                  <c:v>ДМЦ Вилкова</c:v>
                </c:pt>
              </c:strCache>
            </c:strRef>
          </c:tx>
          <c:spPr>
            <a:solidFill>
              <a:schemeClr val="accent1">
                <a:lumMod val="60000"/>
                <a:lumOff val="4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Лист1!$H$2</c:f>
              <c:numCache>
                <c:formatCode>General</c:formatCode>
                <c:ptCount val="1"/>
                <c:pt idx="0">
                  <c:v>99.49</c:v>
                </c:pt>
              </c:numCache>
            </c:numRef>
          </c:val>
          <c:extLst>
            <c:ext xmlns:c16="http://schemas.microsoft.com/office/drawing/2014/chart" uri="{C3380CC4-5D6E-409C-BE32-E72D297353CC}">
              <c16:uniqueId val="{00000006-24A7-4179-BCF4-77D6535D12E7}"/>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
          <c:y val="0"/>
          <c:w val="0.98008364867556264"/>
          <c:h val="0.96034320271369589"/>
        </c:manualLayout>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dLbl>
              <c:idx val="0"/>
              <c:layout>
                <c:manualLayout>
                  <c:x val="0"/>
                  <c:y val="2.6510721247563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51-499F-BDB5-1666C843A3E2}"/>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1-6E51-499F-BDB5-1666C843A3E2}"/>
            </c:ext>
          </c:extLst>
        </c:ser>
        <c:ser>
          <c:idx val="1"/>
          <c:order val="1"/>
          <c:tx>
            <c:strRef>
              <c:f>Лист1!$C$1</c:f>
              <c:strCache>
                <c:ptCount val="1"/>
                <c:pt idx="0">
                  <c:v>ДХШ им Фёдорова</c:v>
                </c:pt>
              </c:strCache>
            </c:strRef>
          </c:tx>
          <c:spPr>
            <a:solidFill>
              <a:schemeClr val="accent5">
                <a:lumMod val="75000"/>
              </a:schemeClr>
            </a:solidFill>
            <a:scene3d>
              <a:camera prst="orthographicFront"/>
              <a:lightRig rig="threePt" dir="t"/>
            </a:scene3d>
            <a:sp3d>
              <a:bevelT/>
            </a:sp3d>
          </c:spPr>
          <c:invertIfNegative val="0"/>
          <c:dPt>
            <c:idx val="0"/>
            <c:invertIfNegative val="0"/>
            <c:bubble3D val="0"/>
            <c:extLst>
              <c:ext xmlns:c16="http://schemas.microsoft.com/office/drawing/2014/chart" uri="{C3380CC4-5D6E-409C-BE32-E72D297353CC}">
                <c16:uniqueId val="{00000002-6E51-499F-BDB5-1666C843A3E2}"/>
              </c:ext>
            </c:extLst>
          </c:dPt>
          <c:dLbls>
            <c:spPr>
              <a:noFill/>
              <a:ln>
                <a:noFill/>
              </a:ln>
              <a:effectLst/>
            </c:spPr>
            <c:txPr>
              <a:bodyPr/>
              <a:lstStyle/>
              <a:p>
                <a:pPr>
                  <a:defRPr sz="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Лист1!$C$2</c:f>
              <c:numCache>
                <c:formatCode>General</c:formatCode>
                <c:ptCount val="1"/>
                <c:pt idx="0">
                  <c:v>100</c:v>
                </c:pt>
              </c:numCache>
            </c:numRef>
          </c:val>
          <c:extLst>
            <c:ext xmlns:c16="http://schemas.microsoft.com/office/drawing/2014/chart" uri="{C3380CC4-5D6E-409C-BE32-E72D297353CC}">
              <c16:uniqueId val="{00000003-6E51-499F-BDB5-1666C843A3E2}"/>
            </c:ext>
          </c:extLst>
        </c:ser>
        <c:ser>
          <c:idx val="2"/>
          <c:order val="2"/>
          <c:tx>
            <c:strRef>
              <c:f>Лист1!$D$1</c:f>
              <c:strCache>
                <c:ptCount val="1"/>
                <c:pt idx="0">
                  <c:v>Волжаночка</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Лист1!$D$2</c:f>
              <c:numCache>
                <c:formatCode>General</c:formatCode>
                <c:ptCount val="1"/>
                <c:pt idx="0">
                  <c:v>100</c:v>
                </c:pt>
              </c:numCache>
            </c:numRef>
          </c:val>
          <c:extLst>
            <c:ext xmlns:c16="http://schemas.microsoft.com/office/drawing/2014/chart" uri="{C3380CC4-5D6E-409C-BE32-E72D297353CC}">
              <c16:uniqueId val="{00000004-6E51-499F-BDB5-1666C843A3E2}"/>
            </c:ext>
          </c:extLst>
        </c:ser>
        <c:ser>
          <c:idx val="3"/>
          <c:order val="3"/>
          <c:tx>
            <c:strRef>
              <c:f>Лист1!$E$1</c:f>
              <c:strCache>
                <c:ptCount val="1"/>
                <c:pt idx="0">
                  <c:v>ДМШ № 13</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2.1980437410704474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51-499F-BDB5-1666C843A3E2}"/>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Лист1!$E$2</c:f>
              <c:numCache>
                <c:formatCode>General</c:formatCode>
                <c:ptCount val="1"/>
                <c:pt idx="0">
                  <c:v>99.93</c:v>
                </c:pt>
              </c:numCache>
            </c:numRef>
          </c:val>
          <c:extLst>
            <c:ext xmlns:c16="http://schemas.microsoft.com/office/drawing/2014/chart" uri="{C3380CC4-5D6E-409C-BE32-E72D297353CC}">
              <c16:uniqueId val="{00000006-6E51-499F-BDB5-1666C843A3E2}"/>
            </c:ext>
          </c:extLst>
        </c:ser>
        <c:ser>
          <c:idx val="4"/>
          <c:order val="4"/>
          <c:tx>
            <c:strRef>
              <c:f>Лист1!$F$1</c:f>
              <c:strCache>
                <c:ptCount val="1"/>
                <c:pt idx="0">
                  <c:v>ДМШ № 1</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0"/>
                  <c:y val="-3.11890838206630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51-499F-BDB5-1666C843A3E2}"/>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Лист1!$F$2</c:f>
              <c:numCache>
                <c:formatCode>General</c:formatCode>
                <c:ptCount val="1"/>
                <c:pt idx="0">
                  <c:v>99.82</c:v>
                </c:pt>
              </c:numCache>
            </c:numRef>
          </c:val>
          <c:extLst>
            <c:ext xmlns:c16="http://schemas.microsoft.com/office/drawing/2014/chart" uri="{C3380CC4-5D6E-409C-BE32-E72D297353CC}">
              <c16:uniqueId val="{00000008-6E51-499F-BDB5-1666C843A3E2}"/>
            </c:ext>
          </c:extLst>
        </c:ser>
        <c:ser>
          <c:idx val="5"/>
          <c:order val="5"/>
          <c:tx>
            <c:strRef>
              <c:f>Лист1!$G$1</c:f>
              <c:strCache>
                <c:ptCount val="1"/>
                <c:pt idx="0">
                  <c:v>ДШИ № 9</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0"/>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51-499F-BDB5-1666C843A3E2}"/>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Лист1!$G$2</c:f>
              <c:numCache>
                <c:formatCode>General</c:formatCode>
                <c:ptCount val="1"/>
                <c:pt idx="0">
                  <c:v>99.57</c:v>
                </c:pt>
              </c:numCache>
            </c:numRef>
          </c:val>
          <c:extLst>
            <c:ext xmlns:c16="http://schemas.microsoft.com/office/drawing/2014/chart" uri="{C3380CC4-5D6E-409C-BE32-E72D297353CC}">
              <c16:uniqueId val="{0000000A-6E51-499F-BDB5-1666C843A3E2}"/>
            </c:ext>
          </c:extLst>
        </c:ser>
        <c:ser>
          <c:idx val="6"/>
          <c:order val="6"/>
          <c:tx>
            <c:strRef>
              <c:f>Лист1!$H$1</c:f>
              <c:strCache>
                <c:ptCount val="1"/>
                <c:pt idx="0">
                  <c:v>ДШИ № 3</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7.9664621189429255E-3"/>
                  <c:y val="1.169590643274851E-2"/>
                </c:manualLayout>
              </c:layout>
              <c:spPr>
                <a:noFill/>
                <a:ln>
                  <a:noFill/>
                </a:ln>
                <a:effectLst/>
              </c:spPr>
              <c:txPr>
                <a:bodyPr wrap="square" lIns="38100" tIns="19050" rIns="38100" bIns="19050" anchor="ctr">
                  <a:no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769966142202746E-2"/>
                      <c:h val="3.8830409356725146E-2"/>
                    </c:manualLayout>
                  </c15:layout>
                </c:ext>
                <c:ext xmlns:c16="http://schemas.microsoft.com/office/drawing/2014/chart" uri="{C3380CC4-5D6E-409C-BE32-E72D297353CC}">
                  <c16:uniqueId val="{0000000B-6E51-499F-BDB5-1666C843A3E2}"/>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Лист1!$H$2</c:f>
              <c:numCache>
                <c:formatCode>General</c:formatCode>
                <c:ptCount val="1"/>
                <c:pt idx="0">
                  <c:v>99.51</c:v>
                </c:pt>
              </c:numCache>
            </c:numRef>
          </c:val>
          <c:extLst>
            <c:ext xmlns:c16="http://schemas.microsoft.com/office/drawing/2014/chart" uri="{C3380CC4-5D6E-409C-BE32-E72D297353CC}">
              <c16:uniqueId val="{0000000C-6E51-499F-BDB5-1666C843A3E2}"/>
            </c:ext>
          </c:extLst>
        </c:ser>
        <c:ser>
          <c:idx val="7"/>
          <c:order val="7"/>
          <c:tx>
            <c:strRef>
              <c:f>Лист1!$I$1</c:f>
              <c:strCache>
                <c:ptCount val="1"/>
                <c:pt idx="0">
                  <c:v>ДМШ № 14</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2.1980124422308197E-3"/>
                  <c:y val="-2.85896632320448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E51-499F-BDB5-1666C843A3E2}"/>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Лист1!$I$2</c:f>
              <c:numCache>
                <c:formatCode>General</c:formatCode>
                <c:ptCount val="1"/>
                <c:pt idx="0">
                  <c:v>99.47</c:v>
                </c:pt>
              </c:numCache>
            </c:numRef>
          </c:val>
          <c:extLst>
            <c:ext xmlns:c16="http://schemas.microsoft.com/office/drawing/2014/chart" uri="{C3380CC4-5D6E-409C-BE32-E72D297353CC}">
              <c16:uniqueId val="{0000000E-6E51-499F-BDB5-1666C843A3E2}"/>
            </c:ext>
          </c:extLst>
        </c:ser>
        <c:ser>
          <c:idx val="8"/>
          <c:order val="8"/>
          <c:tx>
            <c:strRef>
              <c:f>Лист1!$J$1</c:f>
              <c:strCache>
                <c:ptCount val="1"/>
                <c:pt idx="0">
                  <c:v>ДМШ № 5</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7.3025777922918903E-17"/>
                  <c:y val="1.55945419103310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E51-499F-BDB5-1666C843A3E2}"/>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Лист1!$J$2</c:f>
              <c:numCache>
                <c:formatCode>General</c:formatCode>
                <c:ptCount val="1"/>
                <c:pt idx="0">
                  <c:v>99.46</c:v>
                </c:pt>
              </c:numCache>
            </c:numRef>
          </c:val>
          <c:extLst>
            <c:ext xmlns:c16="http://schemas.microsoft.com/office/drawing/2014/chart" uri="{C3380CC4-5D6E-409C-BE32-E72D297353CC}">
              <c16:uniqueId val="{00000010-6E51-499F-BDB5-1666C843A3E2}"/>
            </c:ext>
          </c:extLst>
        </c:ser>
        <c:ser>
          <c:idx val="9"/>
          <c:order val="9"/>
          <c:tx>
            <c:strRef>
              <c:f>Лист1!$K$1</c:f>
              <c:strCache>
                <c:ptCount val="1"/>
                <c:pt idx="0">
                  <c:v>ДШИ № 5</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1.9916351324438092E-3"/>
                  <c:y val="-2.8589663232044898E-17"/>
                </c:manualLayout>
              </c:layout>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E51-499F-BDB5-1666C843A3E2}"/>
                </c:ext>
              </c:extLst>
            </c:dLbl>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Лист1!$K$2</c:f>
              <c:numCache>
                <c:formatCode>General</c:formatCode>
                <c:ptCount val="1"/>
                <c:pt idx="0">
                  <c:v>99.34</c:v>
                </c:pt>
              </c:numCache>
            </c:numRef>
          </c:val>
          <c:extLst>
            <c:ext xmlns:c16="http://schemas.microsoft.com/office/drawing/2014/chart" uri="{C3380CC4-5D6E-409C-BE32-E72D297353CC}">
              <c16:uniqueId val="{00000012-6E51-499F-BDB5-1666C843A3E2}"/>
            </c:ext>
          </c:extLst>
        </c:ser>
        <c:ser>
          <c:idx val="10"/>
          <c:order val="10"/>
          <c:tx>
            <c:strRef>
              <c:f>Лист1!$L$1</c:f>
              <c:strCache>
                <c:ptCount val="1"/>
                <c:pt idx="0">
                  <c:v>ДШИ Воскресение</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1.9916351324438092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E51-499F-BDB5-1666C843A3E2}"/>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Лист1!$L$2</c:f>
              <c:numCache>
                <c:formatCode>General</c:formatCode>
                <c:ptCount val="1"/>
                <c:pt idx="0">
                  <c:v>99.21</c:v>
                </c:pt>
              </c:numCache>
            </c:numRef>
          </c:val>
          <c:extLst>
            <c:ext xmlns:c16="http://schemas.microsoft.com/office/drawing/2014/chart" uri="{C3380CC4-5D6E-409C-BE32-E72D297353CC}">
              <c16:uniqueId val="{00000014-6E51-499F-BDB5-1666C843A3E2}"/>
            </c:ext>
          </c:extLst>
        </c:ser>
        <c:ser>
          <c:idx val="11"/>
          <c:order val="11"/>
          <c:tx>
            <c:strRef>
              <c:f>Лист1!$M$1</c:f>
              <c:strCache>
                <c:ptCount val="1"/>
                <c:pt idx="0">
                  <c:v>ДШИ № 11</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Лист1!$M$2</c:f>
              <c:numCache>
                <c:formatCode>General</c:formatCode>
                <c:ptCount val="1"/>
                <c:pt idx="0">
                  <c:v>99.21</c:v>
                </c:pt>
              </c:numCache>
            </c:numRef>
          </c:val>
          <c:extLst>
            <c:ext xmlns:c16="http://schemas.microsoft.com/office/drawing/2014/chart" uri="{C3380CC4-5D6E-409C-BE32-E72D297353CC}">
              <c16:uniqueId val="{00000015-6E51-499F-BDB5-1666C843A3E2}"/>
            </c:ext>
          </c:extLst>
        </c:ser>
        <c:ser>
          <c:idx val="12"/>
          <c:order val="12"/>
          <c:tx>
            <c:strRef>
              <c:f>Лист1!$N$1</c:f>
              <c:strCache>
                <c:ptCount val="1"/>
                <c:pt idx="0">
                  <c:v>Дши № 4</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Лист1!$N$2</c:f>
              <c:numCache>
                <c:formatCode>General</c:formatCode>
                <c:ptCount val="1"/>
                <c:pt idx="0">
                  <c:v>99.08</c:v>
                </c:pt>
              </c:numCache>
            </c:numRef>
          </c:val>
          <c:extLst>
            <c:ext xmlns:c16="http://schemas.microsoft.com/office/drawing/2014/chart" uri="{C3380CC4-5D6E-409C-BE32-E72D297353CC}">
              <c16:uniqueId val="{00000016-6E51-499F-BDB5-1666C843A3E2}"/>
            </c:ext>
          </c:extLst>
        </c:ser>
        <c:ser>
          <c:idx val="13"/>
          <c:order val="13"/>
          <c:tx>
            <c:strRef>
              <c:f>Лист1!$O$1</c:f>
              <c:strCache>
                <c:ptCount val="1"/>
                <c:pt idx="0">
                  <c:v>ДШИ № 1</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Лист1!$O$2</c:f>
              <c:numCache>
                <c:formatCode>General</c:formatCode>
                <c:ptCount val="1"/>
                <c:pt idx="0">
                  <c:v>99</c:v>
                </c:pt>
              </c:numCache>
            </c:numRef>
          </c:val>
          <c:extLst>
            <c:ext xmlns:c16="http://schemas.microsoft.com/office/drawing/2014/chart" uri="{C3380CC4-5D6E-409C-BE32-E72D297353CC}">
              <c16:uniqueId val="{00000017-6E51-499F-BDB5-1666C843A3E2}"/>
            </c:ext>
          </c:extLst>
        </c:ser>
        <c:ser>
          <c:idx val="14"/>
          <c:order val="14"/>
          <c:tx>
            <c:strRef>
              <c:f>Лист1!$P$1</c:f>
              <c:strCache>
                <c:ptCount val="1"/>
                <c:pt idx="0">
                  <c:v>среднее значение</c:v>
                </c:pt>
              </c:strCache>
            </c:strRef>
          </c:tx>
          <c:spPr>
            <a:solidFill>
              <a:srgbClr val="FF0000"/>
            </a:solidFill>
            <a:scene3d>
              <a:camera prst="orthographicFront"/>
              <a:lightRig rig="threePt" dir="t"/>
            </a:scene3d>
            <a:sp3d>
              <a:bevelT/>
            </a:sp3d>
          </c:spPr>
          <c:invertIfNegative val="0"/>
          <c:dLbls>
            <c:dLbl>
              <c:idx val="0"/>
              <c:layout>
                <c:manualLayout>
                  <c:x val="1.9916351324437364E-3"/>
                  <c:y val="2.9629629629629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E51-499F-BDB5-1666C843A3E2}"/>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Лист1!$P$2</c:f>
              <c:numCache>
                <c:formatCode>General</c:formatCode>
                <c:ptCount val="1"/>
                <c:pt idx="0">
                  <c:v>98.82</c:v>
                </c:pt>
              </c:numCache>
            </c:numRef>
          </c:val>
          <c:extLst>
            <c:ext xmlns:c16="http://schemas.microsoft.com/office/drawing/2014/chart" uri="{C3380CC4-5D6E-409C-BE32-E72D297353CC}">
              <c16:uniqueId val="{00000019-6E51-499F-BDB5-1666C843A3E2}"/>
            </c:ext>
          </c:extLst>
        </c:ser>
        <c:ser>
          <c:idx val="15"/>
          <c:order val="15"/>
          <c:tx>
            <c:strRef>
              <c:f>Лист1!$Q$1</c:f>
              <c:strCache>
                <c:ptCount val="1"/>
                <c:pt idx="0">
                  <c:v>ДМШ № 2</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Лист1!$Q$2</c:f>
              <c:numCache>
                <c:formatCode>General</c:formatCode>
                <c:ptCount val="1"/>
                <c:pt idx="0">
                  <c:v>98.78</c:v>
                </c:pt>
              </c:numCache>
            </c:numRef>
          </c:val>
          <c:extLst>
            <c:ext xmlns:c16="http://schemas.microsoft.com/office/drawing/2014/chart" uri="{C3380CC4-5D6E-409C-BE32-E72D297353CC}">
              <c16:uniqueId val="{0000001A-6E51-499F-BDB5-1666C843A3E2}"/>
            </c:ext>
          </c:extLst>
        </c:ser>
        <c:ser>
          <c:idx val="16"/>
          <c:order val="16"/>
          <c:tx>
            <c:strRef>
              <c:f>Лист1!$R$1</c:f>
              <c:strCache>
                <c:ptCount val="1"/>
                <c:pt idx="0">
                  <c:v>ДШИ № 8</c:v>
                </c:pt>
              </c:strCache>
            </c:strRef>
          </c:tx>
          <c:spPr>
            <a:solidFill>
              <a:srgbClr val="6600FF"/>
            </a:solidFill>
            <a:scene3d>
              <a:camera prst="orthographicFront"/>
              <a:lightRig rig="threePt" dir="t"/>
            </a:scene3d>
            <a:sp3d>
              <a:bevelT/>
            </a:sp3d>
          </c:spPr>
          <c:invertIfNegative val="0"/>
          <c:dLbls>
            <c:dLbl>
              <c:idx val="0"/>
              <c:layout>
                <c:manualLayout>
                  <c:x val="0"/>
                  <c:y val="-1.55945419103319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E51-499F-BDB5-1666C843A3E2}"/>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Лист1!$R$2</c:f>
              <c:numCache>
                <c:formatCode>General</c:formatCode>
                <c:ptCount val="1"/>
                <c:pt idx="0">
                  <c:v>98.73</c:v>
                </c:pt>
              </c:numCache>
            </c:numRef>
          </c:val>
          <c:extLst>
            <c:ext xmlns:c16="http://schemas.microsoft.com/office/drawing/2014/chart" uri="{C3380CC4-5D6E-409C-BE32-E72D297353CC}">
              <c16:uniqueId val="{0000001C-6E51-499F-BDB5-1666C843A3E2}"/>
            </c:ext>
          </c:extLst>
        </c:ser>
        <c:ser>
          <c:idx val="17"/>
          <c:order val="17"/>
          <c:tx>
            <c:strRef>
              <c:f>Лист1!$S$1</c:f>
              <c:strCache>
                <c:ptCount val="1"/>
                <c:pt idx="0">
                  <c:v>ДШИ 2</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Лист1!$S$2</c:f>
              <c:numCache>
                <c:formatCode>General</c:formatCode>
                <c:ptCount val="1"/>
                <c:pt idx="0">
                  <c:v>98.69</c:v>
                </c:pt>
              </c:numCache>
            </c:numRef>
          </c:val>
          <c:extLst>
            <c:ext xmlns:c16="http://schemas.microsoft.com/office/drawing/2014/chart" uri="{C3380CC4-5D6E-409C-BE32-E72D297353CC}">
              <c16:uniqueId val="{0000001D-6E51-499F-BDB5-1666C843A3E2}"/>
            </c:ext>
          </c:extLst>
        </c:ser>
        <c:ser>
          <c:idx val="18"/>
          <c:order val="18"/>
          <c:tx>
            <c:strRef>
              <c:f>Лист1!$T$1</c:f>
              <c:strCache>
                <c:ptCount val="1"/>
                <c:pt idx="0">
                  <c:v>ДМШ№ 8</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Лист1!$T$2</c:f>
              <c:numCache>
                <c:formatCode>General</c:formatCode>
                <c:ptCount val="1"/>
                <c:pt idx="0">
                  <c:v>98.22</c:v>
                </c:pt>
              </c:numCache>
            </c:numRef>
          </c:val>
          <c:extLst>
            <c:ext xmlns:c16="http://schemas.microsoft.com/office/drawing/2014/chart" uri="{C3380CC4-5D6E-409C-BE32-E72D297353CC}">
              <c16:uniqueId val="{0000001E-6E51-499F-BDB5-1666C843A3E2}"/>
            </c:ext>
          </c:extLst>
        </c:ser>
        <c:ser>
          <c:idx val="19"/>
          <c:order val="19"/>
          <c:tx>
            <c:strRef>
              <c:f>Лист1!$U$1</c:f>
              <c:strCache>
                <c:ptCount val="1"/>
                <c:pt idx="0">
                  <c:v>Балакирева</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Лист1!$U$2</c:f>
              <c:numCache>
                <c:formatCode>General</c:formatCode>
                <c:ptCount val="1"/>
                <c:pt idx="0">
                  <c:v>96.29</c:v>
                </c:pt>
              </c:numCache>
            </c:numRef>
          </c:val>
          <c:extLst>
            <c:ext xmlns:c16="http://schemas.microsoft.com/office/drawing/2014/chart" uri="{C3380CC4-5D6E-409C-BE32-E72D297353CC}">
              <c16:uniqueId val="{0000001F-6E51-499F-BDB5-1666C843A3E2}"/>
            </c:ext>
          </c:extLst>
        </c:ser>
        <c:ser>
          <c:idx val="20"/>
          <c:order val="20"/>
          <c:tx>
            <c:strRef>
              <c:f>Лист1!$V$1</c:f>
              <c:strCache>
                <c:ptCount val="1"/>
                <c:pt idx="0">
                  <c:v>Консерватория Серебряковка</c:v>
                </c:pt>
              </c:strCache>
            </c:strRef>
          </c:tx>
          <c:spPr>
            <a:solidFill>
              <a:srgbClr val="FF0000"/>
            </a:solidFill>
            <a:scene3d>
              <a:camera prst="orthographicFront"/>
              <a:lightRig rig="threePt" dir="t"/>
            </a:scene3d>
            <a:sp3d>
              <a:bevelT/>
            </a:sp3d>
          </c:spPr>
          <c:invertIfNegative val="0"/>
          <c:dLbls>
            <c:dLbl>
              <c:idx val="0"/>
              <c:layout>
                <c:manualLayout>
                  <c:x val="-1.4605155584583781E-16"/>
                  <c:y val="2.8070175438596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6E51-499F-BDB5-1666C843A3E2}"/>
                </c:ext>
              </c:extLst>
            </c:dLbl>
            <c:spPr>
              <a:noFill/>
              <a:ln>
                <a:noFill/>
              </a:ln>
              <a:effectLst/>
            </c:spPr>
            <c:txPr>
              <a:bodyPr wrap="square" lIns="38100" tIns="19050" rIns="38100" bIns="19050" anchor="ctr">
                <a:spAutoFit/>
              </a:bodyPr>
              <a:lstStyle/>
              <a:p>
                <a:pPr>
                  <a:defRPr sz="9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Лист1!$V$2</c:f>
              <c:numCache>
                <c:formatCode>General</c:formatCode>
                <c:ptCount val="1"/>
                <c:pt idx="0">
                  <c:v>93.2</c:v>
                </c:pt>
              </c:numCache>
            </c:numRef>
          </c:val>
          <c:extLst>
            <c:ext xmlns:c16="http://schemas.microsoft.com/office/drawing/2014/chart" uri="{C3380CC4-5D6E-409C-BE32-E72D297353CC}">
              <c16:uniqueId val="{00000021-6E51-499F-BDB5-1666C843A3E2}"/>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manualLayout>
          <c:layoutTarget val="inner"/>
          <c:xMode val="edge"/>
          <c:yMode val="edge"/>
          <c:x val="0.24992285714285736"/>
          <c:y val="1.6121195351709111E-2"/>
          <c:w val="0.72265619047619134"/>
          <c:h val="0.94962481744202043"/>
        </c:manualLayout>
      </c:layout>
      <c:barChart>
        <c:barDir val="bar"/>
        <c:grouping val="clustered"/>
        <c:varyColors val="0"/>
        <c:ser>
          <c:idx val="0"/>
          <c:order val="0"/>
          <c:tx>
            <c:strRef>
              <c:f>Лист1!$A$2</c:f>
              <c:strCache>
                <c:ptCount val="1"/>
                <c:pt idx="0">
                  <c:v>Детские сады</c:v>
                </c:pt>
              </c:strCache>
            </c:strRef>
          </c:tx>
          <c:spPr>
            <a:scene3d>
              <a:camera prst="orthographicFront"/>
              <a:lightRig rig="threePt" dir="t"/>
            </a:scene3d>
            <a:sp3d>
              <a:bevelT w="165100" prst="coolSlant"/>
            </a:sp3d>
          </c:spPr>
          <c:invertIfNegative val="0"/>
          <c:dPt>
            <c:idx val="0"/>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1-151E-4B10-8908-D89BB761BFDC}"/>
              </c:ext>
            </c:extLst>
          </c:dPt>
          <c:dPt>
            <c:idx val="1"/>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3-151E-4B10-8908-D89BB761BFDC}"/>
              </c:ext>
            </c:extLst>
          </c:dPt>
          <c:dPt>
            <c:idx val="2"/>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5-151E-4B10-8908-D89BB761BFDC}"/>
              </c:ext>
            </c:extLst>
          </c:dPt>
          <c:dPt>
            <c:idx val="3"/>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7-151E-4B10-8908-D89BB761BFDC}"/>
              </c:ext>
            </c:extLst>
          </c:dPt>
          <c:dPt>
            <c:idx val="4"/>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9-151E-4B10-8908-D89BB761BFDC}"/>
              </c:ext>
            </c:extLst>
          </c:dPt>
          <c:dPt>
            <c:idx val="5"/>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B-151E-4B10-8908-D89BB761BFDC}"/>
              </c:ext>
            </c:extLst>
          </c:dPt>
          <c:dPt>
            <c:idx val="6"/>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D-151E-4B10-8908-D89BB761BFDC}"/>
              </c:ext>
            </c:extLst>
          </c:dPt>
          <c:dPt>
            <c:idx val="7"/>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F-151E-4B10-8908-D89BB761BFDC}"/>
              </c:ext>
            </c:extLst>
          </c:dPt>
          <c:dPt>
            <c:idx val="8"/>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11-151E-4B10-8908-D89BB761BFDC}"/>
              </c:ext>
            </c:extLst>
          </c:dPt>
          <c:dPt>
            <c:idx val="9"/>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13-151E-4B10-8908-D89BB761BFDC}"/>
              </c:ext>
            </c:extLst>
          </c:dPt>
          <c:dPt>
            <c:idx val="10"/>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15-151E-4B10-8908-D89BB761BFDC}"/>
              </c:ext>
            </c:extLst>
          </c:dPt>
          <c:dPt>
            <c:idx val="11"/>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17-151E-4B10-8908-D89BB761BFDC}"/>
              </c:ext>
            </c:extLst>
          </c:dPt>
          <c:dPt>
            <c:idx val="12"/>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19-151E-4B10-8908-D89BB761BFDC}"/>
              </c:ext>
            </c:extLst>
          </c:dPt>
          <c:dPt>
            <c:idx val="13"/>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1B-151E-4B10-8908-D89BB761BFDC}"/>
              </c:ext>
            </c:extLst>
          </c:dPt>
          <c:dPt>
            <c:idx val="14"/>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1D-151E-4B10-8908-D89BB761BFDC}"/>
              </c:ext>
            </c:extLst>
          </c:dPt>
          <c:dPt>
            <c:idx val="15"/>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1F-151E-4B10-8908-D89BB761BFDC}"/>
              </c:ext>
            </c:extLst>
          </c:dPt>
          <c:dPt>
            <c:idx val="16"/>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1-151E-4B10-8908-D89BB761BFDC}"/>
              </c:ext>
            </c:extLst>
          </c:dPt>
          <c:dPt>
            <c:idx val="17"/>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3-151E-4B10-8908-D89BB761BFDC}"/>
              </c:ext>
            </c:extLst>
          </c:dPt>
          <c:dPt>
            <c:idx val="18"/>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5-151E-4B10-8908-D89BB761BFDC}"/>
              </c:ext>
            </c:extLst>
          </c:dPt>
          <c:dPt>
            <c:idx val="19"/>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7-151E-4B10-8908-D89BB761BFDC}"/>
              </c:ext>
            </c:extLst>
          </c:dPt>
          <c:dPt>
            <c:idx val="20"/>
            <c:invertIfNegative val="0"/>
            <c:bubble3D val="0"/>
            <c:spPr>
              <a:solidFill>
                <a:srgbClr val="92D05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cene3d>
                <a:camera prst="orthographicFront"/>
                <a:lightRig rig="threePt" dir="t"/>
              </a:scene3d>
              <a:sp3d>
                <a:bevelT w="165100" prst="coolSlant"/>
              </a:sp3d>
            </c:spPr>
            <c:extLst>
              <c:ext xmlns:c16="http://schemas.microsoft.com/office/drawing/2014/chart" uri="{C3380CC4-5D6E-409C-BE32-E72D297353CC}">
                <c16:uniqueId val="{00000029-151E-4B10-8908-D89BB761BFDC}"/>
              </c:ext>
            </c:extLst>
          </c:dPt>
          <c:dPt>
            <c:idx val="21"/>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B-151E-4B10-8908-D89BB761BFDC}"/>
              </c:ext>
            </c:extLst>
          </c:dPt>
          <c:dPt>
            <c:idx val="22"/>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D-151E-4B10-8908-D89BB761BFDC}"/>
              </c:ext>
            </c:extLst>
          </c:dPt>
          <c:dPt>
            <c:idx val="23"/>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F-151E-4B10-8908-D89BB761BFDC}"/>
              </c:ext>
            </c:extLst>
          </c:dPt>
          <c:dPt>
            <c:idx val="24"/>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1-151E-4B10-8908-D89BB761BFDC}"/>
              </c:ext>
            </c:extLst>
          </c:dPt>
          <c:dPt>
            <c:idx val="25"/>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3-151E-4B10-8908-D89BB761BFDC}"/>
              </c:ext>
            </c:extLst>
          </c:dPt>
          <c:dPt>
            <c:idx val="26"/>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5-151E-4B10-8908-D89BB761BFDC}"/>
              </c:ext>
            </c:extLst>
          </c:dPt>
          <c:dPt>
            <c:idx val="27"/>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7-151E-4B10-8908-D89BB761BFDC}"/>
              </c:ext>
            </c:extLst>
          </c:dPt>
          <c:dPt>
            <c:idx val="28"/>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9-151E-4B10-8908-D89BB761BFDC}"/>
              </c:ext>
            </c:extLst>
          </c:dPt>
          <c:dPt>
            <c:idx val="29"/>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B-151E-4B10-8908-D89BB761BFDC}"/>
              </c:ext>
            </c:extLst>
          </c:dPt>
          <c:dPt>
            <c:idx val="30"/>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D-151E-4B10-8908-D89BB761BFDC}"/>
              </c:ext>
            </c:extLst>
          </c:dPt>
          <c:dPt>
            <c:idx val="31"/>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F-151E-4B10-8908-D89BB761BFDC}"/>
              </c:ext>
            </c:extLst>
          </c:dPt>
          <c:dPt>
            <c:idx val="32"/>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1-151E-4B10-8908-D89BB761BFDC}"/>
              </c:ext>
            </c:extLst>
          </c:dPt>
          <c:dPt>
            <c:idx val="33"/>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3-151E-4B10-8908-D89BB761BFDC}"/>
              </c:ext>
            </c:extLst>
          </c:dPt>
          <c:dPt>
            <c:idx val="34"/>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5-151E-4B10-8908-D89BB761BFDC}"/>
              </c:ext>
            </c:extLst>
          </c:dPt>
          <c:dPt>
            <c:idx val="35"/>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7-151E-4B10-8908-D89BB761BFDC}"/>
              </c:ext>
            </c:extLst>
          </c:dPt>
          <c:dPt>
            <c:idx val="36"/>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49-151E-4B10-8908-D89BB761BFDC}"/>
              </c:ext>
            </c:extLst>
          </c:dPt>
          <c:dPt>
            <c:idx val="37"/>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4B-151E-4B10-8908-D89BB761BFDC}"/>
              </c:ext>
            </c:extLst>
          </c:dPt>
          <c:dPt>
            <c:idx val="38"/>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4D-151E-4B10-8908-D89BB761BFDC}"/>
              </c:ext>
            </c:extLst>
          </c:dPt>
          <c:dPt>
            <c:idx val="39"/>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4F-151E-4B10-8908-D89BB761BFDC}"/>
              </c:ext>
            </c:extLst>
          </c:dPt>
          <c:dPt>
            <c:idx val="40"/>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1-151E-4B10-8908-D89BB761BFDC}"/>
              </c:ext>
            </c:extLst>
          </c:dPt>
          <c:dPt>
            <c:idx val="41"/>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3-151E-4B10-8908-D89BB761BFDC}"/>
              </c:ext>
            </c:extLst>
          </c:dPt>
          <c:dPt>
            <c:idx val="42"/>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5-151E-4B10-8908-D89BB761BFDC}"/>
              </c:ext>
            </c:extLst>
          </c:dPt>
          <c:dPt>
            <c:idx val="43"/>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7-151E-4B10-8908-D89BB761BFDC}"/>
              </c:ext>
            </c:extLst>
          </c:dPt>
          <c:dPt>
            <c:idx val="44"/>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9-151E-4B10-8908-D89BB761BFDC}"/>
              </c:ext>
            </c:extLst>
          </c:dPt>
          <c:dPt>
            <c:idx val="45"/>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B-151E-4B10-8908-D89BB761BFDC}"/>
              </c:ext>
            </c:extLst>
          </c:dPt>
          <c:dPt>
            <c:idx val="46"/>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D-151E-4B10-8908-D89BB761BFDC}"/>
              </c:ext>
            </c:extLst>
          </c:dPt>
          <c:dPt>
            <c:idx val="47"/>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F-151E-4B10-8908-D89BB761BFDC}"/>
              </c:ext>
            </c:extLst>
          </c:dPt>
          <c:dPt>
            <c:idx val="48"/>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1-151E-4B10-8908-D89BB761BFDC}"/>
              </c:ext>
            </c:extLst>
          </c:dPt>
          <c:dPt>
            <c:idx val="49"/>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3-151E-4B10-8908-D89BB761BFDC}"/>
              </c:ext>
            </c:extLst>
          </c:dPt>
          <c:dPt>
            <c:idx val="50"/>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5-151E-4B10-8908-D89BB761BFDC}"/>
              </c:ext>
            </c:extLst>
          </c:dPt>
          <c:dPt>
            <c:idx val="53"/>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7-151E-4B10-8908-D89BB761BFDC}"/>
              </c:ext>
            </c:extLst>
          </c:dPt>
          <c:dPt>
            <c:idx val="54"/>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9-151E-4B10-8908-D89BB761BFDC}"/>
              </c:ext>
            </c:extLst>
          </c:dPt>
          <c:dPt>
            <c:idx val="80"/>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6B-151E-4B10-8908-D89BB761BFDC}"/>
              </c:ext>
            </c:extLst>
          </c:dPt>
          <c:dLbls>
            <c:dLbl>
              <c:idx val="73"/>
              <c:layout>
                <c:manualLayout>
                  <c:x val="-6.413682522715127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C-151E-4B10-8908-D89BB761BFD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Лист1!$B$1:$AL$1</c:f>
              <c:strCache>
                <c:ptCount val="37"/>
                <c:pt idx="0">
                  <c:v>СШ № 72 Краснооктябрьского района</c:v>
                </c:pt>
                <c:pt idx="1">
                  <c:v>СШ № 99 Тракторозаводского района</c:v>
                </c:pt>
                <c:pt idx="2">
                  <c:v>СШ № 95 Краснооктябрьского района</c:v>
                </c:pt>
                <c:pt idx="3">
                  <c:v>СШ № 60 Красноармейского района</c:v>
                </c:pt>
                <c:pt idx="4">
                  <c:v>СШ № 85 Дзержинского района</c:v>
                </c:pt>
                <c:pt idx="5">
                  <c:v>СШ № 20 Краснооктябрьского района</c:v>
                </c:pt>
                <c:pt idx="6">
                  <c:v>СШ № 88 Траакторозаводского района</c:v>
                </c:pt>
                <c:pt idx="7">
                  <c:v>ОШ № 119 Красноармейского района</c:v>
                </c:pt>
                <c:pt idx="8">
                  <c:v>СШ № 76 Краснооктябрьского района</c:v>
                </c:pt>
                <c:pt idx="9">
                  <c:v>СШ № 78 Краснооктябрьского района</c:v>
                </c:pt>
                <c:pt idx="10">
                  <c:v>СШ № 106 Советского района</c:v>
                </c:pt>
                <c:pt idx="11">
                  <c:v>СШ № 87 Тракторозаводского района</c:v>
                </c:pt>
                <c:pt idx="12">
                  <c:v>СШ № 34 Краснооктябрьского района</c:v>
                </c:pt>
                <c:pt idx="13">
                  <c:v>ОШ № 79 Красноармейского района</c:v>
                </c:pt>
                <c:pt idx="14">
                  <c:v>СШ № 86 Тракторозаводского района</c:v>
                </c:pt>
                <c:pt idx="15">
                  <c:v>СРЕДНЕЕ ЗНАЧЕНИЕ</c:v>
                </c:pt>
                <c:pt idx="16">
                  <c:v>СШ № 91 Краснооктябрьского района</c:v>
                </c:pt>
                <c:pt idx="17">
                  <c:v>СШ № 94 Тракторозаводского района</c:v>
                </c:pt>
                <c:pt idx="18">
                  <c:v>СШ № 29 Тракторозаводского района</c:v>
                </c:pt>
                <c:pt idx="19">
                  <c:v>СШ № 65 Красноармейского района</c:v>
                </c:pt>
                <c:pt idx="20">
                  <c:v>СШ № 82 Дзержинского района</c:v>
                </c:pt>
                <c:pt idx="21">
                  <c:v>СШ № 125 Красноармейского района</c:v>
                </c:pt>
                <c:pt idx="22">
                  <c:v>СШ № 5 Красноостябрьского района</c:v>
                </c:pt>
                <c:pt idx="23">
                  <c:v>СШ № 97 Дзержинского района</c:v>
                </c:pt>
                <c:pt idx="24">
                  <c:v>СШ № 118 Красноармейского района</c:v>
                </c:pt>
                <c:pt idx="25">
                  <c:v>НШ № 1 Тракторозаводского района</c:v>
                </c:pt>
                <c:pt idx="26">
                  <c:v>Вечерняя сменная школа № 10 Кировского района</c:v>
                </c:pt>
                <c:pt idx="27">
                  <c:v>СШ № 120 Красноармейского района</c:v>
                </c:pt>
                <c:pt idx="28">
                  <c:v>СШ № 89 Дзержинского района</c:v>
                </c:pt>
                <c:pt idx="29">
                  <c:v>СШ № 33 Дзержинского района</c:v>
                </c:pt>
                <c:pt idx="30">
                  <c:v>Школа-интернат Краснооктябрьского района</c:v>
                </c:pt>
                <c:pt idx="31">
                  <c:v>СШ № 124 Красноармейского района</c:v>
                </c:pt>
                <c:pt idx="32">
                  <c:v>НШ № 2 Ворошиловского  района</c:v>
                </c:pt>
                <c:pt idx="33">
                  <c:v>СШ № 38 Красноармейского района</c:v>
                </c:pt>
                <c:pt idx="34">
                  <c:v>СШ № 62 Красноармейского района</c:v>
                </c:pt>
                <c:pt idx="35">
                  <c:v>СШ № 15 Советского района</c:v>
                </c:pt>
                <c:pt idx="36">
                  <c:v>max значение</c:v>
                </c:pt>
              </c:strCache>
            </c:strRef>
          </c:cat>
          <c:val>
            <c:numRef>
              <c:f>Лист1!$B$2:$AL$2</c:f>
              <c:numCache>
                <c:formatCode>General</c:formatCode>
                <c:ptCount val="37"/>
                <c:pt idx="0">
                  <c:v>80.45</c:v>
                </c:pt>
                <c:pt idx="1">
                  <c:v>81.96</c:v>
                </c:pt>
                <c:pt idx="2">
                  <c:v>84.64</c:v>
                </c:pt>
                <c:pt idx="3">
                  <c:v>85.7</c:v>
                </c:pt>
                <c:pt idx="4">
                  <c:v>85.85</c:v>
                </c:pt>
                <c:pt idx="5">
                  <c:v>86.16</c:v>
                </c:pt>
                <c:pt idx="6">
                  <c:v>86.66</c:v>
                </c:pt>
                <c:pt idx="7">
                  <c:v>86.68</c:v>
                </c:pt>
                <c:pt idx="8">
                  <c:v>87.35</c:v>
                </c:pt>
                <c:pt idx="9">
                  <c:v>88.47</c:v>
                </c:pt>
                <c:pt idx="10">
                  <c:v>89.87</c:v>
                </c:pt>
                <c:pt idx="11">
                  <c:v>90.04</c:v>
                </c:pt>
                <c:pt idx="12">
                  <c:v>90.7</c:v>
                </c:pt>
                <c:pt idx="13">
                  <c:v>90.96</c:v>
                </c:pt>
                <c:pt idx="14">
                  <c:v>91.76</c:v>
                </c:pt>
                <c:pt idx="15">
                  <c:v>92.04</c:v>
                </c:pt>
                <c:pt idx="16">
                  <c:v>92.24</c:v>
                </c:pt>
                <c:pt idx="17">
                  <c:v>92.25</c:v>
                </c:pt>
                <c:pt idx="18">
                  <c:v>92.44</c:v>
                </c:pt>
                <c:pt idx="19">
                  <c:v>92.46</c:v>
                </c:pt>
                <c:pt idx="20">
                  <c:v>92.67</c:v>
                </c:pt>
                <c:pt idx="21">
                  <c:v>94.37</c:v>
                </c:pt>
                <c:pt idx="22">
                  <c:v>95.26</c:v>
                </c:pt>
                <c:pt idx="23">
                  <c:v>95.9</c:v>
                </c:pt>
                <c:pt idx="24">
                  <c:v>96</c:v>
                </c:pt>
                <c:pt idx="25">
                  <c:v>96.02</c:v>
                </c:pt>
                <c:pt idx="26">
                  <c:v>96.15</c:v>
                </c:pt>
                <c:pt idx="27">
                  <c:v>96.24</c:v>
                </c:pt>
                <c:pt idx="28">
                  <c:v>96.32</c:v>
                </c:pt>
                <c:pt idx="29">
                  <c:v>96.82</c:v>
                </c:pt>
                <c:pt idx="30">
                  <c:v>96.9</c:v>
                </c:pt>
                <c:pt idx="31">
                  <c:v>97.04</c:v>
                </c:pt>
                <c:pt idx="32">
                  <c:v>98.28</c:v>
                </c:pt>
                <c:pt idx="33">
                  <c:v>98.56</c:v>
                </c:pt>
                <c:pt idx="34">
                  <c:v>98.8</c:v>
                </c:pt>
                <c:pt idx="35">
                  <c:v>99.29</c:v>
                </c:pt>
                <c:pt idx="36">
                  <c:v>100</c:v>
                </c:pt>
              </c:numCache>
            </c:numRef>
          </c:val>
          <c:extLst>
            <c:ext xmlns:c16="http://schemas.microsoft.com/office/drawing/2014/chart" uri="{C3380CC4-5D6E-409C-BE32-E72D297353CC}">
              <c16:uniqueId val="{0000006D-151E-4B10-8908-D89BB761BFDC}"/>
            </c:ext>
          </c:extLst>
        </c:ser>
        <c:dLbls>
          <c:showLegendKey val="0"/>
          <c:showVal val="0"/>
          <c:showCatName val="0"/>
          <c:showSerName val="0"/>
          <c:showPercent val="0"/>
          <c:showBubbleSize val="0"/>
        </c:dLbls>
        <c:gapWidth val="74"/>
        <c:axId val="263119232"/>
        <c:axId val="263121152"/>
      </c:barChart>
      <c:catAx>
        <c:axId val="263119232"/>
        <c:scaling>
          <c:orientation val="minMax"/>
        </c:scaling>
        <c:delete val="0"/>
        <c:axPos val="l"/>
        <c:numFmt formatCode="General" sourceLinked="0"/>
        <c:majorTickMark val="out"/>
        <c:minorTickMark val="none"/>
        <c:tickLblPos val="nextTo"/>
        <c:crossAx val="263121152"/>
        <c:crosses val="autoZero"/>
        <c:auto val="1"/>
        <c:lblAlgn val="l"/>
        <c:lblOffset val="100"/>
        <c:noMultiLvlLbl val="0"/>
      </c:catAx>
      <c:valAx>
        <c:axId val="263121152"/>
        <c:scaling>
          <c:orientation val="minMax"/>
        </c:scaling>
        <c:delete val="0"/>
        <c:axPos val="b"/>
        <c:majorGridlines/>
        <c:numFmt formatCode="General" sourceLinked="1"/>
        <c:majorTickMark val="out"/>
        <c:minorTickMark val="none"/>
        <c:tickLblPos val="nextTo"/>
        <c:crossAx val="263119232"/>
        <c:crosses val="autoZero"/>
        <c:crossBetween val="between"/>
      </c:valAx>
    </c:plotArea>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manualLayout>
          <c:layoutTarget val="inner"/>
          <c:xMode val="edge"/>
          <c:yMode val="edge"/>
          <c:x val="0.24992285714285736"/>
          <c:y val="1.6121195351709111E-2"/>
          <c:w val="0.72265619047619134"/>
          <c:h val="0.94962481744202043"/>
        </c:manualLayout>
      </c:layout>
      <c:barChart>
        <c:barDir val="bar"/>
        <c:grouping val="clustered"/>
        <c:varyColors val="0"/>
        <c:ser>
          <c:idx val="0"/>
          <c:order val="0"/>
          <c:tx>
            <c:strRef>
              <c:f>Лист1!$A$2</c:f>
              <c:strCache>
                <c:ptCount val="1"/>
                <c:pt idx="0">
                  <c:v>ДОПы</c:v>
                </c:pt>
              </c:strCache>
            </c:strRef>
          </c:tx>
          <c:spPr>
            <a:scene3d>
              <a:camera prst="orthographicFront"/>
              <a:lightRig rig="threePt" dir="t"/>
            </a:scene3d>
            <a:sp3d>
              <a:bevelT w="165100" prst="coolSlant"/>
            </a:sp3d>
          </c:spPr>
          <c:invertIfNegative val="0"/>
          <c:dPt>
            <c:idx val="0"/>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1-0477-465E-A633-8C0D8D844E32}"/>
              </c:ext>
            </c:extLst>
          </c:dPt>
          <c:dPt>
            <c:idx val="1"/>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3-0477-465E-A633-8C0D8D844E32}"/>
              </c:ext>
            </c:extLst>
          </c:dPt>
          <c:dPt>
            <c:idx val="2"/>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5-0477-465E-A633-8C0D8D844E32}"/>
              </c:ext>
            </c:extLst>
          </c:dPt>
          <c:dPt>
            <c:idx val="3"/>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07-0477-465E-A633-8C0D8D844E32}"/>
              </c:ext>
            </c:extLst>
          </c:dPt>
          <c:dPt>
            <c:idx val="4"/>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09-0477-465E-A633-8C0D8D844E32}"/>
              </c:ext>
            </c:extLst>
          </c:dPt>
          <c:dPt>
            <c:idx val="5"/>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0B-0477-465E-A633-8C0D8D844E32}"/>
              </c:ext>
            </c:extLst>
          </c:dPt>
          <c:dPt>
            <c:idx val="6"/>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0D-0477-465E-A633-8C0D8D844E32}"/>
              </c:ext>
            </c:extLst>
          </c:dPt>
          <c:dPt>
            <c:idx val="7"/>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0F-0477-465E-A633-8C0D8D844E32}"/>
              </c:ext>
            </c:extLst>
          </c:dPt>
          <c:dPt>
            <c:idx val="8"/>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1-0477-465E-A633-8C0D8D844E32}"/>
              </c:ext>
            </c:extLst>
          </c:dPt>
          <c:dPt>
            <c:idx val="9"/>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3-0477-465E-A633-8C0D8D844E32}"/>
              </c:ext>
            </c:extLst>
          </c:dPt>
          <c:dPt>
            <c:idx val="10"/>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5-0477-465E-A633-8C0D8D844E32}"/>
              </c:ext>
            </c:extLst>
          </c:dPt>
          <c:dPt>
            <c:idx val="11"/>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7-0477-465E-A633-8C0D8D844E32}"/>
              </c:ext>
            </c:extLst>
          </c:dPt>
          <c:dPt>
            <c:idx val="12"/>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9-0477-465E-A633-8C0D8D844E32}"/>
              </c:ext>
            </c:extLst>
          </c:dPt>
          <c:dPt>
            <c:idx val="13"/>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B-0477-465E-A633-8C0D8D844E32}"/>
              </c:ext>
            </c:extLst>
          </c:dPt>
          <c:dPt>
            <c:idx val="14"/>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D-0477-465E-A633-8C0D8D844E32}"/>
              </c:ext>
            </c:extLst>
          </c:dPt>
          <c:dPt>
            <c:idx val="15"/>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F-0477-465E-A633-8C0D8D844E32}"/>
              </c:ext>
            </c:extLst>
          </c:dPt>
          <c:dPt>
            <c:idx val="16"/>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1-0477-465E-A633-8C0D8D844E32}"/>
              </c:ext>
            </c:extLst>
          </c:dPt>
          <c:dPt>
            <c:idx val="17"/>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3-0477-465E-A633-8C0D8D844E32}"/>
              </c:ext>
            </c:extLst>
          </c:dPt>
          <c:dPt>
            <c:idx val="18"/>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5-0477-465E-A633-8C0D8D844E32}"/>
              </c:ext>
            </c:extLst>
          </c:dPt>
          <c:dPt>
            <c:idx val="19"/>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7-0477-465E-A633-8C0D8D844E32}"/>
              </c:ext>
            </c:extLst>
          </c:dPt>
          <c:dPt>
            <c:idx val="20"/>
            <c:invertIfNegative val="0"/>
            <c:bubble3D val="0"/>
            <c:spPr>
              <a:solidFill>
                <a:srgbClr val="92D05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cene3d>
                <a:camera prst="orthographicFront"/>
                <a:lightRig rig="threePt" dir="t"/>
              </a:scene3d>
              <a:sp3d>
                <a:bevelT w="165100" prst="coolSlant"/>
              </a:sp3d>
            </c:spPr>
            <c:extLst>
              <c:ext xmlns:c16="http://schemas.microsoft.com/office/drawing/2014/chart" uri="{C3380CC4-5D6E-409C-BE32-E72D297353CC}">
                <c16:uniqueId val="{00000029-0477-465E-A633-8C0D8D844E32}"/>
              </c:ext>
            </c:extLst>
          </c:dPt>
          <c:dPt>
            <c:idx val="21"/>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B-0477-465E-A633-8C0D8D844E32}"/>
              </c:ext>
            </c:extLst>
          </c:dPt>
          <c:dPt>
            <c:idx val="22"/>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D-0477-465E-A633-8C0D8D844E32}"/>
              </c:ext>
            </c:extLst>
          </c:dPt>
          <c:dPt>
            <c:idx val="23"/>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F-0477-465E-A633-8C0D8D844E32}"/>
              </c:ext>
            </c:extLst>
          </c:dPt>
          <c:dPt>
            <c:idx val="24"/>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1-0477-465E-A633-8C0D8D844E32}"/>
              </c:ext>
            </c:extLst>
          </c:dPt>
          <c:dPt>
            <c:idx val="25"/>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3-0477-465E-A633-8C0D8D844E32}"/>
              </c:ext>
            </c:extLst>
          </c:dPt>
          <c:dPt>
            <c:idx val="26"/>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5-0477-465E-A633-8C0D8D844E32}"/>
              </c:ext>
            </c:extLst>
          </c:dPt>
          <c:dPt>
            <c:idx val="27"/>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7-0477-465E-A633-8C0D8D844E32}"/>
              </c:ext>
            </c:extLst>
          </c:dPt>
          <c:dPt>
            <c:idx val="28"/>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9-0477-465E-A633-8C0D8D844E32}"/>
              </c:ext>
            </c:extLst>
          </c:dPt>
          <c:dPt>
            <c:idx val="29"/>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B-0477-465E-A633-8C0D8D844E32}"/>
              </c:ext>
            </c:extLst>
          </c:dPt>
          <c:dPt>
            <c:idx val="30"/>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D-0477-465E-A633-8C0D8D844E32}"/>
              </c:ext>
            </c:extLst>
          </c:dPt>
          <c:dPt>
            <c:idx val="31"/>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F-0477-465E-A633-8C0D8D844E32}"/>
              </c:ext>
            </c:extLst>
          </c:dPt>
          <c:dPt>
            <c:idx val="32"/>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1-0477-465E-A633-8C0D8D844E32}"/>
              </c:ext>
            </c:extLst>
          </c:dPt>
          <c:dPt>
            <c:idx val="33"/>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3-0477-465E-A633-8C0D8D844E32}"/>
              </c:ext>
            </c:extLst>
          </c:dPt>
          <c:dPt>
            <c:idx val="34"/>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5-0477-465E-A633-8C0D8D844E32}"/>
              </c:ext>
            </c:extLst>
          </c:dPt>
          <c:dPt>
            <c:idx val="35"/>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7-0477-465E-A633-8C0D8D844E32}"/>
              </c:ext>
            </c:extLst>
          </c:dPt>
          <c:dPt>
            <c:idx val="36"/>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9-0477-465E-A633-8C0D8D844E32}"/>
              </c:ext>
            </c:extLst>
          </c:dPt>
          <c:dPt>
            <c:idx val="37"/>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4B-0477-465E-A633-8C0D8D844E32}"/>
              </c:ext>
            </c:extLst>
          </c:dPt>
          <c:dPt>
            <c:idx val="38"/>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4D-0477-465E-A633-8C0D8D844E32}"/>
              </c:ext>
            </c:extLst>
          </c:dPt>
          <c:dPt>
            <c:idx val="39"/>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4F-0477-465E-A633-8C0D8D844E32}"/>
              </c:ext>
            </c:extLst>
          </c:dPt>
          <c:dPt>
            <c:idx val="40"/>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1-0477-465E-A633-8C0D8D844E32}"/>
              </c:ext>
            </c:extLst>
          </c:dPt>
          <c:dPt>
            <c:idx val="41"/>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3-0477-465E-A633-8C0D8D844E32}"/>
              </c:ext>
            </c:extLst>
          </c:dPt>
          <c:dPt>
            <c:idx val="42"/>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5-0477-465E-A633-8C0D8D844E32}"/>
              </c:ext>
            </c:extLst>
          </c:dPt>
          <c:dPt>
            <c:idx val="43"/>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7-0477-465E-A633-8C0D8D844E32}"/>
              </c:ext>
            </c:extLst>
          </c:dPt>
          <c:dPt>
            <c:idx val="44"/>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9-0477-465E-A633-8C0D8D844E32}"/>
              </c:ext>
            </c:extLst>
          </c:dPt>
          <c:dPt>
            <c:idx val="45"/>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B-0477-465E-A633-8C0D8D844E32}"/>
              </c:ext>
            </c:extLst>
          </c:dPt>
          <c:dPt>
            <c:idx val="46"/>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D-0477-465E-A633-8C0D8D844E32}"/>
              </c:ext>
            </c:extLst>
          </c:dPt>
          <c:dPt>
            <c:idx val="47"/>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F-0477-465E-A633-8C0D8D844E32}"/>
              </c:ext>
            </c:extLst>
          </c:dPt>
          <c:dPt>
            <c:idx val="48"/>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1-0477-465E-A633-8C0D8D844E32}"/>
              </c:ext>
            </c:extLst>
          </c:dPt>
          <c:dPt>
            <c:idx val="49"/>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3-0477-465E-A633-8C0D8D844E32}"/>
              </c:ext>
            </c:extLst>
          </c:dPt>
          <c:dPt>
            <c:idx val="50"/>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5-0477-465E-A633-8C0D8D844E32}"/>
              </c:ext>
            </c:extLst>
          </c:dPt>
          <c:dPt>
            <c:idx val="53"/>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7-0477-465E-A633-8C0D8D844E32}"/>
              </c:ext>
            </c:extLst>
          </c:dPt>
          <c:dPt>
            <c:idx val="54"/>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9-0477-465E-A633-8C0D8D844E32}"/>
              </c:ext>
            </c:extLst>
          </c:dPt>
          <c:dPt>
            <c:idx val="80"/>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6B-0477-465E-A633-8C0D8D844E32}"/>
              </c:ext>
            </c:extLst>
          </c:dPt>
          <c:dLbls>
            <c:dLbl>
              <c:idx val="73"/>
              <c:layout>
                <c:manualLayout>
                  <c:x val="-6.413682522715127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C-0477-465E-A633-8C0D8D844E3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Лист1!$B$1:$H$1</c:f>
              <c:strCache>
                <c:ptCount val="7"/>
                <c:pt idx="0">
                  <c:v>Центр "Истоки"</c:v>
                </c:pt>
                <c:pt idx="1">
                  <c:v>Пост № 1</c:v>
                </c:pt>
                <c:pt idx="2">
                  <c:v>Центр "Качинец"</c:v>
                </c:pt>
                <c:pt idx="3">
                  <c:v>СРЕДНЕЕ ЗНАЧЕНИЕ</c:v>
                </c:pt>
                <c:pt idx="4">
                  <c:v>ДМЦ им. Н.А. Вилкова</c:v>
                </c:pt>
                <c:pt idx="5">
                  <c:v>ДЮЦ Волгограда</c:v>
                </c:pt>
                <c:pt idx="6">
                  <c:v>max значение</c:v>
                </c:pt>
              </c:strCache>
            </c:strRef>
          </c:cat>
          <c:val>
            <c:numRef>
              <c:f>Лист1!$B$2:$H$2</c:f>
              <c:numCache>
                <c:formatCode>General</c:formatCode>
                <c:ptCount val="7"/>
                <c:pt idx="0">
                  <c:v>87.24</c:v>
                </c:pt>
                <c:pt idx="1">
                  <c:v>87.57</c:v>
                </c:pt>
                <c:pt idx="2">
                  <c:v>90</c:v>
                </c:pt>
                <c:pt idx="3">
                  <c:v>92.04</c:v>
                </c:pt>
                <c:pt idx="4">
                  <c:v>92.35</c:v>
                </c:pt>
                <c:pt idx="5">
                  <c:v>94.44</c:v>
                </c:pt>
                <c:pt idx="6">
                  <c:v>100</c:v>
                </c:pt>
              </c:numCache>
            </c:numRef>
          </c:val>
          <c:extLst>
            <c:ext xmlns:c16="http://schemas.microsoft.com/office/drawing/2014/chart" uri="{C3380CC4-5D6E-409C-BE32-E72D297353CC}">
              <c16:uniqueId val="{0000006D-0477-465E-A633-8C0D8D844E32}"/>
            </c:ext>
          </c:extLst>
        </c:ser>
        <c:dLbls>
          <c:showLegendKey val="0"/>
          <c:showVal val="0"/>
          <c:showCatName val="0"/>
          <c:showSerName val="0"/>
          <c:showPercent val="0"/>
          <c:showBubbleSize val="0"/>
        </c:dLbls>
        <c:gapWidth val="74"/>
        <c:axId val="263119232"/>
        <c:axId val="263121152"/>
      </c:barChart>
      <c:catAx>
        <c:axId val="263119232"/>
        <c:scaling>
          <c:orientation val="minMax"/>
        </c:scaling>
        <c:delete val="0"/>
        <c:axPos val="l"/>
        <c:numFmt formatCode="General" sourceLinked="0"/>
        <c:majorTickMark val="out"/>
        <c:minorTickMark val="none"/>
        <c:tickLblPos val="nextTo"/>
        <c:crossAx val="263121152"/>
        <c:crosses val="autoZero"/>
        <c:auto val="1"/>
        <c:lblAlgn val="l"/>
        <c:lblOffset val="100"/>
        <c:noMultiLvlLbl val="0"/>
      </c:catAx>
      <c:valAx>
        <c:axId val="263121152"/>
        <c:scaling>
          <c:orientation val="minMax"/>
        </c:scaling>
        <c:delete val="0"/>
        <c:axPos val="b"/>
        <c:majorGridlines/>
        <c:numFmt formatCode="General" sourceLinked="1"/>
        <c:majorTickMark val="out"/>
        <c:minorTickMark val="none"/>
        <c:tickLblPos val="nextTo"/>
        <c:crossAx val="263119232"/>
        <c:crosses val="autoZero"/>
        <c:crossBetween val="between"/>
      </c:valAx>
    </c:plotArea>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manualLayout>
          <c:layoutTarget val="inner"/>
          <c:xMode val="edge"/>
          <c:yMode val="edge"/>
          <c:x val="0.24992285714285736"/>
          <c:y val="1.6121195351709111E-2"/>
          <c:w val="0.72265619047619134"/>
          <c:h val="0.94962481744202043"/>
        </c:manualLayout>
      </c:layout>
      <c:barChart>
        <c:barDir val="bar"/>
        <c:grouping val="clustered"/>
        <c:varyColors val="0"/>
        <c:ser>
          <c:idx val="0"/>
          <c:order val="0"/>
          <c:tx>
            <c:strRef>
              <c:f>Лист1!$A$2</c:f>
              <c:strCache>
                <c:ptCount val="1"/>
                <c:pt idx="0">
                  <c:v>Учреждения культуры</c:v>
                </c:pt>
              </c:strCache>
            </c:strRef>
          </c:tx>
          <c:spPr>
            <a:scene3d>
              <a:camera prst="orthographicFront"/>
              <a:lightRig rig="threePt" dir="t"/>
            </a:scene3d>
            <a:sp3d>
              <a:bevelT w="165100" prst="coolSlant"/>
            </a:sp3d>
          </c:spPr>
          <c:invertIfNegative val="0"/>
          <c:dPt>
            <c:idx val="0"/>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1-4772-4E8E-A252-B35F42B358F9}"/>
              </c:ext>
            </c:extLst>
          </c:dPt>
          <c:dPt>
            <c:idx val="1"/>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3-4772-4E8E-A252-B35F42B358F9}"/>
              </c:ext>
            </c:extLst>
          </c:dPt>
          <c:dPt>
            <c:idx val="2"/>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5-4772-4E8E-A252-B35F42B358F9}"/>
              </c:ext>
            </c:extLst>
          </c:dPt>
          <c:dPt>
            <c:idx val="3"/>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7-4772-4E8E-A252-B35F42B358F9}"/>
              </c:ext>
            </c:extLst>
          </c:dPt>
          <c:dPt>
            <c:idx val="4"/>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9-4772-4E8E-A252-B35F42B358F9}"/>
              </c:ext>
            </c:extLst>
          </c:dPt>
          <c:dPt>
            <c:idx val="5"/>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B-4772-4E8E-A252-B35F42B358F9}"/>
              </c:ext>
            </c:extLst>
          </c:dPt>
          <c:dPt>
            <c:idx val="6"/>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D-4772-4E8E-A252-B35F42B358F9}"/>
              </c:ext>
            </c:extLst>
          </c:dPt>
          <c:dPt>
            <c:idx val="7"/>
            <c:invertIfNegative val="0"/>
            <c:bubble3D val="0"/>
            <c:spPr>
              <a:solidFill>
                <a:srgbClr val="FFC000"/>
              </a:solidFill>
              <a:scene3d>
                <a:camera prst="orthographicFront"/>
                <a:lightRig rig="threePt" dir="t"/>
              </a:scene3d>
              <a:sp3d>
                <a:bevelT w="165100" prst="coolSlant"/>
              </a:sp3d>
            </c:spPr>
            <c:extLst>
              <c:ext xmlns:c16="http://schemas.microsoft.com/office/drawing/2014/chart" uri="{C3380CC4-5D6E-409C-BE32-E72D297353CC}">
                <c16:uniqueId val="{0000000F-4772-4E8E-A252-B35F42B358F9}"/>
              </c:ext>
            </c:extLst>
          </c:dPt>
          <c:dPt>
            <c:idx val="8"/>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11-4772-4E8E-A252-B35F42B358F9}"/>
              </c:ext>
            </c:extLst>
          </c:dPt>
          <c:dPt>
            <c:idx val="9"/>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3-4772-4E8E-A252-B35F42B358F9}"/>
              </c:ext>
            </c:extLst>
          </c:dPt>
          <c:dPt>
            <c:idx val="10"/>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5-4772-4E8E-A252-B35F42B358F9}"/>
              </c:ext>
            </c:extLst>
          </c:dPt>
          <c:dPt>
            <c:idx val="11"/>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7-4772-4E8E-A252-B35F42B358F9}"/>
              </c:ext>
            </c:extLst>
          </c:dPt>
          <c:dPt>
            <c:idx val="12"/>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9-4772-4E8E-A252-B35F42B358F9}"/>
              </c:ext>
            </c:extLst>
          </c:dPt>
          <c:dPt>
            <c:idx val="13"/>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B-4772-4E8E-A252-B35F42B358F9}"/>
              </c:ext>
            </c:extLst>
          </c:dPt>
          <c:dPt>
            <c:idx val="14"/>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D-4772-4E8E-A252-B35F42B358F9}"/>
              </c:ext>
            </c:extLst>
          </c:dPt>
          <c:dPt>
            <c:idx val="15"/>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1F-4772-4E8E-A252-B35F42B358F9}"/>
              </c:ext>
            </c:extLst>
          </c:dPt>
          <c:dPt>
            <c:idx val="16"/>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1-4772-4E8E-A252-B35F42B358F9}"/>
              </c:ext>
            </c:extLst>
          </c:dPt>
          <c:dPt>
            <c:idx val="17"/>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3-4772-4E8E-A252-B35F42B358F9}"/>
              </c:ext>
            </c:extLst>
          </c:dPt>
          <c:dPt>
            <c:idx val="18"/>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5-4772-4E8E-A252-B35F42B358F9}"/>
              </c:ext>
            </c:extLst>
          </c:dPt>
          <c:dPt>
            <c:idx val="19"/>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7-4772-4E8E-A252-B35F42B358F9}"/>
              </c:ext>
            </c:extLst>
          </c:dPt>
          <c:dPt>
            <c:idx val="20"/>
            <c:invertIfNegative val="0"/>
            <c:bubble3D val="0"/>
            <c:spPr>
              <a:solidFill>
                <a:srgbClr val="FF000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cene3d>
                <a:camera prst="orthographicFront"/>
                <a:lightRig rig="threePt" dir="t"/>
              </a:scene3d>
              <a:sp3d>
                <a:bevelT w="165100" prst="coolSlant"/>
              </a:sp3d>
            </c:spPr>
            <c:extLst>
              <c:ext xmlns:c16="http://schemas.microsoft.com/office/drawing/2014/chart" uri="{C3380CC4-5D6E-409C-BE32-E72D297353CC}">
                <c16:uniqueId val="{00000029-4772-4E8E-A252-B35F42B358F9}"/>
              </c:ext>
            </c:extLst>
          </c:dPt>
          <c:dPt>
            <c:idx val="21"/>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B-4772-4E8E-A252-B35F42B358F9}"/>
              </c:ext>
            </c:extLst>
          </c:dPt>
          <c:dPt>
            <c:idx val="22"/>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D-4772-4E8E-A252-B35F42B358F9}"/>
              </c:ext>
            </c:extLst>
          </c:dPt>
          <c:dPt>
            <c:idx val="23"/>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2F-4772-4E8E-A252-B35F42B358F9}"/>
              </c:ext>
            </c:extLst>
          </c:dPt>
          <c:dPt>
            <c:idx val="24"/>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1-4772-4E8E-A252-B35F42B358F9}"/>
              </c:ext>
            </c:extLst>
          </c:dPt>
          <c:dPt>
            <c:idx val="25"/>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3-4772-4E8E-A252-B35F42B358F9}"/>
              </c:ext>
            </c:extLst>
          </c:dPt>
          <c:dPt>
            <c:idx val="26"/>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5-4772-4E8E-A252-B35F42B358F9}"/>
              </c:ext>
            </c:extLst>
          </c:dPt>
          <c:dPt>
            <c:idx val="27"/>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7-4772-4E8E-A252-B35F42B358F9}"/>
              </c:ext>
            </c:extLst>
          </c:dPt>
          <c:dPt>
            <c:idx val="28"/>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9-4772-4E8E-A252-B35F42B358F9}"/>
              </c:ext>
            </c:extLst>
          </c:dPt>
          <c:dPt>
            <c:idx val="29"/>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B-4772-4E8E-A252-B35F42B358F9}"/>
              </c:ext>
            </c:extLst>
          </c:dPt>
          <c:dPt>
            <c:idx val="30"/>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D-4772-4E8E-A252-B35F42B358F9}"/>
              </c:ext>
            </c:extLst>
          </c:dPt>
          <c:dPt>
            <c:idx val="31"/>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3F-4772-4E8E-A252-B35F42B358F9}"/>
              </c:ext>
            </c:extLst>
          </c:dPt>
          <c:dPt>
            <c:idx val="32"/>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1-4772-4E8E-A252-B35F42B358F9}"/>
              </c:ext>
            </c:extLst>
          </c:dPt>
          <c:dPt>
            <c:idx val="33"/>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3-4772-4E8E-A252-B35F42B358F9}"/>
              </c:ext>
            </c:extLst>
          </c:dPt>
          <c:dPt>
            <c:idx val="34"/>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5-4772-4E8E-A252-B35F42B358F9}"/>
              </c:ext>
            </c:extLst>
          </c:dPt>
          <c:dPt>
            <c:idx val="35"/>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7-4772-4E8E-A252-B35F42B358F9}"/>
              </c:ext>
            </c:extLst>
          </c:dPt>
          <c:dPt>
            <c:idx val="36"/>
            <c:invertIfNegative val="0"/>
            <c:bubble3D val="0"/>
            <c:spPr>
              <a:solidFill>
                <a:srgbClr val="92D050"/>
              </a:solidFill>
              <a:scene3d>
                <a:camera prst="orthographicFront"/>
                <a:lightRig rig="threePt" dir="t"/>
              </a:scene3d>
              <a:sp3d>
                <a:bevelT w="165100" prst="coolSlant"/>
              </a:sp3d>
            </c:spPr>
            <c:extLst>
              <c:ext xmlns:c16="http://schemas.microsoft.com/office/drawing/2014/chart" uri="{C3380CC4-5D6E-409C-BE32-E72D297353CC}">
                <c16:uniqueId val="{00000049-4772-4E8E-A252-B35F42B358F9}"/>
              </c:ext>
            </c:extLst>
          </c:dPt>
          <c:dPt>
            <c:idx val="37"/>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4B-4772-4E8E-A252-B35F42B358F9}"/>
              </c:ext>
            </c:extLst>
          </c:dPt>
          <c:dPt>
            <c:idx val="38"/>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4D-4772-4E8E-A252-B35F42B358F9}"/>
              </c:ext>
            </c:extLst>
          </c:dPt>
          <c:dPt>
            <c:idx val="39"/>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4F-4772-4E8E-A252-B35F42B358F9}"/>
              </c:ext>
            </c:extLst>
          </c:dPt>
          <c:dPt>
            <c:idx val="40"/>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1-4772-4E8E-A252-B35F42B358F9}"/>
              </c:ext>
            </c:extLst>
          </c:dPt>
          <c:dPt>
            <c:idx val="41"/>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3-4772-4E8E-A252-B35F42B358F9}"/>
              </c:ext>
            </c:extLst>
          </c:dPt>
          <c:dPt>
            <c:idx val="42"/>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5-4772-4E8E-A252-B35F42B358F9}"/>
              </c:ext>
            </c:extLst>
          </c:dPt>
          <c:dPt>
            <c:idx val="43"/>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7-4772-4E8E-A252-B35F42B358F9}"/>
              </c:ext>
            </c:extLst>
          </c:dPt>
          <c:dPt>
            <c:idx val="44"/>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9-4772-4E8E-A252-B35F42B358F9}"/>
              </c:ext>
            </c:extLst>
          </c:dPt>
          <c:dPt>
            <c:idx val="45"/>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B-4772-4E8E-A252-B35F42B358F9}"/>
              </c:ext>
            </c:extLst>
          </c:dPt>
          <c:dPt>
            <c:idx val="46"/>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D-4772-4E8E-A252-B35F42B358F9}"/>
              </c:ext>
            </c:extLst>
          </c:dPt>
          <c:dPt>
            <c:idx val="47"/>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5F-4772-4E8E-A252-B35F42B358F9}"/>
              </c:ext>
            </c:extLst>
          </c:dPt>
          <c:dPt>
            <c:idx val="48"/>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1-4772-4E8E-A252-B35F42B358F9}"/>
              </c:ext>
            </c:extLst>
          </c:dPt>
          <c:dPt>
            <c:idx val="49"/>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3-4772-4E8E-A252-B35F42B358F9}"/>
              </c:ext>
            </c:extLst>
          </c:dPt>
          <c:dPt>
            <c:idx val="50"/>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5-4772-4E8E-A252-B35F42B358F9}"/>
              </c:ext>
            </c:extLst>
          </c:dPt>
          <c:dPt>
            <c:idx val="53"/>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7-4772-4E8E-A252-B35F42B358F9}"/>
              </c:ext>
            </c:extLst>
          </c:dPt>
          <c:dPt>
            <c:idx val="54"/>
            <c:invertIfNegative val="0"/>
            <c:bubble3D val="0"/>
            <c:spPr>
              <a:solidFill>
                <a:schemeClr val="tx2">
                  <a:lumMod val="60000"/>
                  <a:lumOff val="40000"/>
                </a:schemeClr>
              </a:solidFill>
              <a:scene3d>
                <a:camera prst="orthographicFront"/>
                <a:lightRig rig="threePt" dir="t"/>
              </a:scene3d>
              <a:sp3d>
                <a:bevelT w="165100" prst="coolSlant"/>
              </a:sp3d>
            </c:spPr>
            <c:extLst>
              <c:ext xmlns:c16="http://schemas.microsoft.com/office/drawing/2014/chart" uri="{C3380CC4-5D6E-409C-BE32-E72D297353CC}">
                <c16:uniqueId val="{00000069-4772-4E8E-A252-B35F42B358F9}"/>
              </c:ext>
            </c:extLst>
          </c:dPt>
          <c:dPt>
            <c:idx val="80"/>
            <c:invertIfNegative val="0"/>
            <c:bubble3D val="0"/>
            <c:spPr>
              <a:solidFill>
                <a:srgbClr val="FF0000"/>
              </a:solidFill>
              <a:scene3d>
                <a:camera prst="orthographicFront"/>
                <a:lightRig rig="threePt" dir="t"/>
              </a:scene3d>
              <a:sp3d>
                <a:bevelT w="165100" prst="coolSlant"/>
              </a:sp3d>
            </c:spPr>
            <c:extLst>
              <c:ext xmlns:c16="http://schemas.microsoft.com/office/drawing/2014/chart" uri="{C3380CC4-5D6E-409C-BE32-E72D297353CC}">
                <c16:uniqueId val="{0000006B-4772-4E8E-A252-B35F42B358F9}"/>
              </c:ext>
            </c:extLst>
          </c:dPt>
          <c:dLbls>
            <c:dLbl>
              <c:idx val="73"/>
              <c:layout>
                <c:manualLayout>
                  <c:x val="-6.413682522715127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6C-4772-4E8E-A252-B35F42B358F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Лист1!$B$1:$V$1</c:f>
              <c:strCache>
                <c:ptCount val="21"/>
                <c:pt idx="0">
                  <c:v>Волгоградская консерватория</c:v>
                </c:pt>
                <c:pt idx="1">
                  <c:v>ДМШ № 1</c:v>
                </c:pt>
                <c:pt idx="2">
                  <c:v>ДМШ № 13</c:v>
                </c:pt>
                <c:pt idx="3">
                  <c:v>ДМШ № 8</c:v>
                </c:pt>
                <c:pt idx="4">
                  <c:v>ДШИ № 3</c:v>
                </c:pt>
                <c:pt idx="5">
                  <c:v>ДШИ им. М.А.Балакирева</c:v>
                </c:pt>
                <c:pt idx="6">
                  <c:v>Школа хореографического искусства</c:v>
                </c:pt>
                <c:pt idx="7">
                  <c:v>ДМШ № 2</c:v>
                </c:pt>
                <c:pt idx="8">
                  <c:v>СРЕДНЕЕ ЗНАЧЕНИЕ</c:v>
                </c:pt>
                <c:pt idx="9">
                  <c:v>ДШИ № 1</c:v>
                </c:pt>
                <c:pt idx="10">
                  <c:v>ДШИ № 4</c:v>
                </c:pt>
                <c:pt idx="11">
                  <c:v>ДШИ № 11</c:v>
                </c:pt>
                <c:pt idx="12">
                  <c:v>ДШИ № 9</c:v>
                </c:pt>
                <c:pt idx="13">
                  <c:v>ДШИ № 8</c:v>
                </c:pt>
                <c:pt idx="14">
                  <c:v>ДМШ № 14</c:v>
                </c:pt>
                <c:pt idx="15">
                  <c:v>ДХШ № 1 им. В.В Фёдорова</c:v>
                </c:pt>
                <c:pt idx="16">
                  <c:v>ДШИ № 2</c:v>
                </c:pt>
                <c:pt idx="17">
                  <c:v>ДМШ № 5</c:v>
                </c:pt>
                <c:pt idx="18">
                  <c:v>ДШИ "Воскресение"</c:v>
                </c:pt>
                <c:pt idx="19">
                  <c:v>ДШИ № 5</c:v>
                </c:pt>
                <c:pt idx="20">
                  <c:v>max значение</c:v>
                </c:pt>
              </c:strCache>
            </c:strRef>
          </c:cat>
          <c:val>
            <c:numRef>
              <c:f>Лист1!$B$2:$V$2</c:f>
              <c:numCache>
                <c:formatCode>General</c:formatCode>
                <c:ptCount val="21"/>
                <c:pt idx="0">
                  <c:v>91.51</c:v>
                </c:pt>
                <c:pt idx="1">
                  <c:v>91.6</c:v>
                </c:pt>
                <c:pt idx="2">
                  <c:v>92.5</c:v>
                </c:pt>
                <c:pt idx="3">
                  <c:v>93.74</c:v>
                </c:pt>
                <c:pt idx="4">
                  <c:v>93.83</c:v>
                </c:pt>
                <c:pt idx="5">
                  <c:v>94.01</c:v>
                </c:pt>
                <c:pt idx="6">
                  <c:v>94.84</c:v>
                </c:pt>
                <c:pt idx="7">
                  <c:v>95.05</c:v>
                </c:pt>
                <c:pt idx="8">
                  <c:v>95.4</c:v>
                </c:pt>
                <c:pt idx="9">
                  <c:v>95.4</c:v>
                </c:pt>
                <c:pt idx="10">
                  <c:v>96.02</c:v>
                </c:pt>
                <c:pt idx="11">
                  <c:v>96.11</c:v>
                </c:pt>
                <c:pt idx="12">
                  <c:v>96.15</c:v>
                </c:pt>
                <c:pt idx="13">
                  <c:v>96.41</c:v>
                </c:pt>
                <c:pt idx="14">
                  <c:v>96.93</c:v>
                </c:pt>
                <c:pt idx="15">
                  <c:v>96.95</c:v>
                </c:pt>
                <c:pt idx="16">
                  <c:v>97.16</c:v>
                </c:pt>
                <c:pt idx="17">
                  <c:v>97.75</c:v>
                </c:pt>
                <c:pt idx="18">
                  <c:v>98.07</c:v>
                </c:pt>
                <c:pt idx="19">
                  <c:v>98.55</c:v>
                </c:pt>
                <c:pt idx="20">
                  <c:v>100</c:v>
                </c:pt>
              </c:numCache>
            </c:numRef>
          </c:val>
          <c:extLst>
            <c:ext xmlns:c16="http://schemas.microsoft.com/office/drawing/2014/chart" uri="{C3380CC4-5D6E-409C-BE32-E72D297353CC}">
              <c16:uniqueId val="{0000006D-4772-4E8E-A252-B35F42B358F9}"/>
            </c:ext>
          </c:extLst>
        </c:ser>
        <c:dLbls>
          <c:showLegendKey val="0"/>
          <c:showVal val="0"/>
          <c:showCatName val="0"/>
          <c:showSerName val="0"/>
          <c:showPercent val="0"/>
          <c:showBubbleSize val="0"/>
        </c:dLbls>
        <c:gapWidth val="74"/>
        <c:axId val="263119232"/>
        <c:axId val="263121152"/>
      </c:barChart>
      <c:catAx>
        <c:axId val="263119232"/>
        <c:scaling>
          <c:orientation val="minMax"/>
        </c:scaling>
        <c:delete val="0"/>
        <c:axPos val="l"/>
        <c:numFmt formatCode="General" sourceLinked="0"/>
        <c:majorTickMark val="out"/>
        <c:minorTickMark val="none"/>
        <c:tickLblPos val="nextTo"/>
        <c:crossAx val="263121152"/>
        <c:crosses val="autoZero"/>
        <c:auto val="1"/>
        <c:lblAlgn val="l"/>
        <c:lblOffset val="100"/>
        <c:noMultiLvlLbl val="0"/>
      </c:catAx>
      <c:valAx>
        <c:axId val="263121152"/>
        <c:scaling>
          <c:orientation val="minMax"/>
        </c:scaling>
        <c:delete val="0"/>
        <c:axPos val="b"/>
        <c:majorGridlines/>
        <c:numFmt formatCode="General" sourceLinked="1"/>
        <c:majorTickMark val="out"/>
        <c:minorTickMark val="none"/>
        <c:tickLblPos val="nextTo"/>
        <c:crossAx val="263119232"/>
        <c:crosses val="autoZero"/>
        <c:crossBetween val="between"/>
      </c:valAx>
    </c:plotArea>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0-50DE-46A2-963C-1B398972F428}"/>
            </c:ext>
          </c:extLst>
        </c:ser>
        <c:ser>
          <c:idx val="1"/>
          <c:order val="1"/>
          <c:tx>
            <c:strRef>
              <c:f>Лист1!$C$1</c:f>
              <c:strCache>
                <c:ptCount val="1"/>
                <c:pt idx="0">
                  <c:v>Пост № 1</c:v>
                </c:pt>
              </c:strCache>
            </c:strRef>
          </c:tx>
          <c:spPr>
            <a:solidFill>
              <a:schemeClr val="accent2">
                <a:lumMod val="60000"/>
                <a:lumOff val="40000"/>
              </a:schemeClr>
            </a:solidFill>
            <a:scene3d>
              <a:camera prst="orthographicFront"/>
              <a:lightRig rig="threePt" dir="t"/>
            </a:scene3d>
            <a:sp3d>
              <a:bevelT/>
            </a:sp3d>
          </c:spPr>
          <c:invertIfNegative val="0"/>
          <c:dLbls>
            <c:spPr>
              <a:noFill/>
              <a:ln>
                <a:noFill/>
              </a:ln>
              <a:effectLst/>
            </c:spPr>
            <c:txPr>
              <a:bodyPr/>
              <a:lstStyle/>
              <a:p>
                <a:pPr>
                  <a:defRPr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Лист1!$C$2</c:f>
              <c:numCache>
                <c:formatCode>General</c:formatCode>
                <c:ptCount val="1"/>
                <c:pt idx="0">
                  <c:v>99.84</c:v>
                </c:pt>
              </c:numCache>
            </c:numRef>
          </c:val>
          <c:extLst>
            <c:ext xmlns:c16="http://schemas.microsoft.com/office/drawing/2014/chart" uri="{C3380CC4-5D6E-409C-BE32-E72D297353CC}">
              <c16:uniqueId val="{00000001-50DE-46A2-963C-1B398972F428}"/>
            </c:ext>
          </c:extLst>
        </c:ser>
        <c:ser>
          <c:idx val="2"/>
          <c:order val="2"/>
          <c:tx>
            <c:strRef>
              <c:f>Лист1!$D$1</c:f>
              <c:strCache>
                <c:ptCount val="1"/>
                <c:pt idx="0">
                  <c:v>Центр "Истоки"</c:v>
                </c:pt>
              </c:strCache>
            </c:strRef>
          </c:tx>
          <c:spPr>
            <a:solidFill>
              <a:schemeClr val="accent2">
                <a:lumMod val="60000"/>
                <a:lumOff val="40000"/>
              </a:schemeClr>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Лист1!$D$2</c:f>
              <c:numCache>
                <c:formatCode>General</c:formatCode>
                <c:ptCount val="1"/>
                <c:pt idx="0">
                  <c:v>99.51</c:v>
                </c:pt>
              </c:numCache>
            </c:numRef>
          </c:val>
          <c:extLst>
            <c:ext xmlns:c16="http://schemas.microsoft.com/office/drawing/2014/chart" uri="{C3380CC4-5D6E-409C-BE32-E72D297353CC}">
              <c16:uniqueId val="{00000002-50DE-46A2-963C-1B398972F428}"/>
            </c:ext>
          </c:extLst>
        </c:ser>
        <c:ser>
          <c:idx val="3"/>
          <c:order val="3"/>
          <c:tx>
            <c:strRef>
              <c:f>Лист1!$E$1</c:f>
              <c:strCache>
                <c:ptCount val="1"/>
                <c:pt idx="0">
                  <c:v>Центр "Качинец</c:v>
                </c:pt>
              </c:strCache>
            </c:strRef>
          </c:tx>
          <c:spPr>
            <a:solidFill>
              <a:schemeClr val="accent2">
                <a:lumMod val="60000"/>
                <a:lumOff val="4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Лист1!$E$2</c:f>
              <c:numCache>
                <c:formatCode>General</c:formatCode>
                <c:ptCount val="1"/>
                <c:pt idx="0">
                  <c:v>99.09</c:v>
                </c:pt>
              </c:numCache>
            </c:numRef>
          </c:val>
          <c:extLst>
            <c:ext xmlns:c16="http://schemas.microsoft.com/office/drawing/2014/chart" uri="{C3380CC4-5D6E-409C-BE32-E72D297353CC}">
              <c16:uniqueId val="{00000000-8820-4218-86C1-150B6687CF0D}"/>
            </c:ext>
          </c:extLst>
        </c:ser>
        <c:ser>
          <c:idx val="4"/>
          <c:order val="4"/>
          <c:tx>
            <c:strRef>
              <c:f>Лист1!$F$1</c:f>
              <c:strCache>
                <c:ptCount val="1"/>
                <c:pt idx="0">
                  <c:v>ДМЦ им. Вилкова</c:v>
                </c:pt>
              </c:strCache>
            </c:strRef>
          </c:tx>
          <c:spPr>
            <a:solidFill>
              <a:schemeClr val="accent2">
                <a:lumMod val="60000"/>
                <a:lumOff val="4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Лист1!$F$2</c:f>
              <c:numCache>
                <c:formatCode>General</c:formatCode>
                <c:ptCount val="1"/>
                <c:pt idx="0">
                  <c:v>95.9</c:v>
                </c:pt>
              </c:numCache>
            </c:numRef>
          </c:val>
          <c:extLst>
            <c:ext xmlns:c16="http://schemas.microsoft.com/office/drawing/2014/chart" uri="{C3380CC4-5D6E-409C-BE32-E72D297353CC}">
              <c16:uniqueId val="{00000001-8820-4218-86C1-150B6687CF0D}"/>
            </c:ext>
          </c:extLst>
        </c:ser>
        <c:ser>
          <c:idx val="5"/>
          <c:order val="5"/>
          <c:tx>
            <c:strRef>
              <c:f>Лист1!$G$1</c:f>
              <c:strCache>
                <c:ptCount val="1"/>
                <c:pt idx="0">
                  <c:v>среднее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Лист1!$G$2</c:f>
              <c:numCache>
                <c:formatCode>General</c:formatCode>
                <c:ptCount val="1"/>
                <c:pt idx="0">
                  <c:v>95.33</c:v>
                </c:pt>
              </c:numCache>
            </c:numRef>
          </c:val>
          <c:extLst>
            <c:ext xmlns:c16="http://schemas.microsoft.com/office/drawing/2014/chart" uri="{C3380CC4-5D6E-409C-BE32-E72D297353CC}">
              <c16:uniqueId val="{00000002-8820-4218-86C1-150B6687CF0D}"/>
            </c:ext>
          </c:extLst>
        </c:ser>
        <c:ser>
          <c:idx val="6"/>
          <c:order val="6"/>
          <c:tx>
            <c:strRef>
              <c:f>Лист1!$H$1</c:f>
              <c:strCache>
                <c:ptCount val="1"/>
                <c:pt idx="0">
                  <c:v>ДЮЦ</c:v>
                </c:pt>
              </c:strCache>
            </c:strRef>
          </c:tx>
          <c:spPr>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Лист1!$H$2</c:f>
              <c:numCache>
                <c:formatCode>General</c:formatCode>
                <c:ptCount val="1"/>
                <c:pt idx="0">
                  <c:v>82.3</c:v>
                </c:pt>
              </c:numCache>
            </c:numRef>
          </c:val>
          <c:extLst>
            <c:ext xmlns:c16="http://schemas.microsoft.com/office/drawing/2014/chart" uri="{C3380CC4-5D6E-409C-BE32-E72D297353CC}">
              <c16:uniqueId val="{00000003-8820-4218-86C1-150B6687CF0D}"/>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
          <c:y val="0"/>
          <c:w val="0.98008364867556264"/>
          <c:h val="0.96034320271369589"/>
        </c:manualLayout>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0-377C-4C68-8CB3-A741B70EEDFD}"/>
            </c:ext>
          </c:extLst>
        </c:ser>
        <c:ser>
          <c:idx val="1"/>
          <c:order val="1"/>
          <c:tx>
            <c:strRef>
              <c:f>Лист1!$C$1</c:f>
              <c:strCache>
                <c:ptCount val="1"/>
                <c:pt idx="0">
                  <c:v>ДШИ № 5</c:v>
                </c:pt>
              </c:strCache>
            </c:strRef>
          </c:tx>
          <c:spPr>
            <a:solidFill>
              <a:srgbClr val="92D050"/>
            </a:solidFill>
            <a:scene3d>
              <a:camera prst="orthographicFront"/>
              <a:lightRig rig="threePt" dir="t"/>
            </a:scene3d>
            <a:sp3d>
              <a:bevelT/>
            </a:sp3d>
          </c:spPr>
          <c:invertIfNegative val="0"/>
          <c:dLbls>
            <c:spPr>
              <a:noFill/>
              <a:ln>
                <a:noFill/>
              </a:ln>
              <a:effectLst/>
            </c:spPr>
            <c:txPr>
              <a:bodyPr/>
              <a:lstStyle/>
              <a:p>
                <a:pPr>
                  <a:defRPr sz="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Лист1!$C$2</c:f>
              <c:numCache>
                <c:formatCode>General</c:formatCode>
                <c:ptCount val="1"/>
                <c:pt idx="0">
                  <c:v>99.56</c:v>
                </c:pt>
              </c:numCache>
            </c:numRef>
          </c:val>
          <c:extLst>
            <c:ext xmlns:c16="http://schemas.microsoft.com/office/drawing/2014/chart" uri="{C3380CC4-5D6E-409C-BE32-E72D297353CC}">
              <c16:uniqueId val="{00000001-377C-4C68-8CB3-A741B70EEDFD}"/>
            </c:ext>
          </c:extLst>
        </c:ser>
        <c:ser>
          <c:idx val="2"/>
          <c:order val="2"/>
          <c:tx>
            <c:strRef>
              <c:f>Лист1!$D$1</c:f>
              <c:strCache>
                <c:ptCount val="1"/>
                <c:pt idx="0">
                  <c:v>ДХШ им Фёдорова</c:v>
                </c:pt>
              </c:strCache>
            </c:strRef>
          </c:tx>
          <c:spPr>
            <a:solidFill>
              <a:srgbClr val="92D050"/>
            </a:solidFill>
            <a:scene3d>
              <a:camera prst="orthographicFront"/>
              <a:lightRig rig="threePt" dir="t"/>
            </a:scene3d>
            <a:sp3d>
              <a:bevelT/>
            </a:sp3d>
          </c:spPr>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Лист1!$D$2</c:f>
              <c:numCache>
                <c:formatCode>General</c:formatCode>
                <c:ptCount val="1"/>
                <c:pt idx="0">
                  <c:v>99.22</c:v>
                </c:pt>
              </c:numCache>
            </c:numRef>
          </c:val>
          <c:extLst>
            <c:ext xmlns:c16="http://schemas.microsoft.com/office/drawing/2014/chart" uri="{C3380CC4-5D6E-409C-BE32-E72D297353CC}">
              <c16:uniqueId val="{00000002-377C-4C68-8CB3-A741B70EEDFD}"/>
            </c:ext>
          </c:extLst>
        </c:ser>
        <c:ser>
          <c:idx val="3"/>
          <c:order val="3"/>
          <c:tx>
            <c:strRef>
              <c:f>Лист1!$E$1</c:f>
              <c:strCache>
                <c:ptCount val="1"/>
                <c:pt idx="0">
                  <c:v>ДМШ № 5</c:v>
                </c:pt>
              </c:strCache>
            </c:strRef>
          </c:tx>
          <c:spPr>
            <a:solidFill>
              <a:srgbClr val="92D050"/>
            </a:solidFill>
            <a:scene3d>
              <a:camera prst="orthographicFront"/>
              <a:lightRig rig="threePt" dir="t"/>
            </a:scene3d>
            <a:sp3d>
              <a:bevelT/>
            </a:sp3d>
          </c:spPr>
          <c:invertIfNegative val="0"/>
          <c:dLbls>
            <c:dLbl>
              <c:idx val="0"/>
              <c:layout>
                <c:manualLayout>
                  <c:x val="2.1980437410704474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377C-4C68-8CB3-A741B70EEDFD}"/>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Лист1!$E$2</c:f>
              <c:numCache>
                <c:formatCode>General</c:formatCode>
                <c:ptCount val="1"/>
                <c:pt idx="0">
                  <c:v>99.14</c:v>
                </c:pt>
              </c:numCache>
            </c:numRef>
          </c:val>
          <c:extLst>
            <c:ext xmlns:c16="http://schemas.microsoft.com/office/drawing/2014/chart" uri="{C3380CC4-5D6E-409C-BE32-E72D297353CC}">
              <c16:uniqueId val="{00000003-377C-4C68-8CB3-A741B70EEDFD}"/>
            </c:ext>
          </c:extLst>
        </c:ser>
        <c:ser>
          <c:idx val="4"/>
          <c:order val="4"/>
          <c:tx>
            <c:strRef>
              <c:f>Лист1!$F$1</c:f>
              <c:strCache>
                <c:ptCount val="1"/>
                <c:pt idx="0">
                  <c:v>ДМШ № 13</c:v>
                </c:pt>
              </c:strCache>
            </c:strRef>
          </c:tx>
          <c:spPr>
            <a:solidFill>
              <a:srgbClr val="92D050"/>
            </a:solidFill>
            <a:scene3d>
              <a:camera prst="orthographicFront"/>
              <a:lightRig rig="threePt" dir="t"/>
            </a:scene3d>
            <a:sp3d>
              <a:bevelT/>
            </a:sp3d>
          </c:spPr>
          <c:invertIfNegative val="0"/>
          <c:dLbls>
            <c:dLbl>
              <c:idx val="0"/>
              <c:layout>
                <c:manualLayout>
                  <c:x val="0"/>
                  <c:y val="-3.11890838206630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377C-4C68-8CB3-A741B70EEDFD}"/>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Лист1!$F$2</c:f>
              <c:numCache>
                <c:formatCode>General</c:formatCode>
                <c:ptCount val="1"/>
                <c:pt idx="0">
                  <c:v>98.95</c:v>
                </c:pt>
              </c:numCache>
            </c:numRef>
          </c:val>
          <c:extLst>
            <c:ext xmlns:c16="http://schemas.microsoft.com/office/drawing/2014/chart" uri="{C3380CC4-5D6E-409C-BE32-E72D297353CC}">
              <c16:uniqueId val="{00000004-377C-4C68-8CB3-A741B70EEDFD}"/>
            </c:ext>
          </c:extLst>
        </c:ser>
        <c:ser>
          <c:idx val="5"/>
          <c:order val="5"/>
          <c:tx>
            <c:strRef>
              <c:f>Лист1!$G$1</c:f>
              <c:strCache>
                <c:ptCount val="1"/>
                <c:pt idx="0">
                  <c:v>ДМШ № 14</c:v>
                </c:pt>
              </c:strCache>
            </c:strRef>
          </c:tx>
          <c:spPr>
            <a:solidFill>
              <a:srgbClr val="92D050"/>
            </a:solidFill>
            <a:scene3d>
              <a:camera prst="orthographicFront"/>
              <a:lightRig rig="threePt" dir="t"/>
            </a:scene3d>
            <a:sp3d>
              <a:bevelT/>
            </a:sp3d>
          </c:spPr>
          <c:invertIfNegative val="0"/>
          <c:dLbls>
            <c:dLbl>
              <c:idx val="0"/>
              <c:layout>
                <c:manualLayout>
                  <c:x val="0"/>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377C-4C68-8CB3-A741B70EEDFD}"/>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Лист1!$G$2</c:f>
              <c:numCache>
                <c:formatCode>General</c:formatCode>
                <c:ptCount val="1"/>
                <c:pt idx="0">
                  <c:v>98.94</c:v>
                </c:pt>
              </c:numCache>
            </c:numRef>
          </c:val>
          <c:extLst>
            <c:ext xmlns:c16="http://schemas.microsoft.com/office/drawing/2014/chart" uri="{C3380CC4-5D6E-409C-BE32-E72D297353CC}">
              <c16:uniqueId val="{00000005-377C-4C68-8CB3-A741B70EEDFD}"/>
            </c:ext>
          </c:extLst>
        </c:ser>
        <c:ser>
          <c:idx val="6"/>
          <c:order val="6"/>
          <c:tx>
            <c:strRef>
              <c:f>Лист1!$H$1</c:f>
              <c:strCache>
                <c:ptCount val="1"/>
                <c:pt idx="0">
                  <c:v>ДМШ № 1</c:v>
                </c:pt>
              </c:strCache>
            </c:strRef>
          </c:tx>
          <c:spPr>
            <a:solidFill>
              <a:srgbClr val="92D050"/>
            </a:solidFill>
            <a:scene3d>
              <a:camera prst="orthographicFront"/>
              <a:lightRig rig="threePt" dir="t"/>
            </a:scene3d>
            <a:sp3d>
              <a:bevelT/>
            </a:sp3d>
          </c:spPr>
          <c:invertIfNegative val="0"/>
          <c:dLbls>
            <c:dLbl>
              <c:idx val="0"/>
              <c:layout>
                <c:manualLayout>
                  <c:x val="7.9664621189429255E-3"/>
                  <c:y val="1.169590643274851E-2"/>
                </c:manualLayout>
              </c:layout>
              <c:spPr>
                <a:noFill/>
                <a:ln>
                  <a:noFill/>
                </a:ln>
                <a:effectLst/>
              </c:spPr>
              <c:txPr>
                <a:bodyPr wrap="square" lIns="38100" tIns="19050" rIns="38100" bIns="19050" anchor="ctr">
                  <a:no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769966142202746E-2"/>
                      <c:h val="3.8830409356725146E-2"/>
                    </c:manualLayout>
                  </c15:layout>
                </c:ext>
                <c:ext xmlns:c16="http://schemas.microsoft.com/office/drawing/2014/chart" uri="{C3380CC4-5D6E-409C-BE32-E72D297353CC}">
                  <c16:uniqueId val="{0000001E-377C-4C68-8CB3-A741B70EEDFD}"/>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Лист1!$H$2</c:f>
              <c:numCache>
                <c:formatCode>General</c:formatCode>
                <c:ptCount val="1"/>
                <c:pt idx="0">
                  <c:v>98.86</c:v>
                </c:pt>
              </c:numCache>
            </c:numRef>
          </c:val>
          <c:extLst>
            <c:ext xmlns:c16="http://schemas.microsoft.com/office/drawing/2014/chart" uri="{C3380CC4-5D6E-409C-BE32-E72D297353CC}">
              <c16:uniqueId val="{00000006-377C-4C68-8CB3-A741B70EEDFD}"/>
            </c:ext>
          </c:extLst>
        </c:ser>
        <c:ser>
          <c:idx val="7"/>
          <c:order val="7"/>
          <c:tx>
            <c:strRef>
              <c:f>Лист1!$I$1</c:f>
              <c:strCache>
                <c:ptCount val="1"/>
                <c:pt idx="0">
                  <c:v>ДШИ № 3</c:v>
                </c:pt>
              </c:strCache>
            </c:strRef>
          </c:tx>
          <c:spPr>
            <a:solidFill>
              <a:srgbClr val="92D050"/>
            </a:solidFill>
            <a:scene3d>
              <a:camera prst="orthographicFront"/>
              <a:lightRig rig="threePt" dir="t"/>
            </a:scene3d>
            <a:sp3d>
              <a:bevelT/>
            </a:sp3d>
          </c:spPr>
          <c:invertIfNegative val="0"/>
          <c:dLbls>
            <c:dLbl>
              <c:idx val="0"/>
              <c:layout>
                <c:manualLayout>
                  <c:x val="2.1980124422308197E-3"/>
                  <c:y val="-2.85896632320448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377C-4C68-8CB3-A741B70EEDFD}"/>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Лист1!$I$2</c:f>
              <c:numCache>
                <c:formatCode>General</c:formatCode>
                <c:ptCount val="1"/>
                <c:pt idx="0">
                  <c:v>98.81</c:v>
                </c:pt>
              </c:numCache>
            </c:numRef>
          </c:val>
          <c:extLst>
            <c:ext xmlns:c16="http://schemas.microsoft.com/office/drawing/2014/chart" uri="{C3380CC4-5D6E-409C-BE32-E72D297353CC}">
              <c16:uniqueId val="{00000007-377C-4C68-8CB3-A741B70EEDFD}"/>
            </c:ext>
          </c:extLst>
        </c:ser>
        <c:ser>
          <c:idx val="8"/>
          <c:order val="8"/>
          <c:tx>
            <c:strRef>
              <c:f>Лист1!$J$1</c:f>
              <c:strCache>
                <c:ptCount val="1"/>
                <c:pt idx="0">
                  <c:v>ДШИ № 8</c:v>
                </c:pt>
              </c:strCache>
            </c:strRef>
          </c:tx>
          <c:spPr>
            <a:solidFill>
              <a:srgbClr val="92D050"/>
            </a:solidFill>
            <a:scene3d>
              <a:camera prst="orthographicFront"/>
              <a:lightRig rig="threePt" dir="t"/>
            </a:scene3d>
            <a:sp3d>
              <a:bevelT/>
            </a:sp3d>
          </c:spPr>
          <c:invertIfNegative val="0"/>
          <c:dLbls>
            <c:dLbl>
              <c:idx val="0"/>
              <c:layout>
                <c:manualLayout>
                  <c:x val="-7.3025777922918903E-17"/>
                  <c:y val="1.55945419103310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377C-4C68-8CB3-A741B70EEDFD}"/>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Лист1!$J$2</c:f>
              <c:numCache>
                <c:formatCode>General</c:formatCode>
                <c:ptCount val="1"/>
                <c:pt idx="0">
                  <c:v>98.73</c:v>
                </c:pt>
              </c:numCache>
            </c:numRef>
          </c:val>
          <c:extLst>
            <c:ext xmlns:c16="http://schemas.microsoft.com/office/drawing/2014/chart" uri="{C3380CC4-5D6E-409C-BE32-E72D297353CC}">
              <c16:uniqueId val="{00000008-377C-4C68-8CB3-A741B70EEDFD}"/>
            </c:ext>
          </c:extLst>
        </c:ser>
        <c:ser>
          <c:idx val="9"/>
          <c:order val="9"/>
          <c:tx>
            <c:strRef>
              <c:f>Лист1!$K$1</c:f>
              <c:strCache>
                <c:ptCount val="1"/>
                <c:pt idx="0">
                  <c:v>ДШИ  № 1</c:v>
                </c:pt>
              </c:strCache>
            </c:strRef>
          </c:tx>
          <c:spPr>
            <a:solidFill>
              <a:srgbClr val="92D050"/>
            </a:solidFill>
            <a:scene3d>
              <a:camera prst="orthographicFront"/>
              <a:lightRig rig="threePt" dir="t"/>
            </a:scene3d>
            <a:sp3d>
              <a:bevelT/>
            </a:sp3d>
          </c:spPr>
          <c:invertIfNegative val="0"/>
          <c:dLbls>
            <c:dLbl>
              <c:idx val="0"/>
              <c:layout>
                <c:manualLayout>
                  <c:x val="-1.9916351324438092E-3"/>
                  <c:y val="-2.8589663232044898E-17"/>
                </c:manualLayout>
              </c:layout>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77C-4C68-8CB3-A741B70EEDFD}"/>
                </c:ext>
              </c:extLst>
            </c:dLbl>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Лист1!$K$2</c:f>
              <c:numCache>
                <c:formatCode>General</c:formatCode>
                <c:ptCount val="1"/>
                <c:pt idx="0">
                  <c:v>98.7</c:v>
                </c:pt>
              </c:numCache>
            </c:numRef>
          </c:val>
          <c:extLst>
            <c:ext xmlns:c16="http://schemas.microsoft.com/office/drawing/2014/chart" uri="{C3380CC4-5D6E-409C-BE32-E72D297353CC}">
              <c16:uniqueId val="{00000009-377C-4C68-8CB3-A741B70EEDFD}"/>
            </c:ext>
          </c:extLst>
        </c:ser>
        <c:ser>
          <c:idx val="10"/>
          <c:order val="10"/>
          <c:tx>
            <c:strRef>
              <c:f>Лист1!$L$1</c:f>
              <c:strCache>
                <c:ptCount val="1"/>
                <c:pt idx="0">
                  <c:v>Воскресение</c:v>
                </c:pt>
              </c:strCache>
            </c:strRef>
          </c:tx>
          <c:spPr>
            <a:solidFill>
              <a:srgbClr val="92D050"/>
            </a:solidFill>
            <a:scene3d>
              <a:camera prst="orthographicFront"/>
              <a:lightRig rig="threePt" dir="t"/>
            </a:scene3d>
            <a:sp3d>
              <a:bevelT/>
            </a:sp3d>
          </c:spPr>
          <c:invertIfNegative val="0"/>
          <c:dLbls>
            <c:dLbl>
              <c:idx val="0"/>
              <c:layout>
                <c:manualLayout>
                  <c:x val="-1.9916351324438092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377C-4C68-8CB3-A741B70EEDFD}"/>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Лист1!$L$2</c:f>
              <c:numCache>
                <c:formatCode>General</c:formatCode>
                <c:ptCount val="1"/>
                <c:pt idx="0">
                  <c:v>98.66</c:v>
                </c:pt>
              </c:numCache>
            </c:numRef>
          </c:val>
          <c:extLst>
            <c:ext xmlns:c16="http://schemas.microsoft.com/office/drawing/2014/chart" uri="{C3380CC4-5D6E-409C-BE32-E72D297353CC}">
              <c16:uniqueId val="{0000000A-377C-4C68-8CB3-A741B70EEDFD}"/>
            </c:ext>
          </c:extLst>
        </c:ser>
        <c:ser>
          <c:idx val="11"/>
          <c:order val="11"/>
          <c:tx>
            <c:strRef>
              <c:f>Лист1!$M$1</c:f>
              <c:strCache>
                <c:ptCount val="1"/>
                <c:pt idx="0">
                  <c:v>Балакирева</c:v>
                </c:pt>
              </c:strCache>
            </c:strRef>
          </c:tx>
          <c:spPr>
            <a:solidFill>
              <a:srgbClr val="92D05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Лист1!$M$2</c:f>
              <c:numCache>
                <c:formatCode>General</c:formatCode>
                <c:ptCount val="1"/>
                <c:pt idx="0">
                  <c:v>98.53</c:v>
                </c:pt>
              </c:numCache>
            </c:numRef>
          </c:val>
          <c:extLst>
            <c:ext xmlns:c16="http://schemas.microsoft.com/office/drawing/2014/chart" uri="{C3380CC4-5D6E-409C-BE32-E72D297353CC}">
              <c16:uniqueId val="{0000000B-377C-4C68-8CB3-A741B70EEDFD}"/>
            </c:ext>
          </c:extLst>
        </c:ser>
        <c:ser>
          <c:idx val="12"/>
          <c:order val="12"/>
          <c:tx>
            <c:strRef>
              <c:f>Лист1!$N$1</c:f>
              <c:strCache>
                <c:ptCount val="1"/>
                <c:pt idx="0">
                  <c:v>ДМШ № 2</c:v>
                </c:pt>
              </c:strCache>
            </c:strRef>
          </c:tx>
          <c:spPr>
            <a:solidFill>
              <a:srgbClr val="92D05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Лист1!$N$2</c:f>
              <c:numCache>
                <c:formatCode>General</c:formatCode>
                <c:ptCount val="1"/>
                <c:pt idx="0">
                  <c:v>98.24</c:v>
                </c:pt>
              </c:numCache>
            </c:numRef>
          </c:val>
          <c:extLst>
            <c:ext xmlns:c16="http://schemas.microsoft.com/office/drawing/2014/chart" uri="{C3380CC4-5D6E-409C-BE32-E72D297353CC}">
              <c16:uniqueId val="{0000000C-377C-4C68-8CB3-A741B70EEDFD}"/>
            </c:ext>
          </c:extLst>
        </c:ser>
        <c:ser>
          <c:idx val="13"/>
          <c:order val="13"/>
          <c:tx>
            <c:strRef>
              <c:f>Лист1!$O$1</c:f>
              <c:strCache>
                <c:ptCount val="1"/>
                <c:pt idx="0">
                  <c:v>ДШИ № 2</c:v>
                </c:pt>
              </c:strCache>
            </c:strRef>
          </c:tx>
          <c:spPr>
            <a:solidFill>
              <a:srgbClr val="92D05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Лист1!$O$2</c:f>
              <c:numCache>
                <c:formatCode>General</c:formatCode>
                <c:ptCount val="1"/>
                <c:pt idx="0">
                  <c:v>98.24</c:v>
                </c:pt>
              </c:numCache>
            </c:numRef>
          </c:val>
          <c:extLst>
            <c:ext xmlns:c16="http://schemas.microsoft.com/office/drawing/2014/chart" uri="{C3380CC4-5D6E-409C-BE32-E72D297353CC}">
              <c16:uniqueId val="{0000000D-377C-4C68-8CB3-A741B70EEDFD}"/>
            </c:ext>
          </c:extLst>
        </c:ser>
        <c:ser>
          <c:idx val="14"/>
          <c:order val="14"/>
          <c:tx>
            <c:strRef>
              <c:f>Лист1!$P$1</c:f>
              <c:strCache>
                <c:ptCount val="1"/>
                <c:pt idx="0">
                  <c:v>ДШИ № 11</c:v>
                </c:pt>
              </c:strCache>
            </c:strRef>
          </c:tx>
          <c:spPr>
            <a:solidFill>
              <a:srgbClr val="92D05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Лист1!$P$2</c:f>
              <c:numCache>
                <c:formatCode>General</c:formatCode>
                <c:ptCount val="1"/>
                <c:pt idx="0">
                  <c:v>98.13</c:v>
                </c:pt>
              </c:numCache>
            </c:numRef>
          </c:val>
          <c:extLst>
            <c:ext xmlns:c16="http://schemas.microsoft.com/office/drawing/2014/chart" uri="{C3380CC4-5D6E-409C-BE32-E72D297353CC}">
              <c16:uniqueId val="{0000000E-377C-4C68-8CB3-A741B70EEDFD}"/>
            </c:ext>
          </c:extLst>
        </c:ser>
        <c:ser>
          <c:idx val="15"/>
          <c:order val="15"/>
          <c:tx>
            <c:strRef>
              <c:f>Лист1!$Q$1</c:f>
              <c:strCache>
                <c:ptCount val="1"/>
                <c:pt idx="0">
                  <c:v>ДШИ № 9</c:v>
                </c:pt>
              </c:strCache>
            </c:strRef>
          </c:tx>
          <c:spPr>
            <a:solidFill>
              <a:srgbClr val="92D05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Лист1!$Q$2</c:f>
              <c:numCache>
                <c:formatCode>General</c:formatCode>
                <c:ptCount val="1"/>
                <c:pt idx="0">
                  <c:v>98.07</c:v>
                </c:pt>
              </c:numCache>
            </c:numRef>
          </c:val>
          <c:extLst>
            <c:ext xmlns:c16="http://schemas.microsoft.com/office/drawing/2014/chart" uri="{C3380CC4-5D6E-409C-BE32-E72D297353CC}">
              <c16:uniqueId val="{0000000F-377C-4C68-8CB3-A741B70EEDFD}"/>
            </c:ext>
          </c:extLst>
        </c:ser>
        <c:ser>
          <c:idx val="16"/>
          <c:order val="16"/>
          <c:tx>
            <c:strRef>
              <c:f>Лист1!$R$1</c:f>
              <c:strCache>
                <c:ptCount val="1"/>
                <c:pt idx="0">
                  <c:v>среднее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Лист1!$R$2</c:f>
              <c:numCache>
                <c:formatCode>General</c:formatCode>
                <c:ptCount val="1"/>
                <c:pt idx="0">
                  <c:v>97.93</c:v>
                </c:pt>
              </c:numCache>
            </c:numRef>
          </c:val>
          <c:extLst>
            <c:ext xmlns:c16="http://schemas.microsoft.com/office/drawing/2014/chart" uri="{C3380CC4-5D6E-409C-BE32-E72D297353CC}">
              <c16:uniqueId val="{00000010-377C-4C68-8CB3-A741B70EEDFD}"/>
            </c:ext>
          </c:extLst>
        </c:ser>
        <c:ser>
          <c:idx val="17"/>
          <c:order val="17"/>
          <c:tx>
            <c:strRef>
              <c:f>Лист1!$S$1</c:f>
              <c:strCache>
                <c:ptCount val="1"/>
                <c:pt idx="0">
                  <c:v>ДМШ № 8</c:v>
                </c:pt>
              </c:strCache>
            </c:strRef>
          </c:tx>
          <c:spPr>
            <a:solidFill>
              <a:schemeClr val="accent6">
                <a:lumMod val="40000"/>
                <a:lumOff val="6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Лист1!$S$2</c:f>
              <c:numCache>
                <c:formatCode>General</c:formatCode>
                <c:ptCount val="1"/>
                <c:pt idx="0">
                  <c:v>95.89</c:v>
                </c:pt>
              </c:numCache>
            </c:numRef>
          </c:val>
          <c:extLst>
            <c:ext xmlns:c16="http://schemas.microsoft.com/office/drawing/2014/chart" uri="{C3380CC4-5D6E-409C-BE32-E72D297353CC}">
              <c16:uniqueId val="{00000011-377C-4C68-8CB3-A741B70EEDFD}"/>
            </c:ext>
          </c:extLst>
        </c:ser>
        <c:ser>
          <c:idx val="18"/>
          <c:order val="18"/>
          <c:tx>
            <c:strRef>
              <c:f>Лист1!$T$1</c:f>
              <c:strCache>
                <c:ptCount val="1"/>
                <c:pt idx="0">
                  <c:v>Волжаночка</c:v>
                </c:pt>
              </c:strCache>
            </c:strRef>
          </c:tx>
          <c:spPr>
            <a:solidFill>
              <a:schemeClr val="accent6">
                <a:lumMod val="40000"/>
                <a:lumOff val="6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Лист1!$T$2</c:f>
              <c:numCache>
                <c:formatCode>General</c:formatCode>
                <c:ptCount val="1"/>
                <c:pt idx="0">
                  <c:v>95.25</c:v>
                </c:pt>
              </c:numCache>
            </c:numRef>
          </c:val>
          <c:extLst>
            <c:ext xmlns:c16="http://schemas.microsoft.com/office/drawing/2014/chart" uri="{C3380CC4-5D6E-409C-BE32-E72D297353CC}">
              <c16:uniqueId val="{00000012-377C-4C68-8CB3-A741B70EEDFD}"/>
            </c:ext>
          </c:extLst>
        </c:ser>
        <c:ser>
          <c:idx val="19"/>
          <c:order val="19"/>
          <c:tx>
            <c:strRef>
              <c:f>Лист1!$U$1</c:f>
              <c:strCache>
                <c:ptCount val="1"/>
                <c:pt idx="0">
                  <c:v>Консерватория им. Серебрякова</c:v>
                </c:pt>
              </c:strCache>
            </c:strRef>
          </c:tx>
          <c:spPr>
            <a:solidFill>
              <a:schemeClr val="accent6">
                <a:lumMod val="40000"/>
                <a:lumOff val="6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Лист1!$U$2</c:f>
              <c:numCache>
                <c:formatCode>General</c:formatCode>
                <c:ptCount val="1"/>
                <c:pt idx="0">
                  <c:v>94.76</c:v>
                </c:pt>
              </c:numCache>
            </c:numRef>
          </c:val>
          <c:extLst>
            <c:ext xmlns:c16="http://schemas.microsoft.com/office/drawing/2014/chart" uri="{C3380CC4-5D6E-409C-BE32-E72D297353CC}">
              <c16:uniqueId val="{00000013-377C-4C68-8CB3-A741B70EEDFD}"/>
            </c:ext>
          </c:extLst>
        </c:ser>
        <c:ser>
          <c:idx val="20"/>
          <c:order val="20"/>
          <c:tx>
            <c:strRef>
              <c:f>Лист1!$V$1</c:f>
              <c:strCache>
                <c:ptCount val="1"/>
                <c:pt idx="0">
                  <c:v>ДШИ № 4</c:v>
                </c:pt>
              </c:strCache>
            </c:strRef>
          </c:tx>
          <c:spPr>
            <a:solidFill>
              <a:schemeClr val="accent6">
                <a:lumMod val="40000"/>
                <a:lumOff val="6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Лист1!$V$2</c:f>
              <c:numCache>
                <c:formatCode>General</c:formatCode>
                <c:ptCount val="1"/>
                <c:pt idx="0">
                  <c:v>94.02</c:v>
                </c:pt>
              </c:numCache>
            </c:numRef>
          </c:val>
          <c:extLst>
            <c:ext xmlns:c16="http://schemas.microsoft.com/office/drawing/2014/chart" uri="{C3380CC4-5D6E-409C-BE32-E72D297353CC}">
              <c16:uniqueId val="{00000014-377C-4C68-8CB3-A741B70EEDFD}"/>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Лист1!$B$1</c:f>
              <c:strCache>
                <c:ptCount val="1"/>
                <c:pt idx="0">
                  <c:v>73,80</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Лист1!$B$2</c:f>
              <c:numCache>
                <c:formatCode>General</c:formatCode>
                <c:ptCount val="1"/>
                <c:pt idx="0">
                  <c:v>83.34</c:v>
                </c:pt>
              </c:numCache>
            </c:numRef>
          </c:val>
          <c:extLst>
            <c:ext xmlns:c16="http://schemas.microsoft.com/office/drawing/2014/chart" uri="{C3380CC4-5D6E-409C-BE32-E72D297353CC}">
              <c16:uniqueId val="{00000000-2CDE-4617-A2D1-611FA9F5DF56}"/>
            </c:ext>
          </c:extLst>
        </c:ser>
        <c:ser>
          <c:idx val="1"/>
          <c:order val="1"/>
          <c:tx>
            <c:strRef>
              <c:f>Лист1!$C$1</c:f>
              <c:strCache>
                <c:ptCount val="1"/>
                <c:pt idx="0">
                  <c:v>СШ № 60 Красноармейского района 80,57</c:v>
                </c:pt>
              </c:strCache>
            </c:strRef>
          </c:tx>
          <c:spPr>
            <a:gradFill rotWithShape="1">
              <a:gsLst>
                <a:gs pos="0">
                  <a:schemeClr val="accent3">
                    <a:tint val="38000"/>
                    <a:satMod val="103000"/>
                    <a:lumMod val="102000"/>
                    <a:tint val="94000"/>
                  </a:schemeClr>
                </a:gs>
                <a:gs pos="50000">
                  <a:schemeClr val="accent3">
                    <a:tint val="38000"/>
                    <a:satMod val="110000"/>
                    <a:lumMod val="100000"/>
                    <a:shade val="100000"/>
                  </a:schemeClr>
                </a:gs>
                <a:gs pos="100000">
                  <a:schemeClr val="accent3">
                    <a:tint val="3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Лист1!$C$2</c:f>
              <c:numCache>
                <c:formatCode>General</c:formatCode>
                <c:ptCount val="1"/>
                <c:pt idx="0">
                  <c:v>86.49</c:v>
                </c:pt>
              </c:numCache>
            </c:numRef>
          </c:val>
          <c:extLst>
            <c:ext xmlns:c16="http://schemas.microsoft.com/office/drawing/2014/chart" uri="{C3380CC4-5D6E-409C-BE32-E72D297353CC}">
              <c16:uniqueId val="{00000001-2CDE-4617-A2D1-611FA9F5DF56}"/>
            </c:ext>
          </c:extLst>
        </c:ser>
        <c:ser>
          <c:idx val="2"/>
          <c:order val="2"/>
          <c:tx>
            <c:strRef>
              <c:f>Лист1!$D$1</c:f>
              <c:strCache>
                <c:ptCount val="1"/>
                <c:pt idx="0">
                  <c:v>ОШ № 119 Красноармейского района</c:v>
                </c:pt>
              </c:strCache>
            </c:strRef>
          </c:tx>
          <c:spPr>
            <a:gradFill rotWithShape="1">
              <a:gsLst>
                <a:gs pos="0">
                  <a:schemeClr val="accent3">
                    <a:tint val="42000"/>
                    <a:satMod val="103000"/>
                    <a:lumMod val="102000"/>
                    <a:tint val="94000"/>
                  </a:schemeClr>
                </a:gs>
                <a:gs pos="50000">
                  <a:schemeClr val="accent3">
                    <a:tint val="42000"/>
                    <a:satMod val="110000"/>
                    <a:lumMod val="100000"/>
                    <a:shade val="100000"/>
                  </a:schemeClr>
                </a:gs>
                <a:gs pos="100000">
                  <a:schemeClr val="accent3">
                    <a:tint val="4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Лист1!$D$2</c:f>
              <c:numCache>
                <c:formatCode>General</c:formatCode>
                <c:ptCount val="1"/>
                <c:pt idx="0">
                  <c:v>87.03</c:v>
                </c:pt>
              </c:numCache>
            </c:numRef>
          </c:val>
          <c:extLst>
            <c:ext xmlns:c16="http://schemas.microsoft.com/office/drawing/2014/chart" uri="{C3380CC4-5D6E-409C-BE32-E72D297353CC}">
              <c16:uniqueId val="{00000002-2CDE-4617-A2D1-611FA9F5DF56}"/>
            </c:ext>
          </c:extLst>
        </c:ser>
        <c:ser>
          <c:idx val="3"/>
          <c:order val="3"/>
          <c:tx>
            <c:strRef>
              <c:f>Лист1!$E$1</c:f>
              <c:strCache>
                <c:ptCount val="1"/>
                <c:pt idx="0">
                  <c:v>СШ № 20 Краснооктбярьского района</c:v>
                </c:pt>
              </c:strCache>
            </c:strRef>
          </c:tx>
          <c:spPr>
            <a:gradFill rotWithShape="1">
              <a:gsLst>
                <a:gs pos="0">
                  <a:schemeClr val="accent3">
                    <a:tint val="45000"/>
                    <a:satMod val="103000"/>
                    <a:lumMod val="102000"/>
                    <a:tint val="94000"/>
                  </a:schemeClr>
                </a:gs>
                <a:gs pos="50000">
                  <a:schemeClr val="accent3">
                    <a:tint val="45000"/>
                    <a:satMod val="110000"/>
                    <a:lumMod val="100000"/>
                    <a:shade val="100000"/>
                  </a:schemeClr>
                </a:gs>
                <a:gs pos="100000">
                  <a:schemeClr val="accent3">
                    <a:tint val="4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Лист1!$E$2</c:f>
              <c:numCache>
                <c:formatCode>General</c:formatCode>
                <c:ptCount val="1"/>
                <c:pt idx="0">
                  <c:v>87.08</c:v>
                </c:pt>
              </c:numCache>
            </c:numRef>
          </c:val>
          <c:extLst>
            <c:ext xmlns:c16="http://schemas.microsoft.com/office/drawing/2014/chart" uri="{C3380CC4-5D6E-409C-BE32-E72D297353CC}">
              <c16:uniqueId val="{00000003-2CDE-4617-A2D1-611FA9F5DF56}"/>
            </c:ext>
          </c:extLst>
        </c:ser>
        <c:ser>
          <c:idx val="4"/>
          <c:order val="4"/>
          <c:tx>
            <c:strRef>
              <c:f>Лист1!$F$1</c:f>
              <c:strCache>
                <c:ptCount val="1"/>
                <c:pt idx="0">
                  <c:v>СШ № 95 Краснооктябрьского района</c:v>
                </c:pt>
              </c:strCache>
            </c:strRef>
          </c:tx>
          <c:spPr>
            <a:gradFill rotWithShape="1">
              <a:gsLst>
                <a:gs pos="0">
                  <a:schemeClr val="accent3">
                    <a:tint val="49000"/>
                    <a:satMod val="103000"/>
                    <a:lumMod val="102000"/>
                    <a:tint val="94000"/>
                  </a:schemeClr>
                </a:gs>
                <a:gs pos="50000">
                  <a:schemeClr val="accent3">
                    <a:tint val="49000"/>
                    <a:satMod val="110000"/>
                    <a:lumMod val="100000"/>
                    <a:shade val="100000"/>
                  </a:schemeClr>
                </a:gs>
                <a:gs pos="100000">
                  <a:schemeClr val="accent3">
                    <a:tint val="4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Лист1!$F$2</c:f>
              <c:numCache>
                <c:formatCode>General</c:formatCode>
                <c:ptCount val="1"/>
                <c:pt idx="0">
                  <c:v>87.35</c:v>
                </c:pt>
              </c:numCache>
            </c:numRef>
          </c:val>
          <c:extLst>
            <c:ext xmlns:c16="http://schemas.microsoft.com/office/drawing/2014/chart" uri="{C3380CC4-5D6E-409C-BE32-E72D297353CC}">
              <c16:uniqueId val="{00000004-2CDE-4617-A2D1-611FA9F5DF56}"/>
            </c:ext>
          </c:extLst>
        </c:ser>
        <c:ser>
          <c:idx val="5"/>
          <c:order val="5"/>
          <c:tx>
            <c:strRef>
              <c:f>Лист1!$G$1</c:f>
              <c:strCache>
                <c:ptCount val="1"/>
                <c:pt idx="0">
                  <c:v>СШ № 94 Тракторозаводского района</c:v>
                </c:pt>
              </c:strCache>
            </c:strRef>
          </c:tx>
          <c:spPr>
            <a:gradFill rotWithShape="1">
              <a:gsLst>
                <a:gs pos="0">
                  <a:schemeClr val="accent3">
                    <a:tint val="53000"/>
                    <a:satMod val="103000"/>
                    <a:lumMod val="102000"/>
                    <a:tint val="94000"/>
                  </a:schemeClr>
                </a:gs>
                <a:gs pos="50000">
                  <a:schemeClr val="accent3">
                    <a:tint val="53000"/>
                    <a:satMod val="110000"/>
                    <a:lumMod val="100000"/>
                    <a:shade val="100000"/>
                  </a:schemeClr>
                </a:gs>
                <a:gs pos="100000">
                  <a:schemeClr val="accent3">
                    <a:tint val="5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Лист1!$G$2</c:f>
              <c:numCache>
                <c:formatCode>General</c:formatCode>
                <c:ptCount val="1"/>
                <c:pt idx="0">
                  <c:v>88.74</c:v>
                </c:pt>
              </c:numCache>
            </c:numRef>
          </c:val>
          <c:extLst>
            <c:ext xmlns:c16="http://schemas.microsoft.com/office/drawing/2014/chart" uri="{C3380CC4-5D6E-409C-BE32-E72D297353CC}">
              <c16:uniqueId val="{00000005-2CDE-4617-A2D1-611FA9F5DF56}"/>
            </c:ext>
          </c:extLst>
        </c:ser>
        <c:ser>
          <c:idx val="6"/>
          <c:order val="6"/>
          <c:tx>
            <c:strRef>
              <c:f>Лист1!$H$1</c:f>
              <c:strCache>
                <c:ptCount val="1"/>
                <c:pt idx="0">
                  <c:v>СШ № 78 Краснооктябрьского района</c:v>
                </c:pt>
              </c:strCache>
            </c:strRef>
          </c:tx>
          <c:spPr>
            <a:gradFill rotWithShape="1">
              <a:gsLst>
                <a:gs pos="0">
                  <a:schemeClr val="accent3">
                    <a:tint val="56000"/>
                    <a:satMod val="103000"/>
                    <a:lumMod val="102000"/>
                    <a:tint val="94000"/>
                  </a:schemeClr>
                </a:gs>
                <a:gs pos="50000">
                  <a:schemeClr val="accent3">
                    <a:tint val="56000"/>
                    <a:satMod val="110000"/>
                    <a:lumMod val="100000"/>
                    <a:shade val="100000"/>
                  </a:schemeClr>
                </a:gs>
                <a:gs pos="100000">
                  <a:schemeClr val="accent3">
                    <a:tint val="5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Лист1!$H$2</c:f>
              <c:numCache>
                <c:formatCode>General</c:formatCode>
                <c:ptCount val="1"/>
                <c:pt idx="0">
                  <c:v>90</c:v>
                </c:pt>
              </c:numCache>
            </c:numRef>
          </c:val>
          <c:extLst>
            <c:ext xmlns:c16="http://schemas.microsoft.com/office/drawing/2014/chart" uri="{C3380CC4-5D6E-409C-BE32-E72D297353CC}">
              <c16:uniqueId val="{00000006-2CDE-4617-A2D1-611FA9F5DF56}"/>
            </c:ext>
          </c:extLst>
        </c:ser>
        <c:ser>
          <c:idx val="7"/>
          <c:order val="7"/>
          <c:tx>
            <c:strRef>
              <c:f>Лист1!$I$1</c:f>
              <c:strCache>
                <c:ptCount val="1"/>
                <c:pt idx="0">
                  <c:v>СШ № 72 Краснооктябрьского района</c:v>
                </c:pt>
              </c:strCache>
            </c:strRef>
          </c:tx>
          <c:spPr>
            <a:gradFill rotWithShape="1">
              <a:gsLst>
                <a:gs pos="0">
                  <a:schemeClr val="accent3">
                    <a:tint val="60000"/>
                    <a:satMod val="103000"/>
                    <a:lumMod val="102000"/>
                    <a:tint val="94000"/>
                  </a:schemeClr>
                </a:gs>
                <a:gs pos="50000">
                  <a:schemeClr val="accent3">
                    <a:tint val="60000"/>
                    <a:satMod val="110000"/>
                    <a:lumMod val="100000"/>
                    <a:shade val="100000"/>
                  </a:schemeClr>
                </a:gs>
                <a:gs pos="100000">
                  <a:schemeClr val="accent3">
                    <a:tint val="60000"/>
                    <a:lumMod val="99000"/>
                    <a:satMod val="120000"/>
                    <a:shade val="78000"/>
                  </a:schemeClr>
                </a:gs>
              </a:gsLst>
              <a:lin ang="5400000" scaled="0"/>
            </a:gra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29-2CDE-4617-A2D1-611FA9F5DF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Лист1!$I$2</c:f>
              <c:numCache>
                <c:formatCode>General</c:formatCode>
                <c:ptCount val="1"/>
                <c:pt idx="0">
                  <c:v>90.39</c:v>
                </c:pt>
              </c:numCache>
            </c:numRef>
          </c:val>
          <c:extLst>
            <c:ext xmlns:c16="http://schemas.microsoft.com/office/drawing/2014/chart" uri="{C3380CC4-5D6E-409C-BE32-E72D297353CC}">
              <c16:uniqueId val="{00000007-2CDE-4617-A2D1-611FA9F5DF56}"/>
            </c:ext>
          </c:extLst>
        </c:ser>
        <c:ser>
          <c:idx val="8"/>
          <c:order val="8"/>
          <c:tx>
            <c:strRef>
              <c:f>Лист1!$J$1</c:f>
              <c:strCache>
                <c:ptCount val="1"/>
                <c:pt idx="0">
                  <c:v>СШ № 88 Тракторозаводского района</c:v>
                </c:pt>
              </c:strCache>
            </c:strRef>
          </c:tx>
          <c:spPr>
            <a:gradFill rotWithShape="1">
              <a:gsLst>
                <a:gs pos="0">
                  <a:schemeClr val="accent3">
                    <a:tint val="64000"/>
                    <a:satMod val="103000"/>
                    <a:lumMod val="102000"/>
                    <a:tint val="94000"/>
                  </a:schemeClr>
                </a:gs>
                <a:gs pos="50000">
                  <a:schemeClr val="accent3">
                    <a:tint val="64000"/>
                    <a:satMod val="110000"/>
                    <a:lumMod val="100000"/>
                    <a:shade val="100000"/>
                  </a:schemeClr>
                </a:gs>
                <a:gs pos="100000">
                  <a:schemeClr val="accent3">
                    <a:tint val="6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Лист1!$J$2</c:f>
              <c:numCache>
                <c:formatCode>General</c:formatCode>
                <c:ptCount val="1"/>
                <c:pt idx="0">
                  <c:v>90.61</c:v>
                </c:pt>
              </c:numCache>
            </c:numRef>
          </c:val>
          <c:extLst>
            <c:ext xmlns:c16="http://schemas.microsoft.com/office/drawing/2014/chart" uri="{C3380CC4-5D6E-409C-BE32-E72D297353CC}">
              <c16:uniqueId val="{00000008-2CDE-4617-A2D1-611FA9F5DF56}"/>
            </c:ext>
          </c:extLst>
        </c:ser>
        <c:ser>
          <c:idx val="9"/>
          <c:order val="9"/>
          <c:tx>
            <c:strRef>
              <c:f>Лист1!$K$1</c:f>
              <c:strCache>
                <c:ptCount val="1"/>
                <c:pt idx="0">
                  <c:v>СШ № 34 Краснооктябрьского района</c:v>
                </c:pt>
              </c:strCache>
            </c:strRef>
          </c:tx>
          <c:spPr>
            <a:gradFill rotWithShape="1">
              <a:gsLst>
                <a:gs pos="0">
                  <a:schemeClr val="accent3">
                    <a:tint val="67000"/>
                    <a:satMod val="103000"/>
                    <a:lumMod val="102000"/>
                    <a:tint val="94000"/>
                  </a:schemeClr>
                </a:gs>
                <a:gs pos="50000">
                  <a:schemeClr val="accent3">
                    <a:tint val="67000"/>
                    <a:satMod val="110000"/>
                    <a:lumMod val="100000"/>
                    <a:shade val="100000"/>
                  </a:schemeClr>
                </a:gs>
                <a:gs pos="100000">
                  <a:schemeClr val="accent3">
                    <a:tint val="6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Лист1!$K$2</c:f>
              <c:numCache>
                <c:formatCode>General</c:formatCode>
                <c:ptCount val="1"/>
                <c:pt idx="0">
                  <c:v>91.56</c:v>
                </c:pt>
              </c:numCache>
            </c:numRef>
          </c:val>
          <c:extLst>
            <c:ext xmlns:c16="http://schemas.microsoft.com/office/drawing/2014/chart" uri="{C3380CC4-5D6E-409C-BE32-E72D297353CC}">
              <c16:uniqueId val="{00000009-2CDE-4617-A2D1-611FA9F5DF56}"/>
            </c:ext>
          </c:extLst>
        </c:ser>
        <c:ser>
          <c:idx val="10"/>
          <c:order val="10"/>
          <c:tx>
            <c:strRef>
              <c:f>Лист1!$L$1</c:f>
              <c:strCache>
                <c:ptCount val="1"/>
                <c:pt idx="0">
                  <c:v>СШ № 87 Тракторозаводского района</c:v>
                </c:pt>
              </c:strCache>
            </c:strRef>
          </c:tx>
          <c:spPr>
            <a:gradFill rotWithShape="1">
              <a:gsLst>
                <a:gs pos="0">
                  <a:schemeClr val="accent3">
                    <a:tint val="71000"/>
                    <a:satMod val="103000"/>
                    <a:lumMod val="102000"/>
                    <a:tint val="94000"/>
                  </a:schemeClr>
                </a:gs>
                <a:gs pos="50000">
                  <a:schemeClr val="accent3">
                    <a:tint val="71000"/>
                    <a:satMod val="110000"/>
                    <a:lumMod val="100000"/>
                    <a:shade val="100000"/>
                  </a:schemeClr>
                </a:gs>
                <a:gs pos="100000">
                  <a:schemeClr val="accent3">
                    <a:tint val="7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Лист1!$L$2</c:f>
              <c:numCache>
                <c:formatCode>General</c:formatCode>
                <c:ptCount val="1"/>
                <c:pt idx="0">
                  <c:v>91.64</c:v>
                </c:pt>
              </c:numCache>
            </c:numRef>
          </c:val>
          <c:extLst>
            <c:ext xmlns:c16="http://schemas.microsoft.com/office/drawing/2014/chart" uri="{C3380CC4-5D6E-409C-BE32-E72D297353CC}">
              <c16:uniqueId val="{0000000A-2CDE-4617-A2D1-611FA9F5DF56}"/>
            </c:ext>
          </c:extLst>
        </c:ser>
        <c:ser>
          <c:idx val="11"/>
          <c:order val="11"/>
          <c:tx>
            <c:strRef>
              <c:f>Лист1!$M$1</c:f>
              <c:strCache>
                <c:ptCount val="1"/>
                <c:pt idx="0">
                  <c:v>СШ № 106 Советского района</c:v>
                </c:pt>
              </c:strCache>
            </c:strRef>
          </c:tx>
          <c:spPr>
            <a:gradFill rotWithShape="1">
              <a:gsLst>
                <a:gs pos="0">
                  <a:schemeClr val="accent3">
                    <a:tint val="75000"/>
                    <a:satMod val="103000"/>
                    <a:lumMod val="102000"/>
                    <a:tint val="94000"/>
                  </a:schemeClr>
                </a:gs>
                <a:gs pos="50000">
                  <a:schemeClr val="accent3">
                    <a:tint val="75000"/>
                    <a:satMod val="110000"/>
                    <a:lumMod val="100000"/>
                    <a:shade val="100000"/>
                  </a:schemeClr>
                </a:gs>
                <a:gs pos="100000">
                  <a:schemeClr val="accent3">
                    <a:tint val="7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Лист1!$M$2</c:f>
              <c:numCache>
                <c:formatCode>General</c:formatCode>
                <c:ptCount val="1"/>
                <c:pt idx="0">
                  <c:v>92.37</c:v>
                </c:pt>
              </c:numCache>
            </c:numRef>
          </c:val>
          <c:extLst>
            <c:ext xmlns:c16="http://schemas.microsoft.com/office/drawing/2014/chart" uri="{C3380CC4-5D6E-409C-BE32-E72D297353CC}">
              <c16:uniqueId val="{0000000B-2CDE-4617-A2D1-611FA9F5DF56}"/>
            </c:ext>
          </c:extLst>
        </c:ser>
        <c:ser>
          <c:idx val="12"/>
          <c:order val="12"/>
          <c:tx>
            <c:strRef>
              <c:f>Лист1!$N$1</c:f>
              <c:strCache>
                <c:ptCount val="1"/>
                <c:pt idx="0">
                  <c:v>СШ № 79 Красноармейского района</c:v>
                </c:pt>
              </c:strCache>
            </c:strRef>
          </c:tx>
          <c:spPr>
            <a:gradFill rotWithShape="1">
              <a:gsLst>
                <a:gs pos="0">
                  <a:schemeClr val="accent3">
                    <a:tint val="78000"/>
                    <a:satMod val="103000"/>
                    <a:lumMod val="102000"/>
                    <a:tint val="94000"/>
                  </a:schemeClr>
                </a:gs>
                <a:gs pos="50000">
                  <a:schemeClr val="accent3">
                    <a:tint val="78000"/>
                    <a:satMod val="110000"/>
                    <a:lumMod val="100000"/>
                    <a:shade val="100000"/>
                  </a:schemeClr>
                </a:gs>
                <a:gs pos="100000">
                  <a:schemeClr val="accent3">
                    <a:tint val="7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Лист1!$N$2</c:f>
              <c:numCache>
                <c:formatCode>General</c:formatCode>
                <c:ptCount val="1"/>
                <c:pt idx="0">
                  <c:v>94.05</c:v>
                </c:pt>
              </c:numCache>
            </c:numRef>
          </c:val>
          <c:extLst>
            <c:ext xmlns:c16="http://schemas.microsoft.com/office/drawing/2014/chart" uri="{C3380CC4-5D6E-409C-BE32-E72D297353CC}">
              <c16:uniqueId val="{0000000C-2CDE-4617-A2D1-611FA9F5DF56}"/>
            </c:ext>
          </c:extLst>
        </c:ser>
        <c:ser>
          <c:idx val="13"/>
          <c:order val="13"/>
          <c:tx>
            <c:strRef>
              <c:f>Лист1!$O$1</c:f>
              <c:strCache>
                <c:ptCount val="1"/>
                <c:pt idx="0">
                  <c:v>СШ № 91 Краснооктябрьского района</c:v>
                </c:pt>
              </c:strCache>
            </c:strRef>
          </c:tx>
          <c:spPr>
            <a:gradFill rotWithShape="1">
              <a:gsLst>
                <a:gs pos="0">
                  <a:schemeClr val="accent3">
                    <a:tint val="82000"/>
                    <a:satMod val="103000"/>
                    <a:lumMod val="102000"/>
                    <a:tint val="94000"/>
                  </a:schemeClr>
                </a:gs>
                <a:gs pos="50000">
                  <a:schemeClr val="accent3">
                    <a:tint val="82000"/>
                    <a:satMod val="110000"/>
                    <a:lumMod val="100000"/>
                    <a:shade val="100000"/>
                  </a:schemeClr>
                </a:gs>
                <a:gs pos="100000">
                  <a:schemeClr val="accent3">
                    <a:tint val="8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Лист1!$O$2</c:f>
              <c:numCache>
                <c:formatCode>General</c:formatCode>
                <c:ptCount val="1"/>
                <c:pt idx="0">
                  <c:v>94.28</c:v>
                </c:pt>
              </c:numCache>
            </c:numRef>
          </c:val>
          <c:extLst>
            <c:ext xmlns:c16="http://schemas.microsoft.com/office/drawing/2014/chart" uri="{C3380CC4-5D6E-409C-BE32-E72D297353CC}">
              <c16:uniqueId val="{0000000D-2CDE-4617-A2D1-611FA9F5DF56}"/>
            </c:ext>
          </c:extLst>
        </c:ser>
        <c:ser>
          <c:idx val="14"/>
          <c:order val="14"/>
          <c:tx>
            <c:strRef>
              <c:f>Лист1!$P$1</c:f>
              <c:strCache>
                <c:ptCount val="1"/>
                <c:pt idx="0">
                  <c:v>Среднне значение</c:v>
                </c:pt>
              </c:strCache>
            </c:strRef>
          </c:tx>
          <c:spPr>
            <a:gradFill rotWithShape="1">
              <a:gsLst>
                <a:gs pos="0">
                  <a:schemeClr val="accent3">
                    <a:tint val="86000"/>
                    <a:satMod val="103000"/>
                    <a:lumMod val="102000"/>
                    <a:tint val="94000"/>
                  </a:schemeClr>
                </a:gs>
                <a:gs pos="50000">
                  <a:schemeClr val="accent3">
                    <a:tint val="86000"/>
                    <a:satMod val="110000"/>
                    <a:lumMod val="100000"/>
                    <a:shade val="100000"/>
                  </a:schemeClr>
                </a:gs>
                <a:gs pos="100000">
                  <a:schemeClr val="accent3">
                    <a:tint val="8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Лист1!$P$2</c:f>
              <c:numCache>
                <c:formatCode>General</c:formatCode>
                <c:ptCount val="1"/>
                <c:pt idx="0">
                  <c:v>94.56</c:v>
                </c:pt>
              </c:numCache>
            </c:numRef>
          </c:val>
          <c:extLst>
            <c:ext xmlns:c16="http://schemas.microsoft.com/office/drawing/2014/chart" uri="{C3380CC4-5D6E-409C-BE32-E72D297353CC}">
              <c16:uniqueId val="{0000000E-2CDE-4617-A2D1-611FA9F5DF56}"/>
            </c:ext>
          </c:extLst>
        </c:ser>
        <c:ser>
          <c:idx val="15"/>
          <c:order val="15"/>
          <c:tx>
            <c:strRef>
              <c:f>Лист1!$Q$1</c:f>
              <c:strCache>
                <c:ptCount val="1"/>
                <c:pt idx="0">
                  <c:v>СШ № 85 Дзержинского района</c:v>
                </c:pt>
              </c:strCache>
            </c:strRef>
          </c:tx>
          <c:spPr>
            <a:gradFill rotWithShape="1">
              <a:gsLst>
                <a:gs pos="0">
                  <a:schemeClr val="accent3">
                    <a:tint val="89000"/>
                    <a:satMod val="103000"/>
                    <a:lumMod val="102000"/>
                    <a:tint val="94000"/>
                  </a:schemeClr>
                </a:gs>
                <a:gs pos="50000">
                  <a:schemeClr val="accent3">
                    <a:tint val="89000"/>
                    <a:satMod val="110000"/>
                    <a:lumMod val="100000"/>
                    <a:shade val="100000"/>
                  </a:schemeClr>
                </a:gs>
                <a:gs pos="100000">
                  <a:schemeClr val="accent3">
                    <a:tint val="8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Лист1!$Q$2</c:f>
              <c:numCache>
                <c:formatCode>General</c:formatCode>
                <c:ptCount val="1"/>
                <c:pt idx="0">
                  <c:v>95.12</c:v>
                </c:pt>
              </c:numCache>
            </c:numRef>
          </c:val>
          <c:extLst>
            <c:ext xmlns:c16="http://schemas.microsoft.com/office/drawing/2014/chart" uri="{C3380CC4-5D6E-409C-BE32-E72D297353CC}">
              <c16:uniqueId val="{0000000F-2CDE-4617-A2D1-611FA9F5DF56}"/>
            </c:ext>
          </c:extLst>
        </c:ser>
        <c:ser>
          <c:idx val="16"/>
          <c:order val="16"/>
          <c:tx>
            <c:strRef>
              <c:f>Лист1!$R$1</c:f>
              <c:strCache>
                <c:ptCount val="1"/>
                <c:pt idx="0">
                  <c:v>среднее значение </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Лист1!$R$2</c:f>
              <c:numCache>
                <c:formatCode>General</c:formatCode>
                <c:ptCount val="1"/>
                <c:pt idx="0">
                  <c:v>95.17</c:v>
                </c:pt>
              </c:numCache>
            </c:numRef>
          </c:val>
          <c:extLst>
            <c:ext xmlns:c16="http://schemas.microsoft.com/office/drawing/2014/chart" uri="{C3380CC4-5D6E-409C-BE32-E72D297353CC}">
              <c16:uniqueId val="{00000010-2CDE-4617-A2D1-611FA9F5DF56}"/>
            </c:ext>
          </c:extLst>
        </c:ser>
        <c:ser>
          <c:idx val="17"/>
          <c:order val="17"/>
          <c:tx>
            <c:strRef>
              <c:f>Лист1!$S$1</c:f>
              <c:strCache>
                <c:ptCount val="1"/>
                <c:pt idx="0">
                  <c:v>СШ № 65 Красноармейского района</c:v>
                </c:pt>
              </c:strCache>
            </c:strRef>
          </c:tx>
          <c:spPr>
            <a:gradFill rotWithShape="1">
              <a:gsLst>
                <a:gs pos="0">
                  <a:schemeClr val="accent3">
                    <a:tint val="97000"/>
                    <a:satMod val="103000"/>
                    <a:lumMod val="102000"/>
                    <a:tint val="94000"/>
                  </a:schemeClr>
                </a:gs>
                <a:gs pos="50000">
                  <a:schemeClr val="accent3">
                    <a:tint val="97000"/>
                    <a:satMod val="110000"/>
                    <a:lumMod val="100000"/>
                    <a:shade val="100000"/>
                  </a:schemeClr>
                </a:gs>
                <a:gs pos="100000">
                  <a:schemeClr val="accent3">
                    <a:tint val="9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Лист1!$S$2</c:f>
              <c:numCache>
                <c:formatCode>General</c:formatCode>
                <c:ptCount val="1"/>
                <c:pt idx="0">
                  <c:v>97.16</c:v>
                </c:pt>
              </c:numCache>
            </c:numRef>
          </c:val>
          <c:extLst>
            <c:ext xmlns:c16="http://schemas.microsoft.com/office/drawing/2014/chart" uri="{C3380CC4-5D6E-409C-BE32-E72D297353CC}">
              <c16:uniqueId val="{00000011-2CDE-4617-A2D1-611FA9F5DF56}"/>
            </c:ext>
          </c:extLst>
        </c:ser>
        <c:ser>
          <c:idx val="18"/>
          <c:order val="18"/>
          <c:tx>
            <c:strRef>
              <c:f>Лист1!$T$1</c:f>
              <c:strCache>
                <c:ptCount val="1"/>
                <c:pt idx="0">
                  <c:v>Основная школа-интернат КрОкт</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Лист1!$T$2</c:f>
              <c:numCache>
                <c:formatCode>General</c:formatCode>
                <c:ptCount val="1"/>
                <c:pt idx="0">
                  <c:v>97.89</c:v>
                </c:pt>
              </c:numCache>
            </c:numRef>
          </c:val>
          <c:extLst>
            <c:ext xmlns:c16="http://schemas.microsoft.com/office/drawing/2014/chart" uri="{C3380CC4-5D6E-409C-BE32-E72D297353CC}">
              <c16:uniqueId val="{00000012-2CDE-4617-A2D1-611FA9F5DF56}"/>
            </c:ext>
          </c:extLst>
        </c:ser>
        <c:ser>
          <c:idx val="19"/>
          <c:order val="19"/>
          <c:tx>
            <c:strRef>
              <c:f>Лист1!$U$1</c:f>
              <c:strCache>
                <c:ptCount val="1"/>
                <c:pt idx="0">
                  <c:v>СШ № 5 Краснооктябрьского района</c:v>
                </c:pt>
              </c:strCache>
            </c:strRef>
          </c:tx>
          <c:spPr>
            <a:gradFill rotWithShape="1">
              <a:gsLst>
                <a:gs pos="0">
                  <a:schemeClr val="accent3">
                    <a:shade val="96000"/>
                    <a:satMod val="103000"/>
                    <a:lumMod val="102000"/>
                    <a:tint val="94000"/>
                  </a:schemeClr>
                </a:gs>
                <a:gs pos="50000">
                  <a:schemeClr val="accent3">
                    <a:shade val="96000"/>
                    <a:satMod val="110000"/>
                    <a:lumMod val="100000"/>
                    <a:shade val="100000"/>
                  </a:schemeClr>
                </a:gs>
                <a:gs pos="100000">
                  <a:schemeClr val="accent3">
                    <a:shade val="9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Лист1!$U$2</c:f>
              <c:numCache>
                <c:formatCode>General</c:formatCode>
                <c:ptCount val="1"/>
                <c:pt idx="0">
                  <c:v>98</c:v>
                </c:pt>
              </c:numCache>
            </c:numRef>
          </c:val>
          <c:extLst>
            <c:ext xmlns:c16="http://schemas.microsoft.com/office/drawing/2014/chart" uri="{C3380CC4-5D6E-409C-BE32-E72D297353CC}">
              <c16:uniqueId val="{00000013-2CDE-4617-A2D1-611FA9F5DF56}"/>
            </c:ext>
          </c:extLst>
        </c:ser>
        <c:ser>
          <c:idx val="20"/>
          <c:order val="20"/>
          <c:tx>
            <c:strRef>
              <c:f>Лист1!$V$1</c:f>
              <c:strCache>
                <c:ptCount val="1"/>
                <c:pt idx="0">
                  <c:v>НШ № 1 Тракторозаводского района</c:v>
                </c:pt>
              </c:strCache>
            </c:strRef>
          </c:tx>
          <c:spPr>
            <a:gradFill rotWithShape="1">
              <a:gsLst>
                <a:gs pos="0">
                  <a:schemeClr val="accent3">
                    <a:shade val="92000"/>
                    <a:satMod val="103000"/>
                    <a:lumMod val="102000"/>
                    <a:tint val="94000"/>
                  </a:schemeClr>
                </a:gs>
                <a:gs pos="50000">
                  <a:schemeClr val="accent3">
                    <a:shade val="92000"/>
                    <a:satMod val="110000"/>
                    <a:lumMod val="100000"/>
                    <a:shade val="100000"/>
                  </a:schemeClr>
                </a:gs>
                <a:gs pos="100000">
                  <a:schemeClr val="accent3">
                    <a:shade val="9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Лист1!$V$2</c:f>
              <c:numCache>
                <c:formatCode>General</c:formatCode>
                <c:ptCount val="1"/>
                <c:pt idx="0">
                  <c:v>98.46</c:v>
                </c:pt>
              </c:numCache>
            </c:numRef>
          </c:val>
          <c:extLst>
            <c:ext xmlns:c16="http://schemas.microsoft.com/office/drawing/2014/chart" uri="{C3380CC4-5D6E-409C-BE32-E72D297353CC}">
              <c16:uniqueId val="{00000014-2CDE-4617-A2D1-611FA9F5DF56}"/>
            </c:ext>
          </c:extLst>
        </c:ser>
        <c:ser>
          <c:idx val="21"/>
          <c:order val="21"/>
          <c:tx>
            <c:strRef>
              <c:f>Лист1!$W$1</c:f>
              <c:strCache>
                <c:ptCount val="1"/>
                <c:pt idx="0">
                  <c:v>СШ № 86 Тракторозаводского района</c:v>
                </c:pt>
              </c:strCache>
            </c:strRef>
          </c:tx>
          <c:spPr>
            <a:gradFill rotWithShape="1">
              <a:gsLst>
                <a:gs pos="0">
                  <a:schemeClr val="accent3">
                    <a:shade val="88000"/>
                    <a:satMod val="103000"/>
                    <a:lumMod val="102000"/>
                    <a:tint val="94000"/>
                  </a:schemeClr>
                </a:gs>
                <a:gs pos="50000">
                  <a:schemeClr val="accent3">
                    <a:shade val="88000"/>
                    <a:satMod val="110000"/>
                    <a:lumMod val="100000"/>
                    <a:shade val="100000"/>
                  </a:schemeClr>
                </a:gs>
                <a:gs pos="100000">
                  <a:schemeClr val="accent3">
                    <a:shade val="8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Лист1!$W$2</c:f>
              <c:numCache>
                <c:formatCode>General</c:formatCode>
                <c:ptCount val="1"/>
                <c:pt idx="0">
                  <c:v>98.7</c:v>
                </c:pt>
              </c:numCache>
            </c:numRef>
          </c:val>
          <c:extLst>
            <c:ext xmlns:c16="http://schemas.microsoft.com/office/drawing/2014/chart" uri="{C3380CC4-5D6E-409C-BE32-E72D297353CC}">
              <c16:uniqueId val="{00000015-2CDE-4617-A2D1-611FA9F5DF56}"/>
            </c:ext>
          </c:extLst>
        </c:ser>
        <c:ser>
          <c:idx val="22"/>
          <c:order val="22"/>
          <c:tx>
            <c:strRef>
              <c:f>Лист1!$X$1</c:f>
              <c:strCache>
                <c:ptCount val="1"/>
                <c:pt idx="0">
                  <c:v>СШ № 82 Дзержинского района</c:v>
                </c:pt>
              </c:strCache>
            </c:strRef>
          </c:tx>
          <c:spPr>
            <a:gradFill rotWithShape="1">
              <a:gsLst>
                <a:gs pos="0">
                  <a:schemeClr val="accent3">
                    <a:shade val="85000"/>
                    <a:satMod val="103000"/>
                    <a:lumMod val="102000"/>
                    <a:tint val="94000"/>
                  </a:schemeClr>
                </a:gs>
                <a:gs pos="50000">
                  <a:schemeClr val="accent3">
                    <a:shade val="85000"/>
                    <a:satMod val="110000"/>
                    <a:lumMod val="100000"/>
                    <a:shade val="100000"/>
                  </a:schemeClr>
                </a:gs>
                <a:gs pos="100000">
                  <a:schemeClr val="accent3">
                    <a:shade val="8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Лист1!$X$2</c:f>
              <c:numCache>
                <c:formatCode>General</c:formatCode>
                <c:ptCount val="1"/>
                <c:pt idx="0">
                  <c:v>98.9</c:v>
                </c:pt>
              </c:numCache>
            </c:numRef>
          </c:val>
          <c:extLst>
            <c:ext xmlns:c16="http://schemas.microsoft.com/office/drawing/2014/chart" uri="{C3380CC4-5D6E-409C-BE32-E72D297353CC}">
              <c16:uniqueId val="{00000016-2CDE-4617-A2D1-611FA9F5DF56}"/>
            </c:ext>
          </c:extLst>
        </c:ser>
        <c:ser>
          <c:idx val="23"/>
          <c:order val="23"/>
          <c:tx>
            <c:strRef>
              <c:f>Лист1!$Y$1</c:f>
              <c:strCache>
                <c:ptCount val="1"/>
                <c:pt idx="0">
                  <c:v>СШ № 76 Краснооктябрьского района</c:v>
                </c:pt>
              </c:strCache>
            </c:strRef>
          </c:tx>
          <c:spPr>
            <a:gradFill rotWithShape="1">
              <a:gsLst>
                <a:gs pos="0">
                  <a:schemeClr val="accent3">
                    <a:shade val="81000"/>
                    <a:satMod val="103000"/>
                    <a:lumMod val="102000"/>
                    <a:tint val="94000"/>
                  </a:schemeClr>
                </a:gs>
                <a:gs pos="50000">
                  <a:schemeClr val="accent3">
                    <a:shade val="81000"/>
                    <a:satMod val="110000"/>
                    <a:lumMod val="100000"/>
                    <a:shade val="100000"/>
                  </a:schemeClr>
                </a:gs>
                <a:gs pos="100000">
                  <a:schemeClr val="accent3">
                    <a:shade val="8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3">
                    <a:shade val="81000"/>
                  </a:schemeClr>
                </a:solidFill>
                <a:prstDash val="sysDash"/>
              </a:ln>
              <a:effectLst/>
            </c:spPr>
            <c:trendlineType val="exp"/>
            <c:dispRSqr val="0"/>
            <c:dispEq val="0"/>
          </c:trendline>
          <c:cat>
            <c:numRef>
              <c:f>Лист1!$A$2</c:f>
              <c:numCache>
                <c:formatCode>General</c:formatCode>
                <c:ptCount val="1"/>
              </c:numCache>
            </c:numRef>
          </c:cat>
          <c:val>
            <c:numRef>
              <c:f>Лист1!$Y$2</c:f>
              <c:numCache>
                <c:formatCode>General</c:formatCode>
                <c:ptCount val="1"/>
                <c:pt idx="0">
                  <c:v>98.9</c:v>
                </c:pt>
              </c:numCache>
            </c:numRef>
          </c:val>
          <c:extLst>
            <c:ext xmlns:c16="http://schemas.microsoft.com/office/drawing/2014/chart" uri="{C3380CC4-5D6E-409C-BE32-E72D297353CC}">
              <c16:uniqueId val="{00000018-2CDE-4617-A2D1-611FA9F5DF56}"/>
            </c:ext>
          </c:extLst>
        </c:ser>
        <c:ser>
          <c:idx val="24"/>
          <c:order val="24"/>
          <c:tx>
            <c:strRef>
              <c:f>Лист1!$Z$1</c:f>
              <c:strCache>
                <c:ptCount val="1"/>
                <c:pt idx="0">
                  <c:v>СШ № 89 Дзержинского района</c:v>
                </c:pt>
              </c:strCache>
            </c:strRef>
          </c:tx>
          <c:spPr>
            <a:gradFill rotWithShape="1">
              <a:gsLst>
                <a:gs pos="0">
                  <a:schemeClr val="accent3">
                    <a:shade val="77000"/>
                    <a:satMod val="103000"/>
                    <a:lumMod val="102000"/>
                    <a:tint val="94000"/>
                  </a:schemeClr>
                </a:gs>
                <a:gs pos="50000">
                  <a:schemeClr val="accent3">
                    <a:shade val="77000"/>
                    <a:satMod val="110000"/>
                    <a:lumMod val="100000"/>
                    <a:shade val="100000"/>
                  </a:schemeClr>
                </a:gs>
                <a:gs pos="100000">
                  <a:schemeClr val="accent3">
                    <a:shade val="7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Лист1!$Z$2</c:f>
              <c:numCache>
                <c:formatCode>General</c:formatCode>
                <c:ptCount val="1"/>
                <c:pt idx="0">
                  <c:v>99.23</c:v>
                </c:pt>
              </c:numCache>
            </c:numRef>
          </c:val>
          <c:extLst>
            <c:ext xmlns:c16="http://schemas.microsoft.com/office/drawing/2014/chart" uri="{C3380CC4-5D6E-409C-BE32-E72D297353CC}">
              <c16:uniqueId val="{00000019-2CDE-4617-A2D1-611FA9F5DF56}"/>
            </c:ext>
          </c:extLst>
        </c:ser>
        <c:ser>
          <c:idx val="25"/>
          <c:order val="25"/>
          <c:tx>
            <c:strRef>
              <c:f>Лист1!$AA$1</c:f>
              <c:strCache>
                <c:ptCount val="1"/>
                <c:pt idx="0">
                  <c:v>НШ № 2 Ворошиловского района</c:v>
                </c:pt>
              </c:strCache>
            </c:strRef>
          </c:tx>
          <c:spPr>
            <a:gradFill rotWithShape="1">
              <a:gsLst>
                <a:gs pos="0">
                  <a:schemeClr val="accent3">
                    <a:shade val="74000"/>
                    <a:satMod val="103000"/>
                    <a:lumMod val="102000"/>
                    <a:tint val="94000"/>
                  </a:schemeClr>
                </a:gs>
                <a:gs pos="50000">
                  <a:schemeClr val="accent3">
                    <a:shade val="74000"/>
                    <a:satMod val="110000"/>
                    <a:lumMod val="100000"/>
                    <a:shade val="100000"/>
                  </a:schemeClr>
                </a:gs>
                <a:gs pos="100000">
                  <a:schemeClr val="accent3">
                    <a:shade val="7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Лист1!$AA$2</c:f>
              <c:numCache>
                <c:formatCode>General</c:formatCode>
                <c:ptCount val="1"/>
                <c:pt idx="0">
                  <c:v>99.7</c:v>
                </c:pt>
              </c:numCache>
            </c:numRef>
          </c:val>
          <c:extLst>
            <c:ext xmlns:c16="http://schemas.microsoft.com/office/drawing/2014/chart" uri="{C3380CC4-5D6E-409C-BE32-E72D297353CC}">
              <c16:uniqueId val="{0000001A-2CDE-4617-A2D1-611FA9F5DF56}"/>
            </c:ext>
          </c:extLst>
        </c:ser>
        <c:ser>
          <c:idx val="26"/>
          <c:order val="26"/>
          <c:tx>
            <c:strRef>
              <c:f>Лист1!$AB$1</c:f>
              <c:strCache>
                <c:ptCount val="1"/>
                <c:pt idx="0">
                  <c:v>Вечерняя ОШ № 10 Кировского района</c:v>
                </c:pt>
              </c:strCache>
            </c:strRef>
          </c:tx>
          <c:spPr>
            <a:gradFill rotWithShape="1">
              <a:gsLst>
                <a:gs pos="0">
                  <a:schemeClr val="accent3">
                    <a:shade val="70000"/>
                    <a:satMod val="103000"/>
                    <a:lumMod val="102000"/>
                    <a:tint val="94000"/>
                  </a:schemeClr>
                </a:gs>
                <a:gs pos="50000">
                  <a:schemeClr val="accent3">
                    <a:shade val="70000"/>
                    <a:satMod val="110000"/>
                    <a:lumMod val="100000"/>
                    <a:shade val="100000"/>
                  </a:schemeClr>
                </a:gs>
                <a:gs pos="100000">
                  <a:schemeClr val="accent3">
                    <a:shade val="7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Лист1!$AB$2</c:f>
              <c:numCache>
                <c:formatCode>General</c:formatCode>
                <c:ptCount val="1"/>
                <c:pt idx="0">
                  <c:v>99.77</c:v>
                </c:pt>
              </c:numCache>
            </c:numRef>
          </c:val>
          <c:extLst>
            <c:ext xmlns:c16="http://schemas.microsoft.com/office/drawing/2014/chart" uri="{C3380CC4-5D6E-409C-BE32-E72D297353CC}">
              <c16:uniqueId val="{0000001B-2CDE-4617-A2D1-611FA9F5DF56}"/>
            </c:ext>
          </c:extLst>
        </c:ser>
        <c:ser>
          <c:idx val="27"/>
          <c:order val="27"/>
          <c:tx>
            <c:strRef>
              <c:f>Лист1!$AC$1</c:f>
              <c:strCache>
                <c:ptCount val="1"/>
                <c:pt idx="0">
                  <c:v>СШ № 15 Советского района</c:v>
                </c:pt>
              </c:strCache>
            </c:strRef>
          </c:tx>
          <c:spPr>
            <a:gradFill rotWithShape="1">
              <a:gsLst>
                <a:gs pos="0">
                  <a:schemeClr val="accent3">
                    <a:shade val="66000"/>
                    <a:satMod val="103000"/>
                    <a:lumMod val="102000"/>
                    <a:tint val="94000"/>
                  </a:schemeClr>
                </a:gs>
                <a:gs pos="50000">
                  <a:schemeClr val="accent3">
                    <a:shade val="66000"/>
                    <a:satMod val="110000"/>
                    <a:lumMod val="100000"/>
                    <a:shade val="100000"/>
                  </a:schemeClr>
                </a:gs>
                <a:gs pos="100000">
                  <a:schemeClr val="accent3">
                    <a:shade val="6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Лист1!$AC$2</c:f>
              <c:numCache>
                <c:formatCode>General</c:formatCode>
                <c:ptCount val="1"/>
                <c:pt idx="0">
                  <c:v>99.82</c:v>
                </c:pt>
              </c:numCache>
            </c:numRef>
          </c:val>
          <c:extLst>
            <c:ext xmlns:c16="http://schemas.microsoft.com/office/drawing/2014/chart" uri="{C3380CC4-5D6E-409C-BE32-E72D297353CC}">
              <c16:uniqueId val="{0000001C-2CDE-4617-A2D1-611FA9F5DF56}"/>
            </c:ext>
          </c:extLst>
        </c:ser>
        <c:ser>
          <c:idx val="28"/>
          <c:order val="28"/>
          <c:tx>
            <c:strRef>
              <c:f>Лист1!$AD$1</c:f>
              <c:strCache>
                <c:ptCount val="1"/>
                <c:pt idx="0">
                  <c:v>СШ № 29 Тракторозаводского района</c:v>
                </c:pt>
              </c:strCache>
            </c:strRef>
          </c:tx>
          <c:spPr>
            <a:gradFill rotWithShape="1">
              <a:gsLst>
                <a:gs pos="0">
                  <a:schemeClr val="accent3">
                    <a:shade val="63000"/>
                    <a:satMod val="103000"/>
                    <a:lumMod val="102000"/>
                    <a:tint val="94000"/>
                  </a:schemeClr>
                </a:gs>
                <a:gs pos="50000">
                  <a:schemeClr val="accent3">
                    <a:shade val="63000"/>
                    <a:satMod val="110000"/>
                    <a:lumMod val="100000"/>
                    <a:shade val="100000"/>
                  </a:schemeClr>
                </a:gs>
                <a:gs pos="100000">
                  <a:schemeClr val="accent3">
                    <a:shade val="6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Лист1!$AD$2</c:f>
              <c:numCache>
                <c:formatCode>General</c:formatCode>
                <c:ptCount val="1"/>
                <c:pt idx="0">
                  <c:v>99.9</c:v>
                </c:pt>
              </c:numCache>
            </c:numRef>
          </c:val>
          <c:extLst>
            <c:ext xmlns:c16="http://schemas.microsoft.com/office/drawing/2014/chart" uri="{C3380CC4-5D6E-409C-BE32-E72D297353CC}">
              <c16:uniqueId val="{0000001D-2CDE-4617-A2D1-611FA9F5DF56}"/>
            </c:ext>
          </c:extLst>
        </c:ser>
        <c:ser>
          <c:idx val="29"/>
          <c:order val="29"/>
          <c:tx>
            <c:strRef>
              <c:f>Лист1!$AE$1</c:f>
              <c:strCache>
                <c:ptCount val="1"/>
                <c:pt idx="0">
                  <c:v>СШ № 97 Дзержинского района</c:v>
                </c:pt>
              </c:strCache>
            </c:strRef>
          </c:tx>
          <c:spPr>
            <a:gradFill rotWithShape="1">
              <a:gsLst>
                <a:gs pos="0">
                  <a:schemeClr val="accent3">
                    <a:shade val="59000"/>
                    <a:satMod val="103000"/>
                    <a:lumMod val="102000"/>
                    <a:tint val="94000"/>
                  </a:schemeClr>
                </a:gs>
                <a:gs pos="50000">
                  <a:schemeClr val="accent3">
                    <a:shade val="59000"/>
                    <a:satMod val="110000"/>
                    <a:lumMod val="100000"/>
                    <a:shade val="100000"/>
                  </a:schemeClr>
                </a:gs>
                <a:gs pos="100000">
                  <a:schemeClr val="accent3">
                    <a:shade val="5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Лист1!$AE$2</c:f>
              <c:numCache>
                <c:formatCode>General</c:formatCode>
                <c:ptCount val="1"/>
                <c:pt idx="0">
                  <c:v>100</c:v>
                </c:pt>
              </c:numCache>
            </c:numRef>
          </c:val>
          <c:extLst>
            <c:ext xmlns:c16="http://schemas.microsoft.com/office/drawing/2014/chart" uri="{C3380CC4-5D6E-409C-BE32-E72D297353CC}">
              <c16:uniqueId val="{0000001E-2CDE-4617-A2D1-611FA9F5DF56}"/>
            </c:ext>
          </c:extLst>
        </c:ser>
        <c:ser>
          <c:idx val="30"/>
          <c:order val="30"/>
          <c:tx>
            <c:strRef>
              <c:f>Лист1!$AF$1</c:f>
              <c:strCache>
                <c:ptCount val="1"/>
                <c:pt idx="0">
                  <c:v>СШ № 124 Красноармейского района</c:v>
                </c:pt>
              </c:strCache>
            </c:strRef>
          </c:tx>
          <c:spPr>
            <a:gradFill rotWithShape="1">
              <a:gsLst>
                <a:gs pos="0">
                  <a:schemeClr val="accent3">
                    <a:shade val="55000"/>
                    <a:satMod val="103000"/>
                    <a:lumMod val="102000"/>
                    <a:tint val="94000"/>
                  </a:schemeClr>
                </a:gs>
                <a:gs pos="50000">
                  <a:schemeClr val="accent3">
                    <a:shade val="55000"/>
                    <a:satMod val="110000"/>
                    <a:lumMod val="100000"/>
                    <a:shade val="100000"/>
                  </a:schemeClr>
                </a:gs>
                <a:gs pos="100000">
                  <a:schemeClr val="accent3">
                    <a:shade val="5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Лист1!$AF$2</c:f>
              <c:numCache>
                <c:formatCode>General</c:formatCode>
                <c:ptCount val="1"/>
                <c:pt idx="0">
                  <c:v>100</c:v>
                </c:pt>
              </c:numCache>
            </c:numRef>
          </c:val>
          <c:extLst>
            <c:ext xmlns:c16="http://schemas.microsoft.com/office/drawing/2014/chart" uri="{C3380CC4-5D6E-409C-BE32-E72D297353CC}">
              <c16:uniqueId val="{0000001F-2CDE-4617-A2D1-611FA9F5DF56}"/>
            </c:ext>
          </c:extLst>
        </c:ser>
        <c:ser>
          <c:idx val="31"/>
          <c:order val="31"/>
          <c:tx>
            <c:strRef>
              <c:f>Лист1!$AG$1</c:f>
              <c:strCache>
                <c:ptCount val="1"/>
                <c:pt idx="0">
                  <c:v>СШ № 33 Дзержинского района</c:v>
                </c:pt>
              </c:strCache>
            </c:strRef>
          </c:tx>
          <c:spPr>
            <a:gradFill rotWithShape="1">
              <a:gsLst>
                <a:gs pos="0">
                  <a:schemeClr val="accent3">
                    <a:shade val="52000"/>
                    <a:satMod val="103000"/>
                    <a:lumMod val="102000"/>
                    <a:tint val="94000"/>
                  </a:schemeClr>
                </a:gs>
                <a:gs pos="50000">
                  <a:schemeClr val="accent3">
                    <a:shade val="52000"/>
                    <a:satMod val="110000"/>
                    <a:lumMod val="100000"/>
                    <a:shade val="100000"/>
                  </a:schemeClr>
                </a:gs>
                <a:gs pos="100000">
                  <a:schemeClr val="accent3">
                    <a:shade val="5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Лист1!$AG$2</c:f>
              <c:numCache>
                <c:formatCode>General</c:formatCode>
                <c:ptCount val="1"/>
                <c:pt idx="0">
                  <c:v>100</c:v>
                </c:pt>
              </c:numCache>
            </c:numRef>
          </c:val>
          <c:extLst>
            <c:ext xmlns:c16="http://schemas.microsoft.com/office/drawing/2014/chart" uri="{C3380CC4-5D6E-409C-BE32-E72D297353CC}">
              <c16:uniqueId val="{00000020-2CDE-4617-A2D1-611FA9F5DF56}"/>
            </c:ext>
          </c:extLst>
        </c:ser>
        <c:ser>
          <c:idx val="32"/>
          <c:order val="32"/>
          <c:tx>
            <c:strRef>
              <c:f>Лист1!$AH$1</c:f>
              <c:strCache>
                <c:ptCount val="1"/>
                <c:pt idx="0">
                  <c:v>СШ № 38 Красноармейского района</c:v>
                </c:pt>
              </c:strCache>
            </c:strRef>
          </c:tx>
          <c:spPr>
            <a:gradFill rotWithShape="1">
              <a:gsLst>
                <a:gs pos="0">
                  <a:schemeClr val="accent3">
                    <a:shade val="48000"/>
                    <a:satMod val="103000"/>
                    <a:lumMod val="102000"/>
                    <a:tint val="94000"/>
                  </a:schemeClr>
                </a:gs>
                <a:gs pos="50000">
                  <a:schemeClr val="accent3">
                    <a:shade val="48000"/>
                    <a:satMod val="110000"/>
                    <a:lumMod val="100000"/>
                    <a:shade val="100000"/>
                  </a:schemeClr>
                </a:gs>
                <a:gs pos="100000">
                  <a:schemeClr val="accent3">
                    <a:shade val="4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Лист1!$AH$2</c:f>
              <c:numCache>
                <c:formatCode>General</c:formatCode>
                <c:ptCount val="1"/>
                <c:pt idx="0">
                  <c:v>100</c:v>
                </c:pt>
              </c:numCache>
            </c:numRef>
          </c:val>
          <c:extLst>
            <c:ext xmlns:c16="http://schemas.microsoft.com/office/drawing/2014/chart" uri="{C3380CC4-5D6E-409C-BE32-E72D297353CC}">
              <c16:uniqueId val="{00000021-2CDE-4617-A2D1-611FA9F5DF56}"/>
            </c:ext>
          </c:extLst>
        </c:ser>
        <c:ser>
          <c:idx val="33"/>
          <c:order val="33"/>
          <c:tx>
            <c:strRef>
              <c:f>Лист1!$AI$1</c:f>
              <c:strCache>
                <c:ptCount val="1"/>
                <c:pt idx="0">
                  <c:v>СШ № 120 Красноармейского района</c:v>
                </c:pt>
              </c:strCache>
            </c:strRef>
          </c:tx>
          <c:spPr>
            <a:gradFill rotWithShape="1">
              <a:gsLst>
                <a:gs pos="0">
                  <a:schemeClr val="accent3">
                    <a:shade val="44000"/>
                    <a:satMod val="103000"/>
                    <a:lumMod val="102000"/>
                    <a:tint val="94000"/>
                  </a:schemeClr>
                </a:gs>
                <a:gs pos="50000">
                  <a:schemeClr val="accent3">
                    <a:shade val="44000"/>
                    <a:satMod val="110000"/>
                    <a:lumMod val="100000"/>
                    <a:shade val="100000"/>
                  </a:schemeClr>
                </a:gs>
                <a:gs pos="100000">
                  <a:schemeClr val="accent3">
                    <a:shade val="4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Лист1!$AI$2</c:f>
              <c:numCache>
                <c:formatCode>General</c:formatCode>
                <c:ptCount val="1"/>
                <c:pt idx="0">
                  <c:v>100</c:v>
                </c:pt>
              </c:numCache>
            </c:numRef>
          </c:val>
          <c:extLst>
            <c:ext xmlns:c16="http://schemas.microsoft.com/office/drawing/2014/chart" uri="{C3380CC4-5D6E-409C-BE32-E72D297353CC}">
              <c16:uniqueId val="{00000022-2CDE-4617-A2D1-611FA9F5DF56}"/>
            </c:ext>
          </c:extLst>
        </c:ser>
        <c:ser>
          <c:idx val="34"/>
          <c:order val="34"/>
          <c:tx>
            <c:strRef>
              <c:f>Лист1!$AJ$1</c:f>
              <c:strCache>
                <c:ptCount val="1"/>
                <c:pt idx="0">
                  <c:v>Столбец2</c:v>
                </c:pt>
              </c:strCache>
            </c:strRef>
          </c:tx>
          <c:spPr>
            <a:gradFill rotWithShape="1">
              <a:gsLst>
                <a:gs pos="0">
                  <a:schemeClr val="accent3">
                    <a:shade val="41000"/>
                    <a:satMod val="103000"/>
                    <a:lumMod val="102000"/>
                    <a:tint val="94000"/>
                  </a:schemeClr>
                </a:gs>
                <a:gs pos="50000">
                  <a:schemeClr val="accent3">
                    <a:shade val="41000"/>
                    <a:satMod val="110000"/>
                    <a:lumMod val="100000"/>
                    <a:shade val="100000"/>
                  </a:schemeClr>
                </a:gs>
                <a:gs pos="100000">
                  <a:schemeClr val="accent3">
                    <a:shade val="4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Лист1!$AJ$2</c:f>
              <c:numCache>
                <c:formatCode>General</c:formatCode>
                <c:ptCount val="1"/>
                <c:pt idx="0">
                  <c:v>100</c:v>
                </c:pt>
              </c:numCache>
            </c:numRef>
          </c:val>
          <c:extLst>
            <c:ext xmlns:c16="http://schemas.microsoft.com/office/drawing/2014/chart" uri="{C3380CC4-5D6E-409C-BE32-E72D297353CC}">
              <c16:uniqueId val="{00000023-2CDE-4617-A2D1-611FA9F5DF56}"/>
            </c:ext>
          </c:extLst>
        </c:ser>
        <c:ser>
          <c:idx val="35"/>
          <c:order val="35"/>
          <c:tx>
            <c:strRef>
              <c:f>Лист1!$AK$1</c:f>
              <c:strCache>
                <c:ptCount val="1"/>
                <c:pt idx="0">
                  <c:v>СШ № 118 Красноармейского района</c:v>
                </c:pt>
              </c:strCache>
            </c:strRef>
          </c:tx>
          <c:spPr>
            <a:gradFill rotWithShape="1">
              <a:gsLst>
                <a:gs pos="0">
                  <a:schemeClr val="accent3">
                    <a:shade val="37000"/>
                    <a:satMod val="103000"/>
                    <a:lumMod val="102000"/>
                    <a:tint val="94000"/>
                  </a:schemeClr>
                </a:gs>
                <a:gs pos="50000">
                  <a:schemeClr val="accent3">
                    <a:shade val="37000"/>
                    <a:satMod val="110000"/>
                    <a:lumMod val="100000"/>
                    <a:shade val="100000"/>
                  </a:schemeClr>
                </a:gs>
                <a:gs pos="100000">
                  <a:schemeClr val="accent3">
                    <a:shade val="37000"/>
                    <a:lumMod val="99000"/>
                    <a:satMod val="120000"/>
                    <a:shade val="78000"/>
                  </a:schemeClr>
                </a:gs>
              </a:gsLst>
              <a:lin ang="5400000" scaled="0"/>
            </a:gra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Лист1!$AK$2</c:f>
              <c:numCache>
                <c:formatCode>General</c:formatCode>
                <c:ptCount val="1"/>
                <c:pt idx="0">
                  <c:v>100</c:v>
                </c:pt>
              </c:numCache>
            </c:numRef>
          </c:val>
          <c:extLst>
            <c:ext xmlns:c16="http://schemas.microsoft.com/office/drawing/2014/chart" uri="{C3380CC4-5D6E-409C-BE32-E72D297353CC}">
              <c16:uniqueId val="{00000025-2CDE-4617-A2D1-611FA9F5DF56}"/>
            </c:ext>
          </c:extLst>
        </c:ser>
        <c:ser>
          <c:idx val="36"/>
          <c:order val="36"/>
          <c:tx>
            <c:strRef>
              <c:f>Лист1!$AL$1</c:f>
              <c:strCache>
                <c:ptCount val="1"/>
                <c:pt idx="0">
                  <c:v>СШ № 62 Красноармейского района</c:v>
                </c:pt>
              </c:strCache>
            </c:strRef>
          </c:tx>
          <c:spPr>
            <a:solidFill>
              <a:srgbClr val="FF0000"/>
            </a:solidFill>
            <a:ln>
              <a:noFill/>
            </a:ln>
            <a:effectLst/>
          </c:spPr>
          <c:invertIfNegative val="0"/>
          <c:dPt>
            <c:idx val="0"/>
            <c:invertIfNegative val="0"/>
            <c:bubble3D val="0"/>
            <c:spPr>
              <a:solidFill>
                <a:srgbClr val="FF0000"/>
              </a:solidFill>
              <a:ln>
                <a:noFill/>
              </a:ln>
              <a:effectLst/>
              <a:scene3d>
                <a:camera prst="orthographicFront"/>
                <a:lightRig rig="threePt" dir="t"/>
              </a:scene3d>
              <a:sp3d>
                <a:bevelT/>
              </a:sp3d>
            </c:spPr>
            <c:extLst>
              <c:ext xmlns:c16="http://schemas.microsoft.com/office/drawing/2014/chart" uri="{C3380CC4-5D6E-409C-BE32-E72D297353CC}">
                <c16:uniqueId val="{0000002B-2CDE-4617-A2D1-611FA9F5DF5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Лист1!$AL$2</c:f>
              <c:numCache>
                <c:formatCode>General</c:formatCode>
                <c:ptCount val="1"/>
                <c:pt idx="0">
                  <c:v>100</c:v>
                </c:pt>
              </c:numCache>
            </c:numRef>
          </c:val>
          <c:extLst>
            <c:ext xmlns:c16="http://schemas.microsoft.com/office/drawing/2014/chart" uri="{C3380CC4-5D6E-409C-BE32-E72D297353CC}">
              <c16:uniqueId val="{0000002A-2CDE-4617-A2D1-611FA9F5DF56}"/>
            </c:ext>
          </c:extLst>
        </c:ser>
        <c:dLbls>
          <c:dLblPos val="inEnd"/>
          <c:showLegendKey val="0"/>
          <c:showVal val="1"/>
          <c:showCatName val="0"/>
          <c:showSerName val="0"/>
          <c:showPercent val="0"/>
          <c:showBubbleSize val="0"/>
        </c:dLbls>
        <c:gapWidth val="100"/>
        <c:axId val="144165888"/>
        <c:axId val="144175872"/>
      </c:barChart>
      <c:catAx>
        <c:axId val="144165888"/>
        <c:scaling>
          <c:orientation val="minMax"/>
        </c:scaling>
        <c:delete val="0"/>
        <c:axPos val="l"/>
        <c:numFmt formatCode="General" sourceLinked="1"/>
        <c:majorTickMark val="none"/>
        <c:minorTickMark val="none"/>
        <c:tickLblPos val="none"/>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75872"/>
        <c:crosses val="autoZero"/>
        <c:auto val="1"/>
        <c:lblAlgn val="ctr"/>
        <c:lblOffset val="100"/>
        <c:noMultiLvlLbl val="0"/>
      </c:catAx>
      <c:valAx>
        <c:axId val="1441758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6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0-5981-49EC-BCEA-6EAF9089A638}"/>
            </c:ext>
          </c:extLst>
        </c:ser>
        <c:ser>
          <c:idx val="1"/>
          <c:order val="1"/>
          <c:tx>
            <c:strRef>
              <c:f>Лист1!$C$1</c:f>
              <c:strCache>
                <c:ptCount val="1"/>
                <c:pt idx="0">
                  <c:v>Центр "Качинец"</c:v>
                </c:pt>
              </c:strCache>
            </c:strRef>
          </c:tx>
          <c:spPr>
            <a:solidFill>
              <a:schemeClr val="accent3">
                <a:lumMod val="75000"/>
              </a:schemeClr>
            </a:solidFill>
            <a:scene3d>
              <a:camera prst="orthographicFront"/>
              <a:lightRig rig="threePt" dir="t"/>
            </a:scene3d>
            <a:sp3d>
              <a:bevelT/>
            </a:sp3d>
          </c:spPr>
          <c:invertIfNegative val="0"/>
          <c:dLbls>
            <c:spPr>
              <a:noFill/>
              <a:ln>
                <a:noFill/>
              </a:ln>
              <a:effectLst/>
            </c:spPr>
            <c:txPr>
              <a:bodyPr/>
              <a:lstStyle/>
              <a:p>
                <a:pPr>
                  <a:defRPr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Лист1!$C$2</c:f>
              <c:numCache>
                <c:formatCode>General</c:formatCode>
                <c:ptCount val="1"/>
                <c:pt idx="0">
                  <c:v>100</c:v>
                </c:pt>
              </c:numCache>
            </c:numRef>
          </c:val>
          <c:extLst>
            <c:ext xmlns:c16="http://schemas.microsoft.com/office/drawing/2014/chart" uri="{C3380CC4-5D6E-409C-BE32-E72D297353CC}">
              <c16:uniqueId val="{00000001-5981-49EC-BCEA-6EAF9089A638}"/>
            </c:ext>
          </c:extLst>
        </c:ser>
        <c:ser>
          <c:idx val="2"/>
          <c:order val="2"/>
          <c:tx>
            <c:strRef>
              <c:f>Лист1!$D$1</c:f>
              <c:strCache>
                <c:ptCount val="1"/>
                <c:pt idx="0">
                  <c:v>Пост № 1</c:v>
                </c:pt>
              </c:strCache>
            </c:strRef>
          </c:tx>
          <c:spPr>
            <a:solidFill>
              <a:schemeClr val="accent3">
                <a:lumMod val="75000"/>
              </a:schemeClr>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Лист1!$D$2</c:f>
              <c:numCache>
                <c:formatCode>General</c:formatCode>
                <c:ptCount val="1"/>
                <c:pt idx="0">
                  <c:v>100</c:v>
                </c:pt>
              </c:numCache>
            </c:numRef>
          </c:val>
          <c:extLst>
            <c:ext xmlns:c16="http://schemas.microsoft.com/office/drawing/2014/chart" uri="{C3380CC4-5D6E-409C-BE32-E72D297353CC}">
              <c16:uniqueId val="{00000002-5981-49EC-BCEA-6EAF9089A638}"/>
            </c:ext>
          </c:extLst>
        </c:ser>
        <c:ser>
          <c:idx val="3"/>
          <c:order val="3"/>
          <c:tx>
            <c:strRef>
              <c:f>Лист1!$E$1</c:f>
              <c:strCache>
                <c:ptCount val="1"/>
                <c:pt idx="0">
                  <c:v>Центр "Истоки"</c:v>
                </c:pt>
              </c:strCache>
            </c:strRef>
          </c:tx>
          <c:spPr>
            <a:solidFill>
              <a:schemeClr val="accent3">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Лист1!$E$2</c:f>
              <c:numCache>
                <c:formatCode>General</c:formatCode>
                <c:ptCount val="1"/>
                <c:pt idx="0">
                  <c:v>99.81</c:v>
                </c:pt>
              </c:numCache>
            </c:numRef>
          </c:val>
          <c:extLst>
            <c:ext xmlns:c16="http://schemas.microsoft.com/office/drawing/2014/chart" uri="{C3380CC4-5D6E-409C-BE32-E72D297353CC}">
              <c16:uniqueId val="{00000003-5981-49EC-BCEA-6EAF9089A638}"/>
            </c:ext>
          </c:extLst>
        </c:ser>
        <c:ser>
          <c:idx val="4"/>
          <c:order val="4"/>
          <c:tx>
            <c:strRef>
              <c:f>Лист1!$F$1</c:f>
              <c:strCache>
                <c:ptCount val="1"/>
                <c:pt idx="0">
                  <c:v>ДЮЦ</c:v>
                </c:pt>
              </c:strCache>
            </c:strRef>
          </c:tx>
          <c:spPr>
            <a:solidFill>
              <a:schemeClr val="accent3">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Лист1!$F$2</c:f>
              <c:numCache>
                <c:formatCode>General</c:formatCode>
                <c:ptCount val="1"/>
                <c:pt idx="0">
                  <c:v>99.78</c:v>
                </c:pt>
              </c:numCache>
            </c:numRef>
          </c:val>
          <c:extLst>
            <c:ext xmlns:c16="http://schemas.microsoft.com/office/drawing/2014/chart" uri="{C3380CC4-5D6E-409C-BE32-E72D297353CC}">
              <c16:uniqueId val="{00000004-5981-49EC-BCEA-6EAF9089A638}"/>
            </c:ext>
          </c:extLst>
        </c:ser>
        <c:ser>
          <c:idx val="5"/>
          <c:order val="5"/>
          <c:tx>
            <c:strRef>
              <c:f>Лист1!$G$1</c:f>
              <c:strCache>
                <c:ptCount val="1"/>
                <c:pt idx="0">
                  <c:v>среднее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Лист1!$G$2</c:f>
              <c:numCache>
                <c:formatCode>General</c:formatCode>
                <c:ptCount val="1"/>
                <c:pt idx="0">
                  <c:v>99.02</c:v>
                </c:pt>
              </c:numCache>
            </c:numRef>
          </c:val>
          <c:extLst>
            <c:ext xmlns:c16="http://schemas.microsoft.com/office/drawing/2014/chart" uri="{C3380CC4-5D6E-409C-BE32-E72D297353CC}">
              <c16:uniqueId val="{00000005-5981-49EC-BCEA-6EAF9089A638}"/>
            </c:ext>
          </c:extLst>
        </c:ser>
        <c:ser>
          <c:idx val="6"/>
          <c:order val="6"/>
          <c:tx>
            <c:strRef>
              <c:f>Лист1!$H$1</c:f>
              <c:strCache>
                <c:ptCount val="1"/>
                <c:pt idx="0">
                  <c:v>ДМЦ Вилкова</c:v>
                </c:pt>
              </c:strCache>
            </c:strRef>
          </c:tx>
          <c:spPr>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Лист1!$H$2</c:f>
              <c:numCache>
                <c:formatCode>General</c:formatCode>
                <c:ptCount val="1"/>
                <c:pt idx="0">
                  <c:v>95.52</c:v>
                </c:pt>
              </c:numCache>
            </c:numRef>
          </c:val>
          <c:extLst>
            <c:ext xmlns:c16="http://schemas.microsoft.com/office/drawing/2014/chart" uri="{C3380CC4-5D6E-409C-BE32-E72D297353CC}">
              <c16:uniqueId val="{00000006-5981-49EC-BCEA-6EAF9089A638}"/>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
          <c:y val="0"/>
          <c:w val="0.98008364867556264"/>
          <c:h val="0.96034320271369589"/>
        </c:manualLayout>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dLbl>
              <c:idx val="0"/>
              <c:layout>
                <c:manualLayout>
                  <c:x val="0"/>
                  <c:y val="2.6510721247563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0A93-40D6-B2F2-CB660B3C072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0-0A93-40D6-B2F2-CB660B3C072B}"/>
            </c:ext>
          </c:extLst>
        </c:ser>
        <c:ser>
          <c:idx val="1"/>
          <c:order val="1"/>
          <c:tx>
            <c:strRef>
              <c:f>Лист1!$C$1</c:f>
              <c:strCache>
                <c:ptCount val="1"/>
                <c:pt idx="0">
                  <c:v>ДШИ № 5</c:v>
                </c:pt>
              </c:strCache>
            </c:strRef>
          </c:tx>
          <c:spPr>
            <a:solidFill>
              <a:srgbClr val="994184"/>
            </a:solidFill>
            <a:scene3d>
              <a:camera prst="orthographicFront"/>
              <a:lightRig rig="threePt" dir="t"/>
            </a:scene3d>
            <a:sp3d>
              <a:bevelT/>
            </a:sp3d>
          </c:spPr>
          <c:invertIfNegative val="0"/>
          <c:dPt>
            <c:idx val="0"/>
            <c:invertIfNegative val="0"/>
            <c:bubble3D val="0"/>
            <c:spPr>
              <a:solidFill>
                <a:srgbClr val="DD82EC"/>
              </a:solidFill>
              <a:scene3d>
                <a:camera prst="orthographicFront"/>
                <a:lightRig rig="threePt" dir="t"/>
              </a:scene3d>
              <a:sp3d>
                <a:bevelT/>
              </a:sp3d>
            </c:spPr>
            <c:extLst>
              <c:ext xmlns:c16="http://schemas.microsoft.com/office/drawing/2014/chart" uri="{C3380CC4-5D6E-409C-BE32-E72D297353CC}">
                <c16:uniqueId val="{00000000-F416-458F-93C5-96DEA766D51E}"/>
              </c:ext>
            </c:extLst>
          </c:dPt>
          <c:dLbls>
            <c:spPr>
              <a:noFill/>
              <a:ln>
                <a:noFill/>
              </a:ln>
              <a:effectLst/>
            </c:spPr>
            <c:txPr>
              <a:bodyPr/>
              <a:lstStyle/>
              <a:p>
                <a:pPr>
                  <a:defRPr sz="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Лист1!$C$2</c:f>
              <c:numCache>
                <c:formatCode>General</c:formatCode>
                <c:ptCount val="1"/>
                <c:pt idx="0">
                  <c:v>100</c:v>
                </c:pt>
              </c:numCache>
            </c:numRef>
          </c:val>
          <c:extLst>
            <c:ext xmlns:c16="http://schemas.microsoft.com/office/drawing/2014/chart" uri="{C3380CC4-5D6E-409C-BE32-E72D297353CC}">
              <c16:uniqueId val="{00000001-0A93-40D6-B2F2-CB660B3C072B}"/>
            </c:ext>
          </c:extLst>
        </c:ser>
        <c:ser>
          <c:idx val="2"/>
          <c:order val="2"/>
          <c:tx>
            <c:strRef>
              <c:f>Лист1!$D$1</c:f>
              <c:strCache>
                <c:ptCount val="1"/>
                <c:pt idx="0">
                  <c:v>ДХШ им Фёдорова</c:v>
                </c:pt>
              </c:strCache>
            </c:strRef>
          </c:tx>
          <c:spPr>
            <a:solidFill>
              <a:srgbClr val="DD82EC"/>
            </a:solidFill>
            <a:scene3d>
              <a:camera prst="orthographicFront"/>
              <a:lightRig rig="threePt" dir="t"/>
            </a:scene3d>
            <a:sp3d>
              <a:bevelT/>
            </a:sp3d>
          </c:spPr>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Лист1!$D$2</c:f>
              <c:numCache>
                <c:formatCode>General</c:formatCode>
                <c:ptCount val="1"/>
                <c:pt idx="0">
                  <c:v>99.68</c:v>
                </c:pt>
              </c:numCache>
            </c:numRef>
          </c:val>
          <c:extLst>
            <c:ext xmlns:c16="http://schemas.microsoft.com/office/drawing/2014/chart" uri="{C3380CC4-5D6E-409C-BE32-E72D297353CC}">
              <c16:uniqueId val="{00000002-0A93-40D6-B2F2-CB660B3C072B}"/>
            </c:ext>
          </c:extLst>
        </c:ser>
        <c:ser>
          <c:idx val="3"/>
          <c:order val="3"/>
          <c:tx>
            <c:strRef>
              <c:f>Лист1!$E$1</c:f>
              <c:strCache>
                <c:ptCount val="1"/>
                <c:pt idx="0">
                  <c:v>ДШИ № 3</c:v>
                </c:pt>
              </c:strCache>
            </c:strRef>
          </c:tx>
          <c:spPr>
            <a:solidFill>
              <a:srgbClr val="DD82EC"/>
            </a:solidFill>
            <a:scene3d>
              <a:camera prst="orthographicFront"/>
              <a:lightRig rig="threePt" dir="t"/>
            </a:scene3d>
            <a:sp3d>
              <a:bevelT/>
            </a:sp3d>
          </c:spPr>
          <c:invertIfNegative val="0"/>
          <c:dLbls>
            <c:dLbl>
              <c:idx val="0"/>
              <c:layout>
                <c:manualLayout>
                  <c:x val="2.1980437410704474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93-40D6-B2F2-CB660B3C072B}"/>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Лист1!$E$2</c:f>
              <c:numCache>
                <c:formatCode>General</c:formatCode>
                <c:ptCount val="1"/>
                <c:pt idx="0">
                  <c:v>99.49</c:v>
                </c:pt>
              </c:numCache>
            </c:numRef>
          </c:val>
          <c:extLst>
            <c:ext xmlns:c16="http://schemas.microsoft.com/office/drawing/2014/chart" uri="{C3380CC4-5D6E-409C-BE32-E72D297353CC}">
              <c16:uniqueId val="{00000004-0A93-40D6-B2F2-CB660B3C072B}"/>
            </c:ext>
          </c:extLst>
        </c:ser>
        <c:ser>
          <c:idx val="4"/>
          <c:order val="4"/>
          <c:tx>
            <c:strRef>
              <c:f>Лист1!$F$1</c:f>
              <c:strCache>
                <c:ptCount val="1"/>
                <c:pt idx="0">
                  <c:v>ДМШ № 1</c:v>
                </c:pt>
              </c:strCache>
            </c:strRef>
          </c:tx>
          <c:spPr>
            <a:solidFill>
              <a:srgbClr val="DD82EC"/>
            </a:solidFill>
            <a:scene3d>
              <a:camera prst="orthographicFront"/>
              <a:lightRig rig="threePt" dir="t"/>
            </a:scene3d>
            <a:sp3d>
              <a:bevelT/>
            </a:sp3d>
          </c:spPr>
          <c:invertIfNegative val="0"/>
          <c:dLbls>
            <c:dLbl>
              <c:idx val="0"/>
              <c:layout>
                <c:manualLayout>
                  <c:x val="0"/>
                  <c:y val="-3.11890838206630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93-40D6-B2F2-CB660B3C072B}"/>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Лист1!$F$2</c:f>
              <c:numCache>
                <c:formatCode>General</c:formatCode>
                <c:ptCount val="1"/>
                <c:pt idx="0">
                  <c:v>99.34</c:v>
                </c:pt>
              </c:numCache>
            </c:numRef>
          </c:val>
          <c:extLst>
            <c:ext xmlns:c16="http://schemas.microsoft.com/office/drawing/2014/chart" uri="{C3380CC4-5D6E-409C-BE32-E72D297353CC}">
              <c16:uniqueId val="{00000006-0A93-40D6-B2F2-CB660B3C072B}"/>
            </c:ext>
          </c:extLst>
        </c:ser>
        <c:ser>
          <c:idx val="5"/>
          <c:order val="5"/>
          <c:tx>
            <c:strRef>
              <c:f>Лист1!$G$1</c:f>
              <c:strCache>
                <c:ptCount val="1"/>
                <c:pt idx="0">
                  <c:v>Волжаночка</c:v>
                </c:pt>
              </c:strCache>
            </c:strRef>
          </c:tx>
          <c:spPr>
            <a:solidFill>
              <a:srgbClr val="DD82EC"/>
            </a:solidFill>
            <a:scene3d>
              <a:camera prst="orthographicFront"/>
              <a:lightRig rig="threePt" dir="t"/>
            </a:scene3d>
            <a:sp3d>
              <a:bevelT/>
            </a:sp3d>
          </c:spPr>
          <c:invertIfNegative val="0"/>
          <c:dLbls>
            <c:dLbl>
              <c:idx val="0"/>
              <c:layout>
                <c:manualLayout>
                  <c:x val="0"/>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93-40D6-B2F2-CB660B3C072B}"/>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Лист1!$G$2</c:f>
              <c:numCache>
                <c:formatCode>General</c:formatCode>
                <c:ptCount val="1"/>
                <c:pt idx="0">
                  <c:v>99.21</c:v>
                </c:pt>
              </c:numCache>
            </c:numRef>
          </c:val>
          <c:extLst>
            <c:ext xmlns:c16="http://schemas.microsoft.com/office/drawing/2014/chart" uri="{C3380CC4-5D6E-409C-BE32-E72D297353CC}">
              <c16:uniqueId val="{00000008-0A93-40D6-B2F2-CB660B3C072B}"/>
            </c:ext>
          </c:extLst>
        </c:ser>
        <c:ser>
          <c:idx val="6"/>
          <c:order val="6"/>
          <c:tx>
            <c:strRef>
              <c:f>Лист1!$H$1</c:f>
              <c:strCache>
                <c:ptCount val="1"/>
                <c:pt idx="0">
                  <c:v>ДМШ № 52</c:v>
                </c:pt>
              </c:strCache>
            </c:strRef>
          </c:tx>
          <c:spPr>
            <a:solidFill>
              <a:srgbClr val="DD82EC"/>
            </a:solidFill>
            <a:scene3d>
              <a:camera prst="orthographicFront"/>
              <a:lightRig rig="threePt" dir="t"/>
            </a:scene3d>
            <a:sp3d>
              <a:bevelT/>
            </a:sp3d>
          </c:spPr>
          <c:invertIfNegative val="0"/>
          <c:dLbls>
            <c:dLbl>
              <c:idx val="0"/>
              <c:layout>
                <c:manualLayout>
                  <c:x val="7.9664621189429255E-3"/>
                  <c:y val="1.169590643274851E-2"/>
                </c:manualLayout>
              </c:layout>
              <c:spPr>
                <a:noFill/>
                <a:ln>
                  <a:noFill/>
                </a:ln>
                <a:effectLst/>
              </c:spPr>
              <c:txPr>
                <a:bodyPr wrap="square" lIns="38100" tIns="19050" rIns="38100" bIns="19050" anchor="ctr">
                  <a:no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769966142202746E-2"/>
                      <c:h val="3.8830409356725146E-2"/>
                    </c:manualLayout>
                  </c15:layout>
                </c:ext>
                <c:ext xmlns:c16="http://schemas.microsoft.com/office/drawing/2014/chart" uri="{C3380CC4-5D6E-409C-BE32-E72D297353CC}">
                  <c16:uniqueId val="{00000009-0A93-40D6-B2F2-CB660B3C072B}"/>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Лист1!$H$2</c:f>
              <c:numCache>
                <c:formatCode>General</c:formatCode>
                <c:ptCount val="1"/>
                <c:pt idx="0">
                  <c:v>99.19</c:v>
                </c:pt>
              </c:numCache>
            </c:numRef>
          </c:val>
          <c:extLst>
            <c:ext xmlns:c16="http://schemas.microsoft.com/office/drawing/2014/chart" uri="{C3380CC4-5D6E-409C-BE32-E72D297353CC}">
              <c16:uniqueId val="{0000000A-0A93-40D6-B2F2-CB660B3C072B}"/>
            </c:ext>
          </c:extLst>
        </c:ser>
        <c:ser>
          <c:idx val="7"/>
          <c:order val="7"/>
          <c:tx>
            <c:strRef>
              <c:f>Лист1!$I$1</c:f>
              <c:strCache>
                <c:ptCount val="1"/>
                <c:pt idx="0">
                  <c:v>ДШИ № 8</c:v>
                </c:pt>
              </c:strCache>
            </c:strRef>
          </c:tx>
          <c:spPr>
            <a:solidFill>
              <a:srgbClr val="DD82EC"/>
            </a:solidFill>
            <a:scene3d>
              <a:camera prst="orthographicFront"/>
              <a:lightRig rig="threePt" dir="t"/>
            </a:scene3d>
            <a:sp3d>
              <a:bevelT/>
            </a:sp3d>
          </c:spPr>
          <c:invertIfNegative val="0"/>
          <c:dLbls>
            <c:dLbl>
              <c:idx val="0"/>
              <c:layout>
                <c:manualLayout>
                  <c:x val="2.1980124422308197E-3"/>
                  <c:y val="-2.85896632320448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A93-40D6-B2F2-CB660B3C072B}"/>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Лист1!$I$2</c:f>
              <c:numCache>
                <c:formatCode>General</c:formatCode>
                <c:ptCount val="1"/>
                <c:pt idx="0">
                  <c:v>99.1</c:v>
                </c:pt>
              </c:numCache>
            </c:numRef>
          </c:val>
          <c:extLst>
            <c:ext xmlns:c16="http://schemas.microsoft.com/office/drawing/2014/chart" uri="{C3380CC4-5D6E-409C-BE32-E72D297353CC}">
              <c16:uniqueId val="{0000000C-0A93-40D6-B2F2-CB660B3C072B}"/>
            </c:ext>
          </c:extLst>
        </c:ser>
        <c:ser>
          <c:idx val="8"/>
          <c:order val="8"/>
          <c:tx>
            <c:strRef>
              <c:f>Лист1!$J$1</c:f>
              <c:strCache>
                <c:ptCount val="1"/>
                <c:pt idx="0">
                  <c:v>Воскресение</c:v>
                </c:pt>
              </c:strCache>
            </c:strRef>
          </c:tx>
          <c:spPr>
            <a:solidFill>
              <a:srgbClr val="DD82EC"/>
            </a:solidFill>
            <a:scene3d>
              <a:camera prst="orthographicFront"/>
              <a:lightRig rig="threePt" dir="t"/>
            </a:scene3d>
            <a:sp3d>
              <a:bevelT/>
            </a:sp3d>
          </c:spPr>
          <c:invertIfNegative val="0"/>
          <c:dLbls>
            <c:dLbl>
              <c:idx val="0"/>
              <c:layout>
                <c:manualLayout>
                  <c:x val="-7.3025777922918903E-17"/>
                  <c:y val="1.55945419103310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A93-40D6-B2F2-CB660B3C072B}"/>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Лист1!$J$2</c:f>
              <c:numCache>
                <c:formatCode>General</c:formatCode>
                <c:ptCount val="1"/>
                <c:pt idx="0">
                  <c:v>98.92</c:v>
                </c:pt>
              </c:numCache>
            </c:numRef>
          </c:val>
          <c:extLst>
            <c:ext xmlns:c16="http://schemas.microsoft.com/office/drawing/2014/chart" uri="{C3380CC4-5D6E-409C-BE32-E72D297353CC}">
              <c16:uniqueId val="{0000000E-0A93-40D6-B2F2-CB660B3C072B}"/>
            </c:ext>
          </c:extLst>
        </c:ser>
        <c:ser>
          <c:idx val="9"/>
          <c:order val="9"/>
          <c:tx>
            <c:strRef>
              <c:f>Лист1!$K$1</c:f>
              <c:strCache>
                <c:ptCount val="1"/>
                <c:pt idx="0">
                  <c:v>ДШИ № 1</c:v>
                </c:pt>
              </c:strCache>
            </c:strRef>
          </c:tx>
          <c:spPr>
            <a:solidFill>
              <a:srgbClr val="DD82EC"/>
            </a:solidFill>
            <a:scene3d>
              <a:camera prst="orthographicFront"/>
              <a:lightRig rig="threePt" dir="t"/>
            </a:scene3d>
            <a:sp3d>
              <a:bevelT/>
            </a:sp3d>
          </c:spPr>
          <c:invertIfNegative val="0"/>
          <c:dLbls>
            <c:dLbl>
              <c:idx val="0"/>
              <c:layout>
                <c:manualLayout>
                  <c:x val="-1.9916351324438092E-3"/>
                  <c:y val="-2.8589663232044898E-17"/>
                </c:manualLayout>
              </c:layout>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A93-40D6-B2F2-CB660B3C072B}"/>
                </c:ext>
              </c:extLst>
            </c:dLbl>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Лист1!$K$2</c:f>
              <c:numCache>
                <c:formatCode>General</c:formatCode>
                <c:ptCount val="1"/>
                <c:pt idx="0">
                  <c:v>98.66</c:v>
                </c:pt>
              </c:numCache>
            </c:numRef>
          </c:val>
          <c:extLst>
            <c:ext xmlns:c16="http://schemas.microsoft.com/office/drawing/2014/chart" uri="{C3380CC4-5D6E-409C-BE32-E72D297353CC}">
              <c16:uniqueId val="{00000010-0A93-40D6-B2F2-CB660B3C072B}"/>
            </c:ext>
          </c:extLst>
        </c:ser>
        <c:ser>
          <c:idx val="10"/>
          <c:order val="10"/>
          <c:tx>
            <c:strRef>
              <c:f>Лист1!$L$1</c:f>
              <c:strCache>
                <c:ptCount val="1"/>
                <c:pt idx="0">
                  <c:v>ДШИ 9</c:v>
                </c:pt>
              </c:strCache>
            </c:strRef>
          </c:tx>
          <c:spPr>
            <a:solidFill>
              <a:srgbClr val="DD82EC"/>
            </a:solidFill>
            <a:scene3d>
              <a:camera prst="orthographicFront"/>
              <a:lightRig rig="threePt" dir="t"/>
            </a:scene3d>
            <a:sp3d>
              <a:bevelT/>
            </a:sp3d>
          </c:spPr>
          <c:invertIfNegative val="0"/>
          <c:dLbls>
            <c:dLbl>
              <c:idx val="0"/>
              <c:layout>
                <c:manualLayout>
                  <c:x val="-1.9916351324438092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A93-40D6-B2F2-CB660B3C072B}"/>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Лист1!$L$2</c:f>
              <c:numCache>
                <c:formatCode>General</c:formatCode>
                <c:ptCount val="1"/>
                <c:pt idx="0">
                  <c:v>98.53</c:v>
                </c:pt>
              </c:numCache>
            </c:numRef>
          </c:val>
          <c:extLst>
            <c:ext xmlns:c16="http://schemas.microsoft.com/office/drawing/2014/chart" uri="{C3380CC4-5D6E-409C-BE32-E72D297353CC}">
              <c16:uniqueId val="{00000012-0A93-40D6-B2F2-CB660B3C072B}"/>
            </c:ext>
          </c:extLst>
        </c:ser>
        <c:ser>
          <c:idx val="11"/>
          <c:order val="11"/>
          <c:tx>
            <c:strRef>
              <c:f>Лист1!$M$1</c:f>
              <c:strCache>
                <c:ptCount val="1"/>
                <c:pt idx="0">
                  <c:v>ДМШ № 14</c:v>
                </c:pt>
              </c:strCache>
            </c:strRef>
          </c:tx>
          <c:spPr>
            <a:solidFill>
              <a:srgbClr val="DD82EC"/>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Лист1!$M$2</c:f>
              <c:numCache>
                <c:formatCode>General</c:formatCode>
                <c:ptCount val="1"/>
                <c:pt idx="0">
                  <c:v>98.35</c:v>
                </c:pt>
              </c:numCache>
            </c:numRef>
          </c:val>
          <c:extLst>
            <c:ext xmlns:c16="http://schemas.microsoft.com/office/drawing/2014/chart" uri="{C3380CC4-5D6E-409C-BE32-E72D297353CC}">
              <c16:uniqueId val="{00000013-0A93-40D6-B2F2-CB660B3C072B}"/>
            </c:ext>
          </c:extLst>
        </c:ser>
        <c:ser>
          <c:idx val="12"/>
          <c:order val="12"/>
          <c:tx>
            <c:strRef>
              <c:f>Лист1!$N$1</c:f>
              <c:strCache>
                <c:ptCount val="1"/>
                <c:pt idx="0">
                  <c:v>ДМШ № 13</c:v>
                </c:pt>
              </c:strCache>
            </c:strRef>
          </c:tx>
          <c:spPr>
            <a:solidFill>
              <a:srgbClr val="DD82EC"/>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Лист1!$N$2</c:f>
              <c:numCache>
                <c:formatCode>General</c:formatCode>
                <c:ptCount val="1"/>
                <c:pt idx="0">
                  <c:v>98.13</c:v>
                </c:pt>
              </c:numCache>
            </c:numRef>
          </c:val>
          <c:extLst>
            <c:ext xmlns:c16="http://schemas.microsoft.com/office/drawing/2014/chart" uri="{C3380CC4-5D6E-409C-BE32-E72D297353CC}">
              <c16:uniqueId val="{00000014-0A93-40D6-B2F2-CB660B3C072B}"/>
            </c:ext>
          </c:extLst>
        </c:ser>
        <c:ser>
          <c:idx val="13"/>
          <c:order val="13"/>
          <c:tx>
            <c:strRef>
              <c:f>Лист1!$O$1</c:f>
              <c:strCache>
                <c:ptCount val="1"/>
                <c:pt idx="0">
                  <c:v>ДМШ 8</c:v>
                </c:pt>
              </c:strCache>
            </c:strRef>
          </c:tx>
          <c:spPr>
            <a:solidFill>
              <a:srgbClr val="DD82EC"/>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Лист1!$O$2</c:f>
              <c:numCache>
                <c:formatCode>General</c:formatCode>
                <c:ptCount val="1"/>
                <c:pt idx="0">
                  <c:v>98.12</c:v>
                </c:pt>
              </c:numCache>
            </c:numRef>
          </c:val>
          <c:extLst>
            <c:ext xmlns:c16="http://schemas.microsoft.com/office/drawing/2014/chart" uri="{C3380CC4-5D6E-409C-BE32-E72D297353CC}">
              <c16:uniqueId val="{00000015-0A93-40D6-B2F2-CB660B3C072B}"/>
            </c:ext>
          </c:extLst>
        </c:ser>
        <c:ser>
          <c:idx val="14"/>
          <c:order val="14"/>
          <c:tx>
            <c:strRef>
              <c:f>Лист1!$P$1</c:f>
              <c:strCache>
                <c:ptCount val="1"/>
                <c:pt idx="0">
                  <c:v>ДШИ 11</c:v>
                </c:pt>
              </c:strCache>
            </c:strRef>
          </c:tx>
          <c:spPr>
            <a:solidFill>
              <a:srgbClr val="DD82EC"/>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Лист1!$P$2</c:f>
              <c:numCache>
                <c:formatCode>General</c:formatCode>
                <c:ptCount val="1"/>
                <c:pt idx="0">
                  <c:v>97.74</c:v>
                </c:pt>
              </c:numCache>
            </c:numRef>
          </c:val>
          <c:extLst>
            <c:ext xmlns:c16="http://schemas.microsoft.com/office/drawing/2014/chart" uri="{C3380CC4-5D6E-409C-BE32-E72D297353CC}">
              <c16:uniqueId val="{00000016-0A93-40D6-B2F2-CB660B3C072B}"/>
            </c:ext>
          </c:extLst>
        </c:ser>
        <c:ser>
          <c:idx val="15"/>
          <c:order val="15"/>
          <c:tx>
            <c:strRef>
              <c:f>Лист1!$Q$1</c:f>
              <c:strCache>
                <c:ptCount val="1"/>
                <c:pt idx="0">
                  <c:v>среднее значение</c:v>
                </c:pt>
              </c:strCache>
            </c:strRef>
          </c:tx>
          <c:spPr>
            <a:solidFill>
              <a:srgbClr val="DD82EC"/>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Лист1!$Q$2</c:f>
              <c:numCache>
                <c:formatCode>General</c:formatCode>
                <c:ptCount val="1"/>
                <c:pt idx="0">
                  <c:v>97.74</c:v>
                </c:pt>
              </c:numCache>
            </c:numRef>
          </c:val>
          <c:extLst>
            <c:ext xmlns:c16="http://schemas.microsoft.com/office/drawing/2014/chart" uri="{C3380CC4-5D6E-409C-BE32-E72D297353CC}">
              <c16:uniqueId val="{00000017-0A93-40D6-B2F2-CB660B3C072B}"/>
            </c:ext>
          </c:extLst>
        </c:ser>
        <c:ser>
          <c:idx val="16"/>
          <c:order val="16"/>
          <c:tx>
            <c:strRef>
              <c:f>Лист1!$R$1</c:f>
              <c:strCache>
                <c:ptCount val="1"/>
                <c:pt idx="0">
                  <c:v>ДШИ 2</c:v>
                </c:pt>
              </c:strCache>
            </c:strRef>
          </c:tx>
          <c:spPr>
            <a:solidFill>
              <a:srgbClr val="FF0000"/>
            </a:solidFill>
            <a:scene3d>
              <a:camera prst="orthographicFront"/>
              <a:lightRig rig="threePt" dir="t"/>
            </a:scene3d>
            <a:sp3d>
              <a:bevelT/>
            </a:sp3d>
          </c:spPr>
          <c:invertIfNegative val="0"/>
          <c:dLbls>
            <c:dLbl>
              <c:idx val="0"/>
              <c:layout>
                <c:manualLayout>
                  <c:x val="0"/>
                  <c:y val="2.8070175438596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A93-40D6-B2F2-CB660B3C072B}"/>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Лист1!$R$2</c:f>
              <c:numCache>
                <c:formatCode>General</c:formatCode>
                <c:ptCount val="1"/>
                <c:pt idx="0">
                  <c:v>97.57</c:v>
                </c:pt>
              </c:numCache>
            </c:numRef>
          </c:val>
          <c:extLst>
            <c:ext xmlns:c16="http://schemas.microsoft.com/office/drawing/2014/chart" uri="{C3380CC4-5D6E-409C-BE32-E72D297353CC}">
              <c16:uniqueId val="{00000018-0A93-40D6-B2F2-CB660B3C072B}"/>
            </c:ext>
          </c:extLst>
        </c:ser>
        <c:ser>
          <c:idx val="17"/>
          <c:order val="17"/>
          <c:tx>
            <c:strRef>
              <c:f>Лист1!$S$1</c:f>
              <c:strCache>
                <c:ptCount val="1"/>
                <c:pt idx="0">
                  <c:v>ДМШ 2</c:v>
                </c:pt>
              </c:strCache>
            </c:strRef>
          </c:tx>
          <c:spPr>
            <a:solidFill>
              <a:schemeClr val="accent6">
                <a:lumMod val="40000"/>
                <a:lumOff val="6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Лист1!$S$2</c:f>
              <c:numCache>
                <c:formatCode>General</c:formatCode>
                <c:ptCount val="1"/>
                <c:pt idx="0">
                  <c:v>96.95</c:v>
                </c:pt>
              </c:numCache>
            </c:numRef>
          </c:val>
          <c:extLst>
            <c:ext xmlns:c16="http://schemas.microsoft.com/office/drawing/2014/chart" uri="{C3380CC4-5D6E-409C-BE32-E72D297353CC}">
              <c16:uniqueId val="{00000019-0A93-40D6-B2F2-CB660B3C072B}"/>
            </c:ext>
          </c:extLst>
        </c:ser>
        <c:ser>
          <c:idx val="18"/>
          <c:order val="18"/>
          <c:tx>
            <c:strRef>
              <c:f>Лист1!$T$1</c:f>
              <c:strCache>
                <c:ptCount val="1"/>
                <c:pt idx="0">
                  <c:v>Балакирева</c:v>
                </c:pt>
              </c:strCache>
            </c:strRef>
          </c:tx>
          <c:spPr>
            <a:solidFill>
              <a:schemeClr val="accent6">
                <a:lumMod val="40000"/>
                <a:lumOff val="6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Лист1!$T$2</c:f>
              <c:numCache>
                <c:formatCode>General</c:formatCode>
                <c:ptCount val="1"/>
                <c:pt idx="0">
                  <c:v>96.77</c:v>
                </c:pt>
              </c:numCache>
            </c:numRef>
          </c:val>
          <c:extLst>
            <c:ext xmlns:c16="http://schemas.microsoft.com/office/drawing/2014/chart" uri="{C3380CC4-5D6E-409C-BE32-E72D297353CC}">
              <c16:uniqueId val="{0000001A-0A93-40D6-B2F2-CB660B3C072B}"/>
            </c:ext>
          </c:extLst>
        </c:ser>
        <c:ser>
          <c:idx val="19"/>
          <c:order val="19"/>
          <c:tx>
            <c:strRef>
              <c:f>Лист1!$U$1</c:f>
              <c:strCache>
                <c:ptCount val="1"/>
                <c:pt idx="0">
                  <c:v>ДШИ № 4</c:v>
                </c:pt>
              </c:strCache>
            </c:strRef>
          </c:tx>
          <c:spPr>
            <a:solidFill>
              <a:schemeClr val="accent6">
                <a:lumMod val="40000"/>
                <a:lumOff val="60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Лист1!$U$2</c:f>
              <c:numCache>
                <c:formatCode>General</c:formatCode>
                <c:ptCount val="1"/>
                <c:pt idx="0">
                  <c:v>94.83</c:v>
                </c:pt>
              </c:numCache>
            </c:numRef>
          </c:val>
          <c:extLst>
            <c:ext xmlns:c16="http://schemas.microsoft.com/office/drawing/2014/chart" uri="{C3380CC4-5D6E-409C-BE32-E72D297353CC}">
              <c16:uniqueId val="{0000001B-0A93-40D6-B2F2-CB660B3C072B}"/>
            </c:ext>
          </c:extLst>
        </c:ser>
        <c:ser>
          <c:idx val="20"/>
          <c:order val="20"/>
          <c:tx>
            <c:strRef>
              <c:f>Лист1!$V$1</c:f>
              <c:strCache>
                <c:ptCount val="1"/>
                <c:pt idx="0">
                  <c:v>Себряковка</c:v>
                </c:pt>
              </c:strCache>
            </c:strRef>
          </c:tx>
          <c:spPr>
            <a:solidFill>
              <a:schemeClr val="accent6">
                <a:lumMod val="40000"/>
                <a:lumOff val="60000"/>
              </a:schemeClr>
            </a:solidFill>
            <a:scene3d>
              <a:camera prst="orthographicFront"/>
              <a:lightRig rig="threePt" dir="t"/>
            </a:scene3d>
            <a:sp3d>
              <a:bevelT/>
            </a:sp3d>
          </c:spPr>
          <c:invertIfNegative val="0"/>
          <c:dLbls>
            <c:dLbl>
              <c:idx val="0"/>
              <c:layout>
                <c:manualLayout>
                  <c:x val="-1.4605155584583781E-16"/>
                  <c:y val="2.8070175438596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0A93-40D6-B2F2-CB660B3C072B}"/>
                </c:ext>
              </c:extLst>
            </c:dLbl>
            <c:spPr>
              <a:noFill/>
              <a:ln>
                <a:noFill/>
              </a:ln>
              <a:effectLst/>
            </c:spPr>
            <c:txPr>
              <a:bodyPr wrap="square" lIns="38100" tIns="19050" rIns="38100" bIns="19050" anchor="ctr">
                <a:spAutoFit/>
              </a:bodyPr>
              <a:lstStyle/>
              <a:p>
                <a:pPr>
                  <a:defRPr sz="9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Лист1!$V$2</c:f>
              <c:numCache>
                <c:formatCode>General</c:formatCode>
                <c:ptCount val="1"/>
                <c:pt idx="0">
                  <c:v>86.65</c:v>
                </c:pt>
              </c:numCache>
            </c:numRef>
          </c:val>
          <c:extLst>
            <c:ext xmlns:c16="http://schemas.microsoft.com/office/drawing/2014/chart" uri="{C3380CC4-5D6E-409C-BE32-E72D297353CC}">
              <c16:uniqueId val="{0000001C-0A93-40D6-B2F2-CB660B3C072B}"/>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Лист1!$B$1</c:f>
              <c:strCache>
                <c:ptCount val="1"/>
                <c:pt idx="0">
                  <c:v>СШ № 60 Красноармейского района 80,57</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Лист1!$B$2</c:f>
              <c:numCache>
                <c:formatCode>General</c:formatCode>
                <c:ptCount val="1"/>
                <c:pt idx="0">
                  <c:v>42.25</c:v>
                </c:pt>
              </c:numCache>
            </c:numRef>
          </c:val>
          <c:extLst>
            <c:ext xmlns:c16="http://schemas.microsoft.com/office/drawing/2014/chart" uri="{C3380CC4-5D6E-409C-BE32-E72D297353CC}">
              <c16:uniqueId val="{00000000-DA42-4368-8EEA-F3B63A1C13C5}"/>
            </c:ext>
          </c:extLst>
        </c:ser>
        <c:ser>
          <c:idx val="1"/>
          <c:order val="1"/>
          <c:tx>
            <c:strRef>
              <c:f>Лист1!$C$1</c:f>
              <c:strCache>
                <c:ptCount val="1"/>
                <c:pt idx="0">
                  <c:v>ОШ № 119 Красноармейского района</c:v>
                </c:pt>
              </c:strCache>
            </c:strRef>
          </c:tx>
          <c:spPr>
            <a:gradFill rotWithShape="1">
              <a:gsLst>
                <a:gs pos="0">
                  <a:schemeClr val="accent5">
                    <a:tint val="38000"/>
                    <a:satMod val="103000"/>
                    <a:lumMod val="102000"/>
                    <a:tint val="94000"/>
                  </a:schemeClr>
                </a:gs>
                <a:gs pos="50000">
                  <a:schemeClr val="accent5">
                    <a:tint val="38000"/>
                    <a:satMod val="110000"/>
                    <a:lumMod val="100000"/>
                    <a:shade val="100000"/>
                  </a:schemeClr>
                </a:gs>
                <a:gs pos="100000">
                  <a:schemeClr val="accent5">
                    <a:tint val="3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Лист1!$C$2</c:f>
              <c:numCache>
                <c:formatCode>General</c:formatCode>
                <c:ptCount val="1"/>
                <c:pt idx="0">
                  <c:v>44.24</c:v>
                </c:pt>
              </c:numCache>
            </c:numRef>
          </c:val>
          <c:extLst>
            <c:ext xmlns:c16="http://schemas.microsoft.com/office/drawing/2014/chart" uri="{C3380CC4-5D6E-409C-BE32-E72D297353CC}">
              <c16:uniqueId val="{00000001-DA42-4368-8EEA-F3B63A1C13C5}"/>
            </c:ext>
          </c:extLst>
        </c:ser>
        <c:ser>
          <c:idx val="2"/>
          <c:order val="2"/>
          <c:tx>
            <c:strRef>
              <c:f>Лист1!$D$1</c:f>
              <c:strCache>
                <c:ptCount val="1"/>
                <c:pt idx="0">
                  <c:v>СШ № 20 Краснооктбярьского района</c:v>
                </c:pt>
              </c:strCache>
            </c:strRef>
          </c:tx>
          <c:spPr>
            <a:gradFill rotWithShape="1">
              <a:gsLst>
                <a:gs pos="0">
                  <a:schemeClr val="accent5">
                    <a:tint val="42000"/>
                    <a:satMod val="103000"/>
                    <a:lumMod val="102000"/>
                    <a:tint val="94000"/>
                  </a:schemeClr>
                </a:gs>
                <a:gs pos="50000">
                  <a:schemeClr val="accent5">
                    <a:tint val="42000"/>
                    <a:satMod val="110000"/>
                    <a:lumMod val="100000"/>
                    <a:shade val="100000"/>
                  </a:schemeClr>
                </a:gs>
                <a:gs pos="100000">
                  <a:schemeClr val="accent5">
                    <a:tint val="4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Лист1!$D$2</c:f>
              <c:numCache>
                <c:formatCode>General</c:formatCode>
                <c:ptCount val="1"/>
                <c:pt idx="0">
                  <c:v>51.5</c:v>
                </c:pt>
              </c:numCache>
            </c:numRef>
          </c:val>
          <c:extLst>
            <c:ext xmlns:c16="http://schemas.microsoft.com/office/drawing/2014/chart" uri="{C3380CC4-5D6E-409C-BE32-E72D297353CC}">
              <c16:uniqueId val="{00000002-DA42-4368-8EEA-F3B63A1C13C5}"/>
            </c:ext>
          </c:extLst>
        </c:ser>
        <c:ser>
          <c:idx val="3"/>
          <c:order val="3"/>
          <c:tx>
            <c:strRef>
              <c:f>Лист1!$E$1</c:f>
              <c:strCache>
                <c:ptCount val="1"/>
                <c:pt idx="0">
                  <c:v>СШ № 95 Краснооктябрьского района</c:v>
                </c:pt>
              </c:strCache>
            </c:strRef>
          </c:tx>
          <c:spPr>
            <a:gradFill rotWithShape="1">
              <a:gsLst>
                <a:gs pos="0">
                  <a:schemeClr val="accent5">
                    <a:tint val="45000"/>
                    <a:satMod val="103000"/>
                    <a:lumMod val="102000"/>
                    <a:tint val="94000"/>
                  </a:schemeClr>
                </a:gs>
                <a:gs pos="50000">
                  <a:schemeClr val="accent5">
                    <a:tint val="45000"/>
                    <a:satMod val="110000"/>
                    <a:lumMod val="100000"/>
                    <a:shade val="100000"/>
                  </a:schemeClr>
                </a:gs>
                <a:gs pos="100000">
                  <a:schemeClr val="accent5">
                    <a:tint val="4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Лист1!$E$2</c:f>
              <c:numCache>
                <c:formatCode>General</c:formatCode>
                <c:ptCount val="1"/>
                <c:pt idx="0">
                  <c:v>52.16</c:v>
                </c:pt>
              </c:numCache>
            </c:numRef>
          </c:val>
          <c:extLst>
            <c:ext xmlns:c16="http://schemas.microsoft.com/office/drawing/2014/chart" uri="{C3380CC4-5D6E-409C-BE32-E72D297353CC}">
              <c16:uniqueId val="{00000003-DA42-4368-8EEA-F3B63A1C13C5}"/>
            </c:ext>
          </c:extLst>
        </c:ser>
        <c:ser>
          <c:idx val="4"/>
          <c:order val="4"/>
          <c:tx>
            <c:strRef>
              <c:f>Лист1!$F$1</c:f>
              <c:strCache>
                <c:ptCount val="1"/>
                <c:pt idx="0">
                  <c:v>СШ № 94 Тракторозаводского района</c:v>
                </c:pt>
              </c:strCache>
            </c:strRef>
          </c:tx>
          <c:spPr>
            <a:gradFill rotWithShape="1">
              <a:gsLst>
                <a:gs pos="0">
                  <a:schemeClr val="accent5">
                    <a:tint val="49000"/>
                    <a:satMod val="103000"/>
                    <a:lumMod val="102000"/>
                    <a:tint val="94000"/>
                  </a:schemeClr>
                </a:gs>
                <a:gs pos="50000">
                  <a:schemeClr val="accent5">
                    <a:tint val="49000"/>
                    <a:satMod val="110000"/>
                    <a:lumMod val="100000"/>
                    <a:shade val="100000"/>
                  </a:schemeClr>
                </a:gs>
                <a:gs pos="100000">
                  <a:schemeClr val="accent5">
                    <a:tint val="4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Лист1!$F$2</c:f>
              <c:numCache>
                <c:formatCode>General</c:formatCode>
                <c:ptCount val="1"/>
                <c:pt idx="0">
                  <c:v>58.57</c:v>
                </c:pt>
              </c:numCache>
            </c:numRef>
          </c:val>
          <c:extLst>
            <c:ext xmlns:c16="http://schemas.microsoft.com/office/drawing/2014/chart" uri="{C3380CC4-5D6E-409C-BE32-E72D297353CC}">
              <c16:uniqueId val="{00000004-DA42-4368-8EEA-F3B63A1C13C5}"/>
            </c:ext>
          </c:extLst>
        </c:ser>
        <c:ser>
          <c:idx val="5"/>
          <c:order val="5"/>
          <c:tx>
            <c:strRef>
              <c:f>Лист1!$G$1</c:f>
              <c:strCache>
                <c:ptCount val="1"/>
                <c:pt idx="0">
                  <c:v>СШ № 78 Краснооктябрьского района</c:v>
                </c:pt>
              </c:strCache>
            </c:strRef>
          </c:tx>
          <c:spPr>
            <a:gradFill rotWithShape="1">
              <a:gsLst>
                <a:gs pos="0">
                  <a:schemeClr val="accent5">
                    <a:tint val="53000"/>
                    <a:satMod val="103000"/>
                    <a:lumMod val="102000"/>
                    <a:tint val="94000"/>
                  </a:schemeClr>
                </a:gs>
                <a:gs pos="50000">
                  <a:schemeClr val="accent5">
                    <a:tint val="53000"/>
                    <a:satMod val="110000"/>
                    <a:lumMod val="100000"/>
                    <a:shade val="100000"/>
                  </a:schemeClr>
                </a:gs>
                <a:gs pos="100000">
                  <a:schemeClr val="accent5">
                    <a:tint val="5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Лист1!$G$2</c:f>
              <c:numCache>
                <c:formatCode>General</c:formatCode>
                <c:ptCount val="1"/>
                <c:pt idx="0">
                  <c:v>64</c:v>
                </c:pt>
              </c:numCache>
            </c:numRef>
          </c:val>
          <c:extLst>
            <c:ext xmlns:c16="http://schemas.microsoft.com/office/drawing/2014/chart" uri="{C3380CC4-5D6E-409C-BE32-E72D297353CC}">
              <c16:uniqueId val="{00000005-DA42-4368-8EEA-F3B63A1C13C5}"/>
            </c:ext>
          </c:extLst>
        </c:ser>
        <c:ser>
          <c:idx val="6"/>
          <c:order val="6"/>
          <c:tx>
            <c:strRef>
              <c:f>Лист1!$H$1</c:f>
              <c:strCache>
                <c:ptCount val="1"/>
                <c:pt idx="0">
                  <c:v>СШ № 72 Краснооктябрьского района</c:v>
                </c:pt>
              </c:strCache>
            </c:strRef>
          </c:tx>
          <c:spPr>
            <a:gradFill rotWithShape="1">
              <a:gsLst>
                <a:gs pos="0">
                  <a:schemeClr val="accent5">
                    <a:tint val="56000"/>
                    <a:satMod val="103000"/>
                    <a:lumMod val="102000"/>
                    <a:tint val="94000"/>
                  </a:schemeClr>
                </a:gs>
                <a:gs pos="50000">
                  <a:schemeClr val="accent5">
                    <a:tint val="56000"/>
                    <a:satMod val="110000"/>
                    <a:lumMod val="100000"/>
                    <a:shade val="100000"/>
                  </a:schemeClr>
                </a:gs>
                <a:gs pos="100000">
                  <a:schemeClr val="accent5">
                    <a:tint val="5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Лист1!$H$2</c:f>
              <c:numCache>
                <c:formatCode>General</c:formatCode>
                <c:ptCount val="1"/>
                <c:pt idx="0">
                  <c:v>65</c:v>
                </c:pt>
              </c:numCache>
            </c:numRef>
          </c:val>
          <c:extLst>
            <c:ext xmlns:c16="http://schemas.microsoft.com/office/drawing/2014/chart" uri="{C3380CC4-5D6E-409C-BE32-E72D297353CC}">
              <c16:uniqueId val="{00000006-DA42-4368-8EEA-F3B63A1C13C5}"/>
            </c:ext>
          </c:extLst>
        </c:ser>
        <c:ser>
          <c:idx val="7"/>
          <c:order val="7"/>
          <c:tx>
            <c:strRef>
              <c:f>Лист1!$I$1</c:f>
              <c:strCache>
                <c:ptCount val="1"/>
                <c:pt idx="0">
                  <c:v>СШ № 88 Тракторозаводского района</c:v>
                </c:pt>
              </c:strCache>
            </c:strRef>
          </c:tx>
          <c:spPr>
            <a:gradFill rotWithShape="1">
              <a:gsLst>
                <a:gs pos="0">
                  <a:schemeClr val="accent5">
                    <a:tint val="60000"/>
                    <a:satMod val="103000"/>
                    <a:lumMod val="102000"/>
                    <a:tint val="94000"/>
                  </a:schemeClr>
                </a:gs>
                <a:gs pos="50000">
                  <a:schemeClr val="accent5">
                    <a:tint val="60000"/>
                    <a:satMod val="110000"/>
                    <a:lumMod val="100000"/>
                    <a:shade val="100000"/>
                  </a:schemeClr>
                </a:gs>
                <a:gs pos="100000">
                  <a:schemeClr val="accent5">
                    <a:tint val="60000"/>
                    <a:lumMod val="99000"/>
                    <a:satMod val="120000"/>
                    <a:shade val="78000"/>
                  </a:schemeClr>
                </a:gs>
              </a:gsLst>
              <a:lin ang="5400000" scaled="0"/>
            </a:gra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7-DA42-4368-8EEA-F3B63A1C13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Лист1!$I$2</c:f>
              <c:numCache>
                <c:formatCode>General</c:formatCode>
                <c:ptCount val="1"/>
                <c:pt idx="0">
                  <c:v>66</c:v>
                </c:pt>
              </c:numCache>
            </c:numRef>
          </c:val>
          <c:extLst>
            <c:ext xmlns:c16="http://schemas.microsoft.com/office/drawing/2014/chart" uri="{C3380CC4-5D6E-409C-BE32-E72D297353CC}">
              <c16:uniqueId val="{00000008-DA42-4368-8EEA-F3B63A1C13C5}"/>
            </c:ext>
          </c:extLst>
        </c:ser>
        <c:ser>
          <c:idx val="8"/>
          <c:order val="8"/>
          <c:tx>
            <c:strRef>
              <c:f>Лист1!$J$1</c:f>
              <c:strCache>
                <c:ptCount val="1"/>
                <c:pt idx="0">
                  <c:v>СШ № 34 Краснооктябрьского района</c:v>
                </c:pt>
              </c:strCache>
            </c:strRef>
          </c:tx>
          <c:spPr>
            <a:gradFill rotWithShape="1">
              <a:gsLst>
                <a:gs pos="0">
                  <a:schemeClr val="accent5">
                    <a:tint val="64000"/>
                    <a:satMod val="103000"/>
                    <a:lumMod val="102000"/>
                    <a:tint val="94000"/>
                  </a:schemeClr>
                </a:gs>
                <a:gs pos="50000">
                  <a:schemeClr val="accent5">
                    <a:tint val="64000"/>
                    <a:satMod val="110000"/>
                    <a:lumMod val="100000"/>
                    <a:shade val="100000"/>
                  </a:schemeClr>
                </a:gs>
                <a:gs pos="100000">
                  <a:schemeClr val="accent5">
                    <a:tint val="6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Лист1!$J$2</c:f>
              <c:numCache>
                <c:formatCode>General</c:formatCode>
                <c:ptCount val="1"/>
                <c:pt idx="0">
                  <c:v>66</c:v>
                </c:pt>
              </c:numCache>
            </c:numRef>
          </c:val>
          <c:extLst>
            <c:ext xmlns:c16="http://schemas.microsoft.com/office/drawing/2014/chart" uri="{C3380CC4-5D6E-409C-BE32-E72D297353CC}">
              <c16:uniqueId val="{00000009-DA42-4368-8EEA-F3B63A1C13C5}"/>
            </c:ext>
          </c:extLst>
        </c:ser>
        <c:ser>
          <c:idx val="9"/>
          <c:order val="9"/>
          <c:tx>
            <c:strRef>
              <c:f>Лист1!$K$1</c:f>
              <c:strCache>
                <c:ptCount val="1"/>
                <c:pt idx="0">
                  <c:v>СШ № 87 Тракторозаводского района</c:v>
                </c:pt>
              </c:strCache>
            </c:strRef>
          </c:tx>
          <c:spPr>
            <a:gradFill rotWithShape="1">
              <a:gsLst>
                <a:gs pos="0">
                  <a:schemeClr val="accent5">
                    <a:tint val="67000"/>
                    <a:satMod val="103000"/>
                    <a:lumMod val="102000"/>
                    <a:tint val="94000"/>
                  </a:schemeClr>
                </a:gs>
                <a:gs pos="50000">
                  <a:schemeClr val="accent5">
                    <a:tint val="67000"/>
                    <a:satMod val="110000"/>
                    <a:lumMod val="100000"/>
                    <a:shade val="100000"/>
                  </a:schemeClr>
                </a:gs>
                <a:gs pos="100000">
                  <a:schemeClr val="accent5">
                    <a:tint val="6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Лист1!$K$2</c:f>
              <c:numCache>
                <c:formatCode>General</c:formatCode>
                <c:ptCount val="1"/>
                <c:pt idx="0">
                  <c:v>68</c:v>
                </c:pt>
              </c:numCache>
            </c:numRef>
          </c:val>
          <c:extLst>
            <c:ext xmlns:c16="http://schemas.microsoft.com/office/drawing/2014/chart" uri="{C3380CC4-5D6E-409C-BE32-E72D297353CC}">
              <c16:uniqueId val="{0000000A-DA42-4368-8EEA-F3B63A1C13C5}"/>
            </c:ext>
          </c:extLst>
        </c:ser>
        <c:ser>
          <c:idx val="10"/>
          <c:order val="10"/>
          <c:tx>
            <c:strRef>
              <c:f>Лист1!$L$1</c:f>
              <c:strCache>
                <c:ptCount val="1"/>
                <c:pt idx="0">
                  <c:v>СШ № 106 Советского района</c:v>
                </c:pt>
              </c:strCache>
            </c:strRef>
          </c:tx>
          <c:spPr>
            <a:gradFill rotWithShape="1">
              <a:gsLst>
                <a:gs pos="0">
                  <a:schemeClr val="accent5">
                    <a:tint val="71000"/>
                    <a:satMod val="103000"/>
                    <a:lumMod val="102000"/>
                    <a:tint val="94000"/>
                  </a:schemeClr>
                </a:gs>
                <a:gs pos="50000">
                  <a:schemeClr val="accent5">
                    <a:tint val="71000"/>
                    <a:satMod val="110000"/>
                    <a:lumMod val="100000"/>
                    <a:shade val="100000"/>
                  </a:schemeClr>
                </a:gs>
                <a:gs pos="100000">
                  <a:schemeClr val="accent5">
                    <a:tint val="7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Лист1!$L$2</c:f>
              <c:numCache>
                <c:formatCode>General</c:formatCode>
                <c:ptCount val="1"/>
                <c:pt idx="0">
                  <c:v>71.86</c:v>
                </c:pt>
              </c:numCache>
            </c:numRef>
          </c:val>
          <c:extLst>
            <c:ext xmlns:c16="http://schemas.microsoft.com/office/drawing/2014/chart" uri="{C3380CC4-5D6E-409C-BE32-E72D297353CC}">
              <c16:uniqueId val="{0000000B-DA42-4368-8EEA-F3B63A1C13C5}"/>
            </c:ext>
          </c:extLst>
        </c:ser>
        <c:ser>
          <c:idx val="11"/>
          <c:order val="11"/>
          <c:tx>
            <c:strRef>
              <c:f>Лист1!$M$1</c:f>
              <c:strCache>
                <c:ptCount val="1"/>
                <c:pt idx="0">
                  <c:v>СШ № 79 Красноармейского района</c:v>
                </c:pt>
              </c:strCache>
            </c:strRef>
          </c:tx>
          <c:spPr>
            <a:gradFill rotWithShape="1">
              <a:gsLst>
                <a:gs pos="0">
                  <a:schemeClr val="accent5">
                    <a:tint val="75000"/>
                    <a:satMod val="103000"/>
                    <a:lumMod val="102000"/>
                    <a:tint val="94000"/>
                  </a:schemeClr>
                </a:gs>
                <a:gs pos="50000">
                  <a:schemeClr val="accent5">
                    <a:tint val="75000"/>
                    <a:satMod val="110000"/>
                    <a:lumMod val="100000"/>
                    <a:shade val="100000"/>
                  </a:schemeClr>
                </a:gs>
                <a:gs pos="100000">
                  <a:schemeClr val="accent5">
                    <a:tint val="7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Лист1!$M$2</c:f>
              <c:numCache>
                <c:formatCode>General</c:formatCode>
                <c:ptCount val="1"/>
                <c:pt idx="0">
                  <c:v>72.09</c:v>
                </c:pt>
              </c:numCache>
            </c:numRef>
          </c:val>
          <c:extLst>
            <c:ext xmlns:c16="http://schemas.microsoft.com/office/drawing/2014/chart" uri="{C3380CC4-5D6E-409C-BE32-E72D297353CC}">
              <c16:uniqueId val="{0000000C-DA42-4368-8EEA-F3B63A1C13C5}"/>
            </c:ext>
          </c:extLst>
        </c:ser>
        <c:ser>
          <c:idx val="12"/>
          <c:order val="12"/>
          <c:tx>
            <c:strRef>
              <c:f>Лист1!$N$1</c:f>
              <c:strCache>
                <c:ptCount val="1"/>
                <c:pt idx="0">
                  <c:v>СШ № 91 Краснооктябрьского района</c:v>
                </c:pt>
              </c:strCache>
            </c:strRef>
          </c:tx>
          <c:spPr>
            <a:gradFill rotWithShape="1">
              <a:gsLst>
                <a:gs pos="0">
                  <a:schemeClr val="accent5">
                    <a:tint val="78000"/>
                    <a:satMod val="103000"/>
                    <a:lumMod val="102000"/>
                    <a:tint val="94000"/>
                  </a:schemeClr>
                </a:gs>
                <a:gs pos="50000">
                  <a:schemeClr val="accent5">
                    <a:tint val="78000"/>
                    <a:satMod val="110000"/>
                    <a:lumMod val="100000"/>
                    <a:shade val="100000"/>
                  </a:schemeClr>
                </a:gs>
                <a:gs pos="100000">
                  <a:schemeClr val="accent5">
                    <a:tint val="7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Лист1!$N$2</c:f>
              <c:numCache>
                <c:formatCode>General</c:formatCode>
                <c:ptCount val="1"/>
                <c:pt idx="0">
                  <c:v>72.849999999999994</c:v>
                </c:pt>
              </c:numCache>
            </c:numRef>
          </c:val>
          <c:extLst>
            <c:ext xmlns:c16="http://schemas.microsoft.com/office/drawing/2014/chart" uri="{C3380CC4-5D6E-409C-BE32-E72D297353CC}">
              <c16:uniqueId val="{0000000D-DA42-4368-8EEA-F3B63A1C13C5}"/>
            </c:ext>
          </c:extLst>
        </c:ser>
        <c:ser>
          <c:idx val="13"/>
          <c:order val="13"/>
          <c:tx>
            <c:strRef>
              <c:f>Лист1!$O$1</c:f>
              <c:strCache>
                <c:ptCount val="1"/>
                <c:pt idx="0">
                  <c:v>Среднне значение</c:v>
                </c:pt>
              </c:strCache>
            </c:strRef>
          </c:tx>
          <c:spPr>
            <a:gradFill rotWithShape="1">
              <a:gsLst>
                <a:gs pos="0">
                  <a:schemeClr val="accent5">
                    <a:tint val="82000"/>
                    <a:satMod val="103000"/>
                    <a:lumMod val="102000"/>
                    <a:tint val="94000"/>
                  </a:schemeClr>
                </a:gs>
                <a:gs pos="50000">
                  <a:schemeClr val="accent5">
                    <a:tint val="82000"/>
                    <a:satMod val="110000"/>
                    <a:lumMod val="100000"/>
                    <a:shade val="100000"/>
                  </a:schemeClr>
                </a:gs>
                <a:gs pos="100000">
                  <a:schemeClr val="accent5">
                    <a:tint val="8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Лист1!$O$2</c:f>
              <c:numCache>
                <c:formatCode>General</c:formatCode>
                <c:ptCount val="1"/>
                <c:pt idx="0">
                  <c:v>72.97</c:v>
                </c:pt>
              </c:numCache>
            </c:numRef>
          </c:val>
          <c:extLst>
            <c:ext xmlns:c16="http://schemas.microsoft.com/office/drawing/2014/chart" uri="{C3380CC4-5D6E-409C-BE32-E72D297353CC}">
              <c16:uniqueId val="{0000000E-DA42-4368-8EEA-F3B63A1C13C5}"/>
            </c:ext>
          </c:extLst>
        </c:ser>
        <c:ser>
          <c:idx val="14"/>
          <c:order val="14"/>
          <c:tx>
            <c:strRef>
              <c:f>Лист1!$P$1</c:f>
              <c:strCache>
                <c:ptCount val="1"/>
                <c:pt idx="0">
                  <c:v>СШ № 85 Дзержинского района</c:v>
                </c:pt>
              </c:strCache>
            </c:strRef>
          </c:tx>
          <c:spPr>
            <a:gradFill rotWithShape="1">
              <a:gsLst>
                <a:gs pos="0">
                  <a:schemeClr val="accent5">
                    <a:tint val="86000"/>
                    <a:satMod val="103000"/>
                    <a:lumMod val="102000"/>
                    <a:tint val="94000"/>
                  </a:schemeClr>
                </a:gs>
                <a:gs pos="50000">
                  <a:schemeClr val="accent5">
                    <a:tint val="86000"/>
                    <a:satMod val="110000"/>
                    <a:lumMod val="100000"/>
                    <a:shade val="100000"/>
                  </a:schemeClr>
                </a:gs>
                <a:gs pos="100000">
                  <a:schemeClr val="accent5">
                    <a:tint val="8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Лист1!$P$2</c:f>
              <c:numCache>
                <c:formatCode>General</c:formatCode>
                <c:ptCount val="1"/>
                <c:pt idx="0">
                  <c:v>74</c:v>
                </c:pt>
              </c:numCache>
            </c:numRef>
          </c:val>
          <c:extLst>
            <c:ext xmlns:c16="http://schemas.microsoft.com/office/drawing/2014/chart" uri="{C3380CC4-5D6E-409C-BE32-E72D297353CC}">
              <c16:uniqueId val="{0000000F-DA42-4368-8EEA-F3B63A1C13C5}"/>
            </c:ext>
          </c:extLst>
        </c:ser>
        <c:ser>
          <c:idx val="15"/>
          <c:order val="15"/>
          <c:tx>
            <c:strRef>
              <c:f>Лист1!$Q$1</c:f>
              <c:strCache>
                <c:ptCount val="1"/>
                <c:pt idx="0">
                  <c:v>среднее значение </c:v>
                </c:pt>
              </c:strCache>
            </c:strRef>
          </c:tx>
          <c:spPr>
            <a:solidFill>
              <a:srgbClr val="FF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Лист1!$Q$2</c:f>
              <c:numCache>
                <c:formatCode>General</c:formatCode>
                <c:ptCount val="1"/>
                <c:pt idx="0">
                  <c:v>76.19</c:v>
                </c:pt>
              </c:numCache>
            </c:numRef>
          </c:val>
          <c:extLst>
            <c:ext xmlns:c16="http://schemas.microsoft.com/office/drawing/2014/chart" uri="{C3380CC4-5D6E-409C-BE32-E72D297353CC}">
              <c16:uniqueId val="{00000010-DA42-4368-8EEA-F3B63A1C13C5}"/>
            </c:ext>
          </c:extLst>
        </c:ser>
        <c:ser>
          <c:idx val="16"/>
          <c:order val="16"/>
          <c:tx>
            <c:strRef>
              <c:f>Лист1!$R$1</c:f>
              <c:strCache>
                <c:ptCount val="1"/>
                <c:pt idx="0">
                  <c:v>СШ № 65 Красноармейского района</c:v>
                </c:pt>
              </c:strCache>
            </c:strRef>
          </c:tx>
          <c:spPr>
            <a:gradFill rotWithShape="1">
              <a:gsLst>
                <a:gs pos="0">
                  <a:schemeClr val="accent5">
                    <a:tint val="93000"/>
                    <a:satMod val="103000"/>
                    <a:lumMod val="102000"/>
                    <a:tint val="94000"/>
                  </a:schemeClr>
                </a:gs>
                <a:gs pos="50000">
                  <a:schemeClr val="accent5">
                    <a:tint val="93000"/>
                    <a:satMod val="110000"/>
                    <a:lumMod val="100000"/>
                    <a:shade val="100000"/>
                  </a:schemeClr>
                </a:gs>
                <a:gs pos="100000">
                  <a:schemeClr val="accent5">
                    <a:tint val="93000"/>
                    <a:lumMod val="99000"/>
                    <a:satMod val="120000"/>
                    <a:shade val="78000"/>
                  </a:schemeClr>
                </a:gs>
              </a:gsLst>
              <a:lin ang="5400000" scaled="0"/>
            </a:gradFill>
            <a:ln>
              <a:noFill/>
            </a:ln>
            <a:effectLst/>
            <a:scene3d>
              <a:camera prst="orthographicFront"/>
              <a:lightRig rig="threePt" dir="t"/>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Лист1!$R$2</c:f>
              <c:numCache>
                <c:formatCode>General</c:formatCode>
                <c:ptCount val="1"/>
                <c:pt idx="0">
                  <c:v>76.47</c:v>
                </c:pt>
              </c:numCache>
            </c:numRef>
          </c:val>
          <c:extLst>
            <c:ext xmlns:c16="http://schemas.microsoft.com/office/drawing/2014/chart" uri="{C3380CC4-5D6E-409C-BE32-E72D297353CC}">
              <c16:uniqueId val="{00000011-DA42-4368-8EEA-F3B63A1C13C5}"/>
            </c:ext>
          </c:extLst>
        </c:ser>
        <c:ser>
          <c:idx val="17"/>
          <c:order val="17"/>
          <c:tx>
            <c:strRef>
              <c:f>Лист1!$S$1</c:f>
              <c:strCache>
                <c:ptCount val="1"/>
                <c:pt idx="0">
                  <c:v>Основная школа-интернат КрОкт</c:v>
                </c:pt>
              </c:strCache>
            </c:strRef>
          </c:tx>
          <c:spPr>
            <a:gradFill rotWithShape="1">
              <a:gsLst>
                <a:gs pos="0">
                  <a:schemeClr val="accent5">
                    <a:tint val="97000"/>
                    <a:satMod val="103000"/>
                    <a:lumMod val="102000"/>
                    <a:tint val="94000"/>
                  </a:schemeClr>
                </a:gs>
                <a:gs pos="50000">
                  <a:schemeClr val="accent5">
                    <a:tint val="97000"/>
                    <a:satMod val="110000"/>
                    <a:lumMod val="100000"/>
                    <a:shade val="100000"/>
                  </a:schemeClr>
                </a:gs>
                <a:gs pos="100000">
                  <a:schemeClr val="accent5">
                    <a:tint val="9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Лист1!$S$2</c:f>
              <c:numCache>
                <c:formatCode>General</c:formatCode>
                <c:ptCount val="1"/>
                <c:pt idx="0">
                  <c:v>78.760000000000005</c:v>
                </c:pt>
              </c:numCache>
            </c:numRef>
          </c:val>
          <c:extLst>
            <c:ext xmlns:c16="http://schemas.microsoft.com/office/drawing/2014/chart" uri="{C3380CC4-5D6E-409C-BE32-E72D297353CC}">
              <c16:uniqueId val="{00000012-DA42-4368-8EEA-F3B63A1C13C5}"/>
            </c:ext>
          </c:extLst>
        </c:ser>
        <c:ser>
          <c:idx val="18"/>
          <c:order val="18"/>
          <c:tx>
            <c:strRef>
              <c:f>Лист1!$T$1</c:f>
              <c:strCache>
                <c:ptCount val="1"/>
                <c:pt idx="0">
                  <c:v>СШ № 5 Краснооктябрьского района</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Лист1!$T$2</c:f>
              <c:numCache>
                <c:formatCode>General</c:formatCode>
                <c:ptCount val="1"/>
                <c:pt idx="0">
                  <c:v>80</c:v>
                </c:pt>
              </c:numCache>
            </c:numRef>
          </c:val>
          <c:extLst>
            <c:ext xmlns:c16="http://schemas.microsoft.com/office/drawing/2014/chart" uri="{C3380CC4-5D6E-409C-BE32-E72D297353CC}">
              <c16:uniqueId val="{00000013-DA42-4368-8EEA-F3B63A1C13C5}"/>
            </c:ext>
          </c:extLst>
        </c:ser>
        <c:ser>
          <c:idx val="19"/>
          <c:order val="19"/>
          <c:tx>
            <c:strRef>
              <c:f>Лист1!$U$1</c:f>
              <c:strCache>
                <c:ptCount val="1"/>
                <c:pt idx="0">
                  <c:v>НШ № 1 Тракторозаводского района</c:v>
                </c:pt>
              </c:strCache>
            </c:strRef>
          </c:tx>
          <c:spPr>
            <a:gradFill rotWithShape="1">
              <a:gsLst>
                <a:gs pos="0">
                  <a:schemeClr val="accent5">
                    <a:shade val="96000"/>
                    <a:satMod val="103000"/>
                    <a:lumMod val="102000"/>
                    <a:tint val="94000"/>
                  </a:schemeClr>
                </a:gs>
                <a:gs pos="50000">
                  <a:schemeClr val="accent5">
                    <a:shade val="96000"/>
                    <a:satMod val="110000"/>
                    <a:lumMod val="100000"/>
                    <a:shade val="100000"/>
                  </a:schemeClr>
                </a:gs>
                <a:gs pos="100000">
                  <a:schemeClr val="accent5">
                    <a:shade val="9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Лист1!$U$2</c:f>
              <c:numCache>
                <c:formatCode>General</c:formatCode>
                <c:ptCount val="1"/>
                <c:pt idx="0">
                  <c:v>80</c:v>
                </c:pt>
              </c:numCache>
            </c:numRef>
          </c:val>
          <c:extLst>
            <c:ext xmlns:c16="http://schemas.microsoft.com/office/drawing/2014/chart" uri="{C3380CC4-5D6E-409C-BE32-E72D297353CC}">
              <c16:uniqueId val="{00000014-DA42-4368-8EEA-F3B63A1C13C5}"/>
            </c:ext>
          </c:extLst>
        </c:ser>
        <c:ser>
          <c:idx val="20"/>
          <c:order val="20"/>
          <c:tx>
            <c:strRef>
              <c:f>Лист1!$V$1</c:f>
              <c:strCache>
                <c:ptCount val="1"/>
                <c:pt idx="0">
                  <c:v>СШ № 86 Тракторозаводского района</c:v>
                </c:pt>
              </c:strCache>
            </c:strRef>
          </c:tx>
          <c:spPr>
            <a:gradFill rotWithShape="1">
              <a:gsLst>
                <a:gs pos="0">
                  <a:schemeClr val="accent5">
                    <a:shade val="92000"/>
                    <a:satMod val="103000"/>
                    <a:lumMod val="102000"/>
                    <a:tint val="94000"/>
                  </a:schemeClr>
                </a:gs>
                <a:gs pos="50000">
                  <a:schemeClr val="accent5">
                    <a:shade val="92000"/>
                    <a:satMod val="110000"/>
                    <a:lumMod val="100000"/>
                    <a:shade val="100000"/>
                  </a:schemeClr>
                </a:gs>
                <a:gs pos="100000">
                  <a:schemeClr val="accent5">
                    <a:shade val="9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Лист1!$V$2</c:f>
              <c:numCache>
                <c:formatCode>General</c:formatCode>
                <c:ptCount val="1"/>
                <c:pt idx="0">
                  <c:v>81.33</c:v>
                </c:pt>
              </c:numCache>
            </c:numRef>
          </c:val>
          <c:extLst>
            <c:ext xmlns:c16="http://schemas.microsoft.com/office/drawing/2014/chart" uri="{C3380CC4-5D6E-409C-BE32-E72D297353CC}">
              <c16:uniqueId val="{00000015-DA42-4368-8EEA-F3B63A1C13C5}"/>
            </c:ext>
          </c:extLst>
        </c:ser>
        <c:ser>
          <c:idx val="21"/>
          <c:order val="21"/>
          <c:tx>
            <c:strRef>
              <c:f>Лист1!$W$1</c:f>
              <c:strCache>
                <c:ptCount val="1"/>
                <c:pt idx="0">
                  <c:v>СШ № 82 Дзержинского района</c:v>
                </c:pt>
              </c:strCache>
            </c:strRef>
          </c:tx>
          <c:spPr>
            <a:gradFill rotWithShape="1">
              <a:gsLst>
                <a:gs pos="0">
                  <a:schemeClr val="accent5">
                    <a:shade val="88000"/>
                    <a:satMod val="103000"/>
                    <a:lumMod val="102000"/>
                    <a:tint val="94000"/>
                  </a:schemeClr>
                </a:gs>
                <a:gs pos="50000">
                  <a:schemeClr val="accent5">
                    <a:shade val="88000"/>
                    <a:satMod val="110000"/>
                    <a:lumMod val="100000"/>
                    <a:shade val="100000"/>
                  </a:schemeClr>
                </a:gs>
                <a:gs pos="100000">
                  <a:schemeClr val="accent5">
                    <a:shade val="8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Лист1!$W$2</c:f>
              <c:numCache>
                <c:formatCode>General</c:formatCode>
                <c:ptCount val="1"/>
                <c:pt idx="0">
                  <c:v>82</c:v>
                </c:pt>
              </c:numCache>
            </c:numRef>
          </c:val>
          <c:extLst>
            <c:ext xmlns:c16="http://schemas.microsoft.com/office/drawing/2014/chart" uri="{C3380CC4-5D6E-409C-BE32-E72D297353CC}">
              <c16:uniqueId val="{00000016-DA42-4368-8EEA-F3B63A1C13C5}"/>
            </c:ext>
          </c:extLst>
        </c:ser>
        <c:ser>
          <c:idx val="22"/>
          <c:order val="22"/>
          <c:tx>
            <c:strRef>
              <c:f>Лист1!$X$1</c:f>
              <c:strCache>
                <c:ptCount val="1"/>
                <c:pt idx="0">
                  <c:v>СШ № 76 Краснооктябрьского района</c:v>
                </c:pt>
              </c:strCache>
            </c:strRef>
          </c:tx>
          <c:spPr>
            <a:gradFill rotWithShape="1">
              <a:gsLst>
                <a:gs pos="0">
                  <a:schemeClr val="accent5">
                    <a:shade val="85000"/>
                    <a:satMod val="103000"/>
                    <a:lumMod val="102000"/>
                    <a:tint val="94000"/>
                  </a:schemeClr>
                </a:gs>
                <a:gs pos="50000">
                  <a:schemeClr val="accent5">
                    <a:shade val="85000"/>
                    <a:satMod val="110000"/>
                    <a:lumMod val="100000"/>
                    <a:shade val="100000"/>
                  </a:schemeClr>
                </a:gs>
                <a:gs pos="100000">
                  <a:schemeClr val="accent5">
                    <a:shade val="8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Лист1!$X$2</c:f>
              <c:numCache>
                <c:formatCode>General</c:formatCode>
                <c:ptCount val="1"/>
                <c:pt idx="0">
                  <c:v>82</c:v>
                </c:pt>
              </c:numCache>
            </c:numRef>
          </c:val>
          <c:extLst>
            <c:ext xmlns:c16="http://schemas.microsoft.com/office/drawing/2014/chart" uri="{C3380CC4-5D6E-409C-BE32-E72D297353CC}">
              <c16:uniqueId val="{00000017-DA42-4368-8EEA-F3B63A1C13C5}"/>
            </c:ext>
          </c:extLst>
        </c:ser>
        <c:ser>
          <c:idx val="23"/>
          <c:order val="23"/>
          <c:tx>
            <c:strRef>
              <c:f>Лист1!$Y$1</c:f>
              <c:strCache>
                <c:ptCount val="1"/>
                <c:pt idx="0">
                  <c:v>СШ № 89 Дзержинского района</c:v>
                </c:pt>
              </c:strCache>
            </c:strRef>
          </c:tx>
          <c:spPr>
            <a:gradFill rotWithShape="1">
              <a:gsLst>
                <a:gs pos="0">
                  <a:schemeClr val="accent5">
                    <a:shade val="81000"/>
                    <a:satMod val="103000"/>
                    <a:lumMod val="102000"/>
                    <a:tint val="94000"/>
                  </a:schemeClr>
                </a:gs>
                <a:gs pos="50000">
                  <a:schemeClr val="accent5">
                    <a:shade val="81000"/>
                    <a:satMod val="110000"/>
                    <a:lumMod val="100000"/>
                    <a:shade val="100000"/>
                  </a:schemeClr>
                </a:gs>
                <a:gs pos="100000">
                  <a:schemeClr val="accent5">
                    <a:shade val="8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5">
                    <a:shade val="81000"/>
                  </a:schemeClr>
                </a:solidFill>
                <a:prstDash val="sysDash"/>
              </a:ln>
              <a:effectLst/>
            </c:spPr>
            <c:trendlineType val="exp"/>
            <c:dispRSqr val="0"/>
            <c:dispEq val="0"/>
          </c:trendline>
          <c:cat>
            <c:numRef>
              <c:f>Лист1!$A$2</c:f>
              <c:numCache>
                <c:formatCode>General</c:formatCode>
                <c:ptCount val="1"/>
              </c:numCache>
            </c:numRef>
          </c:cat>
          <c:val>
            <c:numRef>
              <c:f>Лист1!$Y$2</c:f>
              <c:numCache>
                <c:formatCode>General</c:formatCode>
                <c:ptCount val="1"/>
                <c:pt idx="0">
                  <c:v>84.09</c:v>
                </c:pt>
              </c:numCache>
            </c:numRef>
          </c:val>
          <c:extLst>
            <c:ext xmlns:c16="http://schemas.microsoft.com/office/drawing/2014/chart" uri="{C3380CC4-5D6E-409C-BE32-E72D297353CC}">
              <c16:uniqueId val="{00000019-DA42-4368-8EEA-F3B63A1C13C5}"/>
            </c:ext>
          </c:extLst>
        </c:ser>
        <c:ser>
          <c:idx val="24"/>
          <c:order val="24"/>
          <c:tx>
            <c:strRef>
              <c:f>Лист1!$Z$1</c:f>
              <c:strCache>
                <c:ptCount val="1"/>
                <c:pt idx="0">
                  <c:v>НШ № 2 Ворошиловского района</c:v>
                </c:pt>
              </c:strCache>
            </c:strRef>
          </c:tx>
          <c:spPr>
            <a:gradFill rotWithShape="1">
              <a:gsLst>
                <a:gs pos="0">
                  <a:schemeClr val="accent5">
                    <a:shade val="77000"/>
                    <a:satMod val="103000"/>
                    <a:lumMod val="102000"/>
                    <a:tint val="94000"/>
                  </a:schemeClr>
                </a:gs>
                <a:gs pos="50000">
                  <a:schemeClr val="accent5">
                    <a:shade val="77000"/>
                    <a:satMod val="110000"/>
                    <a:lumMod val="100000"/>
                    <a:shade val="100000"/>
                  </a:schemeClr>
                </a:gs>
                <a:gs pos="100000">
                  <a:schemeClr val="accent5">
                    <a:shade val="7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Лист1!$Z$2</c:f>
              <c:numCache>
                <c:formatCode>General</c:formatCode>
                <c:ptCount val="1"/>
                <c:pt idx="0">
                  <c:v>85.3</c:v>
                </c:pt>
              </c:numCache>
            </c:numRef>
          </c:val>
          <c:extLst>
            <c:ext xmlns:c16="http://schemas.microsoft.com/office/drawing/2014/chart" uri="{C3380CC4-5D6E-409C-BE32-E72D297353CC}">
              <c16:uniqueId val="{0000001A-DA42-4368-8EEA-F3B63A1C13C5}"/>
            </c:ext>
          </c:extLst>
        </c:ser>
        <c:ser>
          <c:idx val="25"/>
          <c:order val="25"/>
          <c:tx>
            <c:strRef>
              <c:f>Лист1!$AA$1</c:f>
              <c:strCache>
                <c:ptCount val="1"/>
                <c:pt idx="0">
                  <c:v>Вечерняя ОШ № 10 Кировского района</c:v>
                </c:pt>
              </c:strCache>
            </c:strRef>
          </c:tx>
          <c:spPr>
            <a:gradFill rotWithShape="1">
              <a:gsLst>
                <a:gs pos="0">
                  <a:schemeClr val="accent5">
                    <a:shade val="74000"/>
                    <a:satMod val="103000"/>
                    <a:lumMod val="102000"/>
                    <a:tint val="94000"/>
                  </a:schemeClr>
                </a:gs>
                <a:gs pos="50000">
                  <a:schemeClr val="accent5">
                    <a:shade val="74000"/>
                    <a:satMod val="110000"/>
                    <a:lumMod val="100000"/>
                    <a:shade val="100000"/>
                  </a:schemeClr>
                </a:gs>
                <a:gs pos="100000">
                  <a:schemeClr val="accent5">
                    <a:shade val="7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Лист1!$AA$2</c:f>
              <c:numCache>
                <c:formatCode>General</c:formatCode>
                <c:ptCount val="1"/>
                <c:pt idx="0">
                  <c:v>85.86</c:v>
                </c:pt>
              </c:numCache>
            </c:numRef>
          </c:val>
          <c:extLst>
            <c:ext xmlns:c16="http://schemas.microsoft.com/office/drawing/2014/chart" uri="{C3380CC4-5D6E-409C-BE32-E72D297353CC}">
              <c16:uniqueId val="{0000001B-DA42-4368-8EEA-F3B63A1C13C5}"/>
            </c:ext>
          </c:extLst>
        </c:ser>
        <c:ser>
          <c:idx val="26"/>
          <c:order val="26"/>
          <c:tx>
            <c:strRef>
              <c:f>Лист1!$AB$1</c:f>
              <c:strCache>
                <c:ptCount val="1"/>
                <c:pt idx="0">
                  <c:v>СШ № 15 Советского района</c:v>
                </c:pt>
              </c:strCache>
            </c:strRef>
          </c:tx>
          <c:spPr>
            <a:gradFill rotWithShape="1">
              <a:gsLst>
                <a:gs pos="0">
                  <a:schemeClr val="accent5">
                    <a:shade val="70000"/>
                    <a:satMod val="103000"/>
                    <a:lumMod val="102000"/>
                    <a:tint val="94000"/>
                  </a:schemeClr>
                </a:gs>
                <a:gs pos="50000">
                  <a:schemeClr val="accent5">
                    <a:shade val="70000"/>
                    <a:satMod val="110000"/>
                    <a:lumMod val="100000"/>
                    <a:shade val="100000"/>
                  </a:schemeClr>
                </a:gs>
                <a:gs pos="100000">
                  <a:schemeClr val="accent5">
                    <a:shade val="7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Лист1!$AB$2</c:f>
              <c:numCache>
                <c:formatCode>General</c:formatCode>
                <c:ptCount val="1"/>
                <c:pt idx="0">
                  <c:v>86</c:v>
                </c:pt>
              </c:numCache>
            </c:numRef>
          </c:val>
          <c:extLst>
            <c:ext xmlns:c16="http://schemas.microsoft.com/office/drawing/2014/chart" uri="{C3380CC4-5D6E-409C-BE32-E72D297353CC}">
              <c16:uniqueId val="{0000001C-DA42-4368-8EEA-F3B63A1C13C5}"/>
            </c:ext>
          </c:extLst>
        </c:ser>
        <c:ser>
          <c:idx val="27"/>
          <c:order val="27"/>
          <c:tx>
            <c:strRef>
              <c:f>Лист1!$AC$1</c:f>
              <c:strCache>
                <c:ptCount val="1"/>
                <c:pt idx="0">
                  <c:v>СШ № 29 Тракторозаводского района</c:v>
                </c:pt>
              </c:strCache>
            </c:strRef>
          </c:tx>
          <c:spPr>
            <a:gradFill rotWithShape="1">
              <a:gsLst>
                <a:gs pos="0">
                  <a:schemeClr val="accent5">
                    <a:shade val="66000"/>
                    <a:satMod val="103000"/>
                    <a:lumMod val="102000"/>
                    <a:tint val="94000"/>
                  </a:schemeClr>
                </a:gs>
                <a:gs pos="50000">
                  <a:schemeClr val="accent5">
                    <a:shade val="66000"/>
                    <a:satMod val="110000"/>
                    <a:lumMod val="100000"/>
                    <a:shade val="100000"/>
                  </a:schemeClr>
                </a:gs>
                <a:gs pos="100000">
                  <a:schemeClr val="accent5">
                    <a:shade val="6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Лист1!$AC$2</c:f>
              <c:numCache>
                <c:formatCode>General</c:formatCode>
                <c:ptCount val="1"/>
                <c:pt idx="0">
                  <c:v>86</c:v>
                </c:pt>
              </c:numCache>
            </c:numRef>
          </c:val>
          <c:extLst>
            <c:ext xmlns:c16="http://schemas.microsoft.com/office/drawing/2014/chart" uri="{C3380CC4-5D6E-409C-BE32-E72D297353CC}">
              <c16:uniqueId val="{0000001D-DA42-4368-8EEA-F3B63A1C13C5}"/>
            </c:ext>
          </c:extLst>
        </c:ser>
        <c:ser>
          <c:idx val="28"/>
          <c:order val="28"/>
          <c:tx>
            <c:strRef>
              <c:f>Лист1!$AD$1</c:f>
              <c:strCache>
                <c:ptCount val="1"/>
                <c:pt idx="0">
                  <c:v>СШ № 97 Дзержинского района</c:v>
                </c:pt>
              </c:strCache>
            </c:strRef>
          </c:tx>
          <c:spPr>
            <a:gradFill rotWithShape="1">
              <a:gsLst>
                <a:gs pos="0">
                  <a:schemeClr val="accent5">
                    <a:shade val="63000"/>
                    <a:satMod val="103000"/>
                    <a:lumMod val="102000"/>
                    <a:tint val="94000"/>
                  </a:schemeClr>
                </a:gs>
                <a:gs pos="50000">
                  <a:schemeClr val="accent5">
                    <a:shade val="63000"/>
                    <a:satMod val="110000"/>
                    <a:lumMod val="100000"/>
                    <a:shade val="100000"/>
                  </a:schemeClr>
                </a:gs>
                <a:gs pos="100000">
                  <a:schemeClr val="accent5">
                    <a:shade val="6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Лист1!$AD$2</c:f>
              <c:numCache>
                <c:formatCode>General</c:formatCode>
                <c:ptCount val="1"/>
                <c:pt idx="0">
                  <c:v>88</c:v>
                </c:pt>
              </c:numCache>
            </c:numRef>
          </c:val>
          <c:extLst>
            <c:ext xmlns:c16="http://schemas.microsoft.com/office/drawing/2014/chart" uri="{C3380CC4-5D6E-409C-BE32-E72D297353CC}">
              <c16:uniqueId val="{0000001E-DA42-4368-8EEA-F3B63A1C13C5}"/>
            </c:ext>
          </c:extLst>
        </c:ser>
        <c:ser>
          <c:idx val="29"/>
          <c:order val="29"/>
          <c:tx>
            <c:strRef>
              <c:f>Лист1!$AE$1</c:f>
              <c:strCache>
                <c:ptCount val="1"/>
                <c:pt idx="0">
                  <c:v>СШ № 124 Красноармейского района</c:v>
                </c:pt>
              </c:strCache>
            </c:strRef>
          </c:tx>
          <c:spPr>
            <a:gradFill rotWithShape="1">
              <a:gsLst>
                <a:gs pos="0">
                  <a:schemeClr val="accent5">
                    <a:shade val="59000"/>
                    <a:satMod val="103000"/>
                    <a:lumMod val="102000"/>
                    <a:tint val="94000"/>
                  </a:schemeClr>
                </a:gs>
                <a:gs pos="50000">
                  <a:schemeClr val="accent5">
                    <a:shade val="59000"/>
                    <a:satMod val="110000"/>
                    <a:lumMod val="100000"/>
                    <a:shade val="100000"/>
                  </a:schemeClr>
                </a:gs>
                <a:gs pos="100000">
                  <a:schemeClr val="accent5">
                    <a:shade val="59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Лист1!$AE$2</c:f>
              <c:numCache>
                <c:formatCode>General</c:formatCode>
                <c:ptCount val="1"/>
                <c:pt idx="0">
                  <c:v>88</c:v>
                </c:pt>
              </c:numCache>
            </c:numRef>
          </c:val>
          <c:extLst>
            <c:ext xmlns:c16="http://schemas.microsoft.com/office/drawing/2014/chart" uri="{C3380CC4-5D6E-409C-BE32-E72D297353CC}">
              <c16:uniqueId val="{0000001F-DA42-4368-8EEA-F3B63A1C13C5}"/>
            </c:ext>
          </c:extLst>
        </c:ser>
        <c:ser>
          <c:idx val="30"/>
          <c:order val="30"/>
          <c:tx>
            <c:strRef>
              <c:f>Лист1!$AF$1</c:f>
              <c:strCache>
                <c:ptCount val="1"/>
                <c:pt idx="0">
                  <c:v>СШ № 33 Дзержинского района</c:v>
                </c:pt>
              </c:strCache>
            </c:strRef>
          </c:tx>
          <c:spPr>
            <a:gradFill rotWithShape="1">
              <a:gsLst>
                <a:gs pos="0">
                  <a:schemeClr val="accent5">
                    <a:shade val="55000"/>
                    <a:satMod val="103000"/>
                    <a:lumMod val="102000"/>
                    <a:tint val="94000"/>
                  </a:schemeClr>
                </a:gs>
                <a:gs pos="50000">
                  <a:schemeClr val="accent5">
                    <a:shade val="55000"/>
                    <a:satMod val="110000"/>
                    <a:lumMod val="100000"/>
                    <a:shade val="100000"/>
                  </a:schemeClr>
                </a:gs>
                <a:gs pos="100000">
                  <a:schemeClr val="accent5">
                    <a:shade val="5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Лист1!$AF$2</c:f>
              <c:numCache>
                <c:formatCode>General</c:formatCode>
                <c:ptCount val="1"/>
                <c:pt idx="0">
                  <c:v>90.25</c:v>
                </c:pt>
              </c:numCache>
            </c:numRef>
          </c:val>
          <c:extLst>
            <c:ext xmlns:c16="http://schemas.microsoft.com/office/drawing/2014/chart" uri="{C3380CC4-5D6E-409C-BE32-E72D297353CC}">
              <c16:uniqueId val="{00000020-DA42-4368-8EEA-F3B63A1C13C5}"/>
            </c:ext>
          </c:extLst>
        </c:ser>
        <c:ser>
          <c:idx val="31"/>
          <c:order val="31"/>
          <c:tx>
            <c:strRef>
              <c:f>Лист1!$AG$1</c:f>
              <c:strCache>
                <c:ptCount val="1"/>
                <c:pt idx="0">
                  <c:v>СШ № 38 Красноармейского района</c:v>
                </c:pt>
              </c:strCache>
            </c:strRef>
          </c:tx>
          <c:spPr>
            <a:gradFill rotWithShape="1">
              <a:gsLst>
                <a:gs pos="0">
                  <a:schemeClr val="accent5">
                    <a:shade val="52000"/>
                    <a:satMod val="103000"/>
                    <a:lumMod val="102000"/>
                    <a:tint val="94000"/>
                  </a:schemeClr>
                </a:gs>
                <a:gs pos="50000">
                  <a:schemeClr val="accent5">
                    <a:shade val="52000"/>
                    <a:satMod val="110000"/>
                    <a:lumMod val="100000"/>
                    <a:shade val="100000"/>
                  </a:schemeClr>
                </a:gs>
                <a:gs pos="100000">
                  <a:schemeClr val="accent5">
                    <a:shade val="5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Лист1!$AG$2</c:f>
              <c:numCache>
                <c:formatCode>General</c:formatCode>
                <c:ptCount val="1"/>
                <c:pt idx="0">
                  <c:v>91.69</c:v>
                </c:pt>
              </c:numCache>
            </c:numRef>
          </c:val>
          <c:extLst>
            <c:ext xmlns:c16="http://schemas.microsoft.com/office/drawing/2014/chart" uri="{C3380CC4-5D6E-409C-BE32-E72D297353CC}">
              <c16:uniqueId val="{00000021-DA42-4368-8EEA-F3B63A1C13C5}"/>
            </c:ext>
          </c:extLst>
        </c:ser>
        <c:ser>
          <c:idx val="32"/>
          <c:order val="32"/>
          <c:tx>
            <c:strRef>
              <c:f>Лист1!$AH$1</c:f>
              <c:strCache>
                <c:ptCount val="1"/>
                <c:pt idx="0">
                  <c:v>СШ № 120 Красноармейского района</c:v>
                </c:pt>
              </c:strCache>
            </c:strRef>
          </c:tx>
          <c:spPr>
            <a:gradFill rotWithShape="1">
              <a:gsLst>
                <a:gs pos="0">
                  <a:schemeClr val="accent5">
                    <a:shade val="48000"/>
                    <a:satMod val="103000"/>
                    <a:lumMod val="102000"/>
                    <a:tint val="94000"/>
                  </a:schemeClr>
                </a:gs>
                <a:gs pos="50000">
                  <a:schemeClr val="accent5">
                    <a:shade val="48000"/>
                    <a:satMod val="110000"/>
                    <a:lumMod val="100000"/>
                    <a:shade val="100000"/>
                  </a:schemeClr>
                </a:gs>
                <a:gs pos="100000">
                  <a:schemeClr val="accent5">
                    <a:shade val="4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Лист1!$AH$2</c:f>
              <c:numCache>
                <c:formatCode>General</c:formatCode>
                <c:ptCount val="1"/>
                <c:pt idx="0">
                  <c:v>93.57</c:v>
                </c:pt>
              </c:numCache>
            </c:numRef>
          </c:val>
          <c:extLst>
            <c:ext xmlns:c16="http://schemas.microsoft.com/office/drawing/2014/chart" uri="{C3380CC4-5D6E-409C-BE32-E72D297353CC}">
              <c16:uniqueId val="{00000022-DA42-4368-8EEA-F3B63A1C13C5}"/>
            </c:ext>
          </c:extLst>
        </c:ser>
        <c:ser>
          <c:idx val="33"/>
          <c:order val="33"/>
          <c:tx>
            <c:strRef>
              <c:f>Лист1!$AI$1</c:f>
              <c:strCache>
                <c:ptCount val="1"/>
                <c:pt idx="0">
                  <c:v>Столбец2</c:v>
                </c:pt>
              </c:strCache>
            </c:strRef>
          </c:tx>
          <c:spPr>
            <a:gradFill rotWithShape="1">
              <a:gsLst>
                <a:gs pos="0">
                  <a:schemeClr val="accent5">
                    <a:shade val="44000"/>
                    <a:satMod val="103000"/>
                    <a:lumMod val="102000"/>
                    <a:tint val="94000"/>
                  </a:schemeClr>
                </a:gs>
                <a:gs pos="50000">
                  <a:schemeClr val="accent5">
                    <a:shade val="44000"/>
                    <a:satMod val="110000"/>
                    <a:lumMod val="100000"/>
                    <a:shade val="100000"/>
                  </a:schemeClr>
                </a:gs>
                <a:gs pos="100000">
                  <a:schemeClr val="accent5">
                    <a:shade val="44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Лист1!$AI$2</c:f>
              <c:numCache>
                <c:formatCode>General</c:formatCode>
                <c:ptCount val="1"/>
                <c:pt idx="0">
                  <c:v>94</c:v>
                </c:pt>
              </c:numCache>
            </c:numRef>
          </c:val>
          <c:extLst>
            <c:ext xmlns:c16="http://schemas.microsoft.com/office/drawing/2014/chart" uri="{C3380CC4-5D6E-409C-BE32-E72D297353CC}">
              <c16:uniqueId val="{00000023-DA42-4368-8EEA-F3B63A1C13C5}"/>
            </c:ext>
          </c:extLst>
        </c:ser>
        <c:ser>
          <c:idx val="34"/>
          <c:order val="34"/>
          <c:tx>
            <c:strRef>
              <c:f>Лист1!$AJ$1</c:f>
              <c:strCache>
                <c:ptCount val="1"/>
                <c:pt idx="0">
                  <c:v>СШ № 118 Красноармейского района</c:v>
                </c:pt>
              </c:strCache>
            </c:strRef>
          </c:tx>
          <c:spPr>
            <a:gradFill rotWithShape="1">
              <a:gsLst>
                <a:gs pos="0">
                  <a:schemeClr val="accent5">
                    <a:shade val="41000"/>
                    <a:satMod val="103000"/>
                    <a:lumMod val="102000"/>
                    <a:tint val="94000"/>
                  </a:schemeClr>
                </a:gs>
                <a:gs pos="50000">
                  <a:schemeClr val="accent5">
                    <a:shade val="41000"/>
                    <a:satMod val="110000"/>
                    <a:lumMod val="100000"/>
                    <a:shade val="100000"/>
                  </a:schemeClr>
                </a:gs>
                <a:gs pos="100000">
                  <a:schemeClr val="accent5">
                    <a:shade val="41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Лист1!$AJ$2</c:f>
              <c:numCache>
                <c:formatCode>General</c:formatCode>
                <c:ptCount val="1"/>
                <c:pt idx="0">
                  <c:v>94</c:v>
                </c:pt>
              </c:numCache>
            </c:numRef>
          </c:val>
          <c:extLst>
            <c:ext xmlns:c16="http://schemas.microsoft.com/office/drawing/2014/chart" uri="{C3380CC4-5D6E-409C-BE32-E72D297353CC}">
              <c16:uniqueId val="{00000024-DA42-4368-8EEA-F3B63A1C13C5}"/>
            </c:ext>
          </c:extLst>
        </c:ser>
        <c:ser>
          <c:idx val="35"/>
          <c:order val="35"/>
          <c:tx>
            <c:strRef>
              <c:f>Лист1!$AK$1</c:f>
              <c:strCache>
                <c:ptCount val="1"/>
                <c:pt idx="0">
                  <c:v>СШ № 62 Красноармейского района</c:v>
                </c:pt>
              </c:strCache>
            </c:strRef>
          </c:tx>
          <c:spPr>
            <a:gradFill rotWithShape="1">
              <a:gsLst>
                <a:gs pos="0">
                  <a:schemeClr val="accent5">
                    <a:shade val="37000"/>
                    <a:satMod val="103000"/>
                    <a:lumMod val="102000"/>
                    <a:tint val="94000"/>
                  </a:schemeClr>
                </a:gs>
                <a:gs pos="50000">
                  <a:schemeClr val="accent5">
                    <a:shade val="37000"/>
                    <a:satMod val="110000"/>
                    <a:lumMod val="100000"/>
                    <a:shade val="100000"/>
                  </a:schemeClr>
                </a:gs>
                <a:gs pos="100000">
                  <a:schemeClr val="accent5">
                    <a:shade val="37000"/>
                    <a:lumMod val="99000"/>
                    <a:satMod val="120000"/>
                    <a:shade val="78000"/>
                  </a:schemeClr>
                </a:gs>
              </a:gsLst>
              <a:lin ang="5400000" scaled="0"/>
            </a:gra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Лист1!$AK$2</c:f>
              <c:numCache>
                <c:formatCode>General</c:formatCode>
                <c:ptCount val="1"/>
                <c:pt idx="0">
                  <c:v>97.86</c:v>
                </c:pt>
              </c:numCache>
            </c:numRef>
          </c:val>
          <c:extLst>
            <c:ext xmlns:c16="http://schemas.microsoft.com/office/drawing/2014/chart" uri="{C3380CC4-5D6E-409C-BE32-E72D297353CC}">
              <c16:uniqueId val="{00000025-DA42-4368-8EEA-F3B63A1C13C5}"/>
            </c:ext>
          </c:extLst>
        </c:ser>
        <c:ser>
          <c:idx val="36"/>
          <c:order val="36"/>
          <c:tx>
            <c:strRef>
              <c:f>Лист1!$AL$1</c:f>
              <c:strCache>
                <c:ptCount val="1"/>
                <c:pt idx="0">
                  <c:v>Столбец3</c:v>
                </c:pt>
              </c:strCache>
            </c:strRef>
          </c:tx>
          <c:spPr>
            <a:gradFill rotWithShape="1">
              <a:gsLst>
                <a:gs pos="0">
                  <a:schemeClr val="accent5">
                    <a:shade val="33000"/>
                    <a:satMod val="103000"/>
                    <a:lumMod val="102000"/>
                    <a:tint val="94000"/>
                  </a:schemeClr>
                </a:gs>
                <a:gs pos="50000">
                  <a:schemeClr val="accent5">
                    <a:shade val="33000"/>
                    <a:satMod val="110000"/>
                    <a:lumMod val="100000"/>
                    <a:shade val="100000"/>
                  </a:schemeClr>
                </a:gs>
                <a:gs pos="100000">
                  <a:schemeClr val="accent5">
                    <a:shade val="33000"/>
                    <a:lumMod val="99000"/>
                    <a:satMod val="120000"/>
                    <a:shade val="78000"/>
                  </a:schemeClr>
                </a:gs>
              </a:gsLst>
              <a:lin ang="5400000" scaled="0"/>
            </a:gradFill>
            <a:ln>
              <a:noFill/>
            </a:ln>
            <a:effectLst/>
          </c:spPr>
          <c:invertIfNegative val="0"/>
          <c:dPt>
            <c:idx val="0"/>
            <c:invertIfNegative val="0"/>
            <c:bubble3D val="0"/>
            <c:spPr>
              <a:solidFill>
                <a:srgbClr val="FF0000"/>
              </a:solidFill>
              <a:ln>
                <a:noFill/>
              </a:ln>
              <a:effectLst/>
              <a:scene3d>
                <a:camera prst="orthographicFront"/>
                <a:lightRig rig="threePt" dir="t"/>
              </a:scene3d>
              <a:sp3d>
                <a:bevelT/>
              </a:sp3d>
            </c:spPr>
            <c:extLst>
              <c:ext xmlns:c16="http://schemas.microsoft.com/office/drawing/2014/chart" uri="{C3380CC4-5D6E-409C-BE32-E72D297353CC}">
                <c16:uniqueId val="{00000027-DA42-4368-8EEA-F3B63A1C13C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c:f>
              <c:numCache>
                <c:formatCode>General</c:formatCode>
                <c:ptCount val="1"/>
              </c:numCache>
            </c:numRef>
          </c:cat>
          <c:val>
            <c:numRef>
              <c:f>Лист1!$AL$2</c:f>
              <c:numCache>
                <c:formatCode>General</c:formatCode>
                <c:ptCount val="1"/>
                <c:pt idx="0">
                  <c:v>100</c:v>
                </c:pt>
              </c:numCache>
            </c:numRef>
          </c:val>
          <c:extLst>
            <c:ext xmlns:c16="http://schemas.microsoft.com/office/drawing/2014/chart" uri="{C3380CC4-5D6E-409C-BE32-E72D297353CC}">
              <c16:uniqueId val="{00000028-DA42-4368-8EEA-F3B63A1C13C5}"/>
            </c:ext>
          </c:extLst>
        </c:ser>
        <c:dLbls>
          <c:dLblPos val="inEnd"/>
          <c:showLegendKey val="0"/>
          <c:showVal val="1"/>
          <c:showCatName val="0"/>
          <c:showSerName val="0"/>
          <c:showPercent val="0"/>
          <c:showBubbleSize val="0"/>
        </c:dLbls>
        <c:gapWidth val="100"/>
        <c:axId val="144165888"/>
        <c:axId val="144175872"/>
      </c:barChart>
      <c:catAx>
        <c:axId val="144165888"/>
        <c:scaling>
          <c:orientation val="minMax"/>
        </c:scaling>
        <c:delete val="0"/>
        <c:axPos val="l"/>
        <c:numFmt formatCode="General" sourceLinked="1"/>
        <c:majorTickMark val="none"/>
        <c:minorTickMark val="none"/>
        <c:tickLblPos val="none"/>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75872"/>
        <c:crosses val="autoZero"/>
        <c:auto val="1"/>
        <c:lblAlgn val="ctr"/>
        <c:lblOffset val="100"/>
        <c:noMultiLvlLbl val="0"/>
      </c:catAx>
      <c:valAx>
        <c:axId val="1441758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416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0-CB87-498C-9D6B-C727ED9D846D}"/>
            </c:ext>
          </c:extLst>
        </c:ser>
        <c:ser>
          <c:idx val="1"/>
          <c:order val="1"/>
          <c:tx>
            <c:strRef>
              <c:f>Лист1!$C$1</c:f>
              <c:strCache>
                <c:ptCount val="1"/>
                <c:pt idx="0">
                  <c:v>Центр "Качинец"</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a:lstStyle/>
              <a:p>
                <a:pPr>
                  <a:defRPr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Лист1!$C$2</c:f>
              <c:numCache>
                <c:formatCode>General</c:formatCode>
                <c:ptCount val="1"/>
                <c:pt idx="0">
                  <c:v>90.4</c:v>
                </c:pt>
              </c:numCache>
            </c:numRef>
          </c:val>
          <c:extLst>
            <c:ext xmlns:c16="http://schemas.microsoft.com/office/drawing/2014/chart" uri="{C3380CC4-5D6E-409C-BE32-E72D297353CC}">
              <c16:uniqueId val="{00000001-CB87-498C-9D6B-C727ED9D846D}"/>
            </c:ext>
          </c:extLst>
        </c:ser>
        <c:ser>
          <c:idx val="2"/>
          <c:order val="2"/>
          <c:tx>
            <c:strRef>
              <c:f>Лист1!$D$1</c:f>
              <c:strCache>
                <c:ptCount val="1"/>
                <c:pt idx="0">
                  <c:v>Пост № 1</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учреждения дополнительного образования </c:v>
                </c:pt>
              </c:strCache>
            </c:strRef>
          </c:cat>
          <c:val>
            <c:numRef>
              <c:f>Лист1!$D$2</c:f>
              <c:numCache>
                <c:formatCode>General</c:formatCode>
                <c:ptCount val="1"/>
                <c:pt idx="0">
                  <c:v>70.86</c:v>
                </c:pt>
              </c:numCache>
            </c:numRef>
          </c:val>
          <c:extLst>
            <c:ext xmlns:c16="http://schemas.microsoft.com/office/drawing/2014/chart" uri="{C3380CC4-5D6E-409C-BE32-E72D297353CC}">
              <c16:uniqueId val="{00000002-CB87-498C-9D6B-C727ED9D846D}"/>
            </c:ext>
          </c:extLst>
        </c:ser>
        <c:ser>
          <c:idx val="3"/>
          <c:order val="3"/>
          <c:tx>
            <c:strRef>
              <c:f>Лист1!$E$1</c:f>
              <c:strCache>
                <c:ptCount val="1"/>
                <c:pt idx="0">
                  <c:v>Центр "Истоки"</c:v>
                </c:pt>
              </c:strCache>
            </c:strRef>
          </c:tx>
          <c:spPr>
            <a:solidFill>
              <a:srgbClr val="FF000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Лист1!$E$2</c:f>
              <c:numCache>
                <c:formatCode>General</c:formatCode>
                <c:ptCount val="1"/>
                <c:pt idx="0">
                  <c:v>57.47</c:v>
                </c:pt>
              </c:numCache>
            </c:numRef>
          </c:val>
          <c:extLst>
            <c:ext xmlns:c16="http://schemas.microsoft.com/office/drawing/2014/chart" uri="{C3380CC4-5D6E-409C-BE32-E72D297353CC}">
              <c16:uniqueId val="{00000003-CB87-498C-9D6B-C727ED9D846D}"/>
            </c:ext>
          </c:extLst>
        </c:ser>
        <c:ser>
          <c:idx val="4"/>
          <c:order val="4"/>
          <c:tx>
            <c:strRef>
              <c:f>Лист1!$F$1</c:f>
              <c:strCache>
                <c:ptCount val="1"/>
                <c:pt idx="0">
                  <c:v>ДЮЦ</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Лист1!$F$2</c:f>
              <c:numCache>
                <c:formatCode>General</c:formatCode>
                <c:ptCount val="1"/>
                <c:pt idx="0">
                  <c:v>51</c:v>
                </c:pt>
              </c:numCache>
            </c:numRef>
          </c:val>
          <c:extLst>
            <c:ext xmlns:c16="http://schemas.microsoft.com/office/drawing/2014/chart" uri="{C3380CC4-5D6E-409C-BE32-E72D297353CC}">
              <c16:uniqueId val="{00000004-CB87-498C-9D6B-C727ED9D846D}"/>
            </c:ext>
          </c:extLst>
        </c:ser>
        <c:ser>
          <c:idx val="5"/>
          <c:order val="5"/>
          <c:tx>
            <c:strRef>
              <c:f>Лист1!$G$1</c:f>
              <c:strCache>
                <c:ptCount val="1"/>
                <c:pt idx="0">
                  <c:v>среднее значение</c:v>
                </c:pt>
              </c:strCache>
            </c:strRef>
          </c:tx>
          <c:spPr>
            <a:solidFill>
              <a:schemeClr val="accent6">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Лист1!$G$2</c:f>
              <c:numCache>
                <c:formatCode>General</c:formatCode>
                <c:ptCount val="1"/>
                <c:pt idx="0">
                  <c:v>38</c:v>
                </c:pt>
              </c:numCache>
            </c:numRef>
          </c:val>
          <c:extLst>
            <c:ext xmlns:c16="http://schemas.microsoft.com/office/drawing/2014/chart" uri="{C3380CC4-5D6E-409C-BE32-E72D297353CC}">
              <c16:uniqueId val="{00000005-CB87-498C-9D6B-C727ED9D846D}"/>
            </c:ext>
          </c:extLst>
        </c:ser>
        <c:ser>
          <c:idx val="6"/>
          <c:order val="6"/>
          <c:tx>
            <c:strRef>
              <c:f>Лист1!$H$1</c:f>
              <c:strCache>
                <c:ptCount val="1"/>
                <c:pt idx="0">
                  <c:v>ДМЦ Вилкова</c:v>
                </c:pt>
              </c:strCache>
            </c:strRef>
          </c:tx>
          <c:spPr>
            <a:solidFill>
              <a:srgbClr val="FF000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учреждения дополнительного образования </c:v>
                </c:pt>
              </c:strCache>
            </c:strRef>
          </c:cat>
          <c:val>
            <c:numRef>
              <c:f>Лист1!$H$2</c:f>
              <c:numCache>
                <c:formatCode>General</c:formatCode>
                <c:ptCount val="1"/>
                <c:pt idx="0">
                  <c:v>37.090000000000003</c:v>
                </c:pt>
              </c:numCache>
            </c:numRef>
          </c:val>
          <c:extLst>
            <c:ext xmlns:c16="http://schemas.microsoft.com/office/drawing/2014/chart" uri="{C3380CC4-5D6E-409C-BE32-E72D297353CC}">
              <c16:uniqueId val="{00000006-CB87-498C-9D6B-C727ED9D846D}"/>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
          <c:y val="0"/>
          <c:w val="0.98008364867556264"/>
          <c:h val="0.96034320271369589"/>
        </c:manualLayout>
      </c:layout>
      <c:barChart>
        <c:barDir val="col"/>
        <c:grouping val="clustered"/>
        <c:varyColors val="0"/>
        <c:ser>
          <c:idx val="0"/>
          <c:order val="0"/>
          <c:tx>
            <c:strRef>
              <c:f>Лист1!$B$1</c:f>
              <c:strCache>
                <c:ptCount val="1"/>
                <c:pt idx="0">
                  <c:v>max значение</c:v>
                </c:pt>
              </c:strCache>
            </c:strRef>
          </c:tx>
          <c:spPr>
            <a:solidFill>
              <a:srgbClr val="FF0000"/>
            </a:solidFill>
            <a:scene3d>
              <a:camera prst="orthographicFront"/>
              <a:lightRig rig="threePt" dir="t"/>
            </a:scene3d>
            <a:sp3d>
              <a:bevelT/>
            </a:sp3d>
          </c:spPr>
          <c:invertIfNegative val="0"/>
          <c:dLbls>
            <c:dLbl>
              <c:idx val="0"/>
              <c:layout>
                <c:manualLayout>
                  <c:x val="0"/>
                  <c:y val="2.6510721247563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71-4482-B94F-28357E0BAF4F}"/>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1-0471-4482-B94F-28357E0BAF4F}"/>
            </c:ext>
          </c:extLst>
        </c:ser>
        <c:ser>
          <c:idx val="1"/>
          <c:order val="1"/>
          <c:tx>
            <c:strRef>
              <c:f>Лист1!$C$1</c:f>
              <c:strCache>
                <c:ptCount val="1"/>
                <c:pt idx="0">
                  <c:v>ДШИ № 5</c:v>
                </c:pt>
              </c:strCache>
            </c:strRef>
          </c:tx>
          <c:spPr>
            <a:solidFill>
              <a:schemeClr val="accent5">
                <a:lumMod val="75000"/>
              </a:schemeClr>
            </a:solidFill>
            <a:scene3d>
              <a:camera prst="orthographicFront"/>
              <a:lightRig rig="threePt" dir="t"/>
            </a:scene3d>
            <a:sp3d>
              <a:bevelT/>
            </a:sp3d>
          </c:spPr>
          <c:invertIfNegative val="0"/>
          <c:dPt>
            <c:idx val="0"/>
            <c:invertIfNegative val="0"/>
            <c:bubble3D val="0"/>
            <c:extLst>
              <c:ext xmlns:c16="http://schemas.microsoft.com/office/drawing/2014/chart" uri="{C3380CC4-5D6E-409C-BE32-E72D297353CC}">
                <c16:uniqueId val="{00000003-0471-4482-B94F-28357E0BAF4F}"/>
              </c:ext>
            </c:extLst>
          </c:dPt>
          <c:dLbls>
            <c:spPr>
              <a:noFill/>
              <a:ln>
                <a:noFill/>
              </a:ln>
              <a:effectLst/>
            </c:spPr>
            <c:txPr>
              <a:bodyPr/>
              <a:lstStyle/>
              <a:p>
                <a:pPr>
                  <a:defRPr sz="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Лист1!$C$2</c:f>
              <c:numCache>
                <c:formatCode>General</c:formatCode>
                <c:ptCount val="1"/>
                <c:pt idx="0">
                  <c:v>94</c:v>
                </c:pt>
              </c:numCache>
            </c:numRef>
          </c:val>
          <c:extLst>
            <c:ext xmlns:c16="http://schemas.microsoft.com/office/drawing/2014/chart" uri="{C3380CC4-5D6E-409C-BE32-E72D297353CC}">
              <c16:uniqueId val="{00000004-0471-4482-B94F-28357E0BAF4F}"/>
            </c:ext>
          </c:extLst>
        </c:ser>
        <c:ser>
          <c:idx val="2"/>
          <c:order val="2"/>
          <c:tx>
            <c:strRef>
              <c:f>Лист1!$D$1</c:f>
              <c:strCache>
                <c:ptCount val="1"/>
                <c:pt idx="0">
                  <c:v>ДХШ им Фёдорова</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Бюджетные учреждения дополнительного образования </c:v>
                </c:pt>
              </c:strCache>
            </c:strRef>
          </c:cat>
          <c:val>
            <c:numRef>
              <c:f>Лист1!$D$2</c:f>
              <c:numCache>
                <c:formatCode>General</c:formatCode>
                <c:ptCount val="1"/>
                <c:pt idx="0">
                  <c:v>94</c:v>
                </c:pt>
              </c:numCache>
            </c:numRef>
          </c:val>
          <c:extLst>
            <c:ext xmlns:c16="http://schemas.microsoft.com/office/drawing/2014/chart" uri="{C3380CC4-5D6E-409C-BE32-E72D297353CC}">
              <c16:uniqueId val="{00000005-0471-4482-B94F-28357E0BAF4F}"/>
            </c:ext>
          </c:extLst>
        </c:ser>
        <c:ser>
          <c:idx val="3"/>
          <c:order val="3"/>
          <c:tx>
            <c:strRef>
              <c:f>Лист1!$E$1</c:f>
              <c:strCache>
                <c:ptCount val="1"/>
                <c:pt idx="0">
                  <c:v>ДШИ № 3</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2.1980437410704474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71-4482-B94F-28357E0BAF4F}"/>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Лист1!$E$2</c:f>
              <c:numCache>
                <c:formatCode>General</c:formatCode>
                <c:ptCount val="1"/>
                <c:pt idx="0">
                  <c:v>94</c:v>
                </c:pt>
              </c:numCache>
            </c:numRef>
          </c:val>
          <c:extLst>
            <c:ext xmlns:c16="http://schemas.microsoft.com/office/drawing/2014/chart" uri="{C3380CC4-5D6E-409C-BE32-E72D297353CC}">
              <c16:uniqueId val="{00000007-0471-4482-B94F-28357E0BAF4F}"/>
            </c:ext>
          </c:extLst>
        </c:ser>
        <c:ser>
          <c:idx val="4"/>
          <c:order val="4"/>
          <c:tx>
            <c:strRef>
              <c:f>Лист1!$F$1</c:f>
              <c:strCache>
                <c:ptCount val="1"/>
                <c:pt idx="0">
                  <c:v>ДМШ № 1</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0"/>
                  <c:y val="-3.11890838206630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71-4482-B94F-28357E0BAF4F}"/>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Лист1!$F$2</c:f>
              <c:numCache>
                <c:formatCode>General</c:formatCode>
                <c:ptCount val="1"/>
                <c:pt idx="0">
                  <c:v>94</c:v>
                </c:pt>
              </c:numCache>
            </c:numRef>
          </c:val>
          <c:extLst>
            <c:ext xmlns:c16="http://schemas.microsoft.com/office/drawing/2014/chart" uri="{C3380CC4-5D6E-409C-BE32-E72D297353CC}">
              <c16:uniqueId val="{00000009-0471-4482-B94F-28357E0BAF4F}"/>
            </c:ext>
          </c:extLst>
        </c:ser>
        <c:ser>
          <c:idx val="5"/>
          <c:order val="5"/>
          <c:tx>
            <c:strRef>
              <c:f>Лист1!$G$1</c:f>
              <c:strCache>
                <c:ptCount val="1"/>
                <c:pt idx="0">
                  <c:v>Волжаночка</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0"/>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471-4482-B94F-28357E0BAF4F}"/>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Лист1!$G$2</c:f>
              <c:numCache>
                <c:formatCode>General</c:formatCode>
                <c:ptCount val="1"/>
                <c:pt idx="0">
                  <c:v>92</c:v>
                </c:pt>
              </c:numCache>
            </c:numRef>
          </c:val>
          <c:extLst>
            <c:ext xmlns:c16="http://schemas.microsoft.com/office/drawing/2014/chart" uri="{C3380CC4-5D6E-409C-BE32-E72D297353CC}">
              <c16:uniqueId val="{0000000B-0471-4482-B94F-28357E0BAF4F}"/>
            </c:ext>
          </c:extLst>
        </c:ser>
        <c:ser>
          <c:idx val="6"/>
          <c:order val="6"/>
          <c:tx>
            <c:strRef>
              <c:f>Лист1!$H$1</c:f>
              <c:strCache>
                <c:ptCount val="1"/>
                <c:pt idx="0">
                  <c:v>ДМШ № 52</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7.9664621189429255E-3"/>
                  <c:y val="1.169590643274851E-2"/>
                </c:manualLayout>
              </c:layout>
              <c:spPr>
                <a:noFill/>
                <a:ln>
                  <a:noFill/>
                </a:ln>
                <a:effectLst/>
              </c:spPr>
              <c:txPr>
                <a:bodyPr wrap="square" lIns="38100" tIns="19050" rIns="38100" bIns="19050" anchor="ctr">
                  <a:no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769966142202746E-2"/>
                      <c:h val="3.8830409356725146E-2"/>
                    </c:manualLayout>
                  </c15:layout>
                </c:ext>
                <c:ext xmlns:c16="http://schemas.microsoft.com/office/drawing/2014/chart" uri="{C3380CC4-5D6E-409C-BE32-E72D297353CC}">
                  <c16:uniqueId val="{0000000C-0471-4482-B94F-28357E0BAF4F}"/>
                </c:ext>
              </c:extLst>
            </c:dLbl>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Лист1!$H$2</c:f>
              <c:numCache>
                <c:formatCode>General</c:formatCode>
                <c:ptCount val="1"/>
                <c:pt idx="0">
                  <c:v>91.27</c:v>
                </c:pt>
              </c:numCache>
            </c:numRef>
          </c:val>
          <c:extLst>
            <c:ext xmlns:c16="http://schemas.microsoft.com/office/drawing/2014/chart" uri="{C3380CC4-5D6E-409C-BE32-E72D297353CC}">
              <c16:uniqueId val="{0000000D-0471-4482-B94F-28357E0BAF4F}"/>
            </c:ext>
          </c:extLst>
        </c:ser>
        <c:ser>
          <c:idx val="7"/>
          <c:order val="7"/>
          <c:tx>
            <c:strRef>
              <c:f>Лист1!$I$1</c:f>
              <c:strCache>
                <c:ptCount val="1"/>
                <c:pt idx="0">
                  <c:v>ДШИ № 8</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2.1980124422308197E-3"/>
                  <c:y val="-2.85896632320448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471-4482-B94F-28357E0BAF4F}"/>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Лист1!$I$2</c:f>
              <c:numCache>
                <c:formatCode>General</c:formatCode>
                <c:ptCount val="1"/>
                <c:pt idx="0">
                  <c:v>88</c:v>
                </c:pt>
              </c:numCache>
            </c:numRef>
          </c:val>
          <c:extLst>
            <c:ext xmlns:c16="http://schemas.microsoft.com/office/drawing/2014/chart" uri="{C3380CC4-5D6E-409C-BE32-E72D297353CC}">
              <c16:uniqueId val="{0000000F-0471-4482-B94F-28357E0BAF4F}"/>
            </c:ext>
          </c:extLst>
        </c:ser>
        <c:ser>
          <c:idx val="8"/>
          <c:order val="8"/>
          <c:tx>
            <c:strRef>
              <c:f>Лист1!$J$1</c:f>
              <c:strCache>
                <c:ptCount val="1"/>
                <c:pt idx="0">
                  <c:v>Воскресение</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7.3025777922918903E-17"/>
                  <c:y val="1.55945419103310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471-4482-B94F-28357E0BAF4F}"/>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Лист1!$J$2</c:f>
              <c:numCache>
                <c:formatCode>General</c:formatCode>
                <c:ptCount val="1"/>
                <c:pt idx="0">
                  <c:v>86</c:v>
                </c:pt>
              </c:numCache>
            </c:numRef>
          </c:val>
          <c:extLst>
            <c:ext xmlns:c16="http://schemas.microsoft.com/office/drawing/2014/chart" uri="{C3380CC4-5D6E-409C-BE32-E72D297353CC}">
              <c16:uniqueId val="{00000011-0471-4482-B94F-28357E0BAF4F}"/>
            </c:ext>
          </c:extLst>
        </c:ser>
        <c:ser>
          <c:idx val="9"/>
          <c:order val="9"/>
          <c:tx>
            <c:strRef>
              <c:f>Лист1!$K$1</c:f>
              <c:strCache>
                <c:ptCount val="1"/>
                <c:pt idx="0">
                  <c:v>ДШИ № 1</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1.9916351324438092E-3"/>
                  <c:y val="-2.8589663232044898E-17"/>
                </c:manualLayout>
              </c:layout>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471-4482-B94F-28357E0BAF4F}"/>
                </c:ext>
              </c:extLst>
            </c:dLbl>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Лист1!$K$2</c:f>
              <c:numCache>
                <c:formatCode>General</c:formatCode>
                <c:ptCount val="1"/>
                <c:pt idx="0">
                  <c:v>86</c:v>
                </c:pt>
              </c:numCache>
            </c:numRef>
          </c:val>
          <c:extLst>
            <c:ext xmlns:c16="http://schemas.microsoft.com/office/drawing/2014/chart" uri="{C3380CC4-5D6E-409C-BE32-E72D297353CC}">
              <c16:uniqueId val="{00000013-0471-4482-B94F-28357E0BAF4F}"/>
            </c:ext>
          </c:extLst>
        </c:ser>
        <c:ser>
          <c:idx val="10"/>
          <c:order val="10"/>
          <c:tx>
            <c:strRef>
              <c:f>Лист1!$L$1</c:f>
              <c:strCache>
                <c:ptCount val="1"/>
                <c:pt idx="0">
                  <c:v>ДШИ 9</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1.9916351324438092E-3"/>
                  <c:y val="1.5594541910331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471-4482-B94F-28357E0BAF4F}"/>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Лист1!$L$2</c:f>
              <c:numCache>
                <c:formatCode>General</c:formatCode>
                <c:ptCount val="1"/>
                <c:pt idx="0">
                  <c:v>86</c:v>
                </c:pt>
              </c:numCache>
            </c:numRef>
          </c:val>
          <c:extLst>
            <c:ext xmlns:c16="http://schemas.microsoft.com/office/drawing/2014/chart" uri="{C3380CC4-5D6E-409C-BE32-E72D297353CC}">
              <c16:uniqueId val="{00000015-0471-4482-B94F-28357E0BAF4F}"/>
            </c:ext>
          </c:extLst>
        </c:ser>
        <c:ser>
          <c:idx val="11"/>
          <c:order val="11"/>
          <c:tx>
            <c:strRef>
              <c:f>Лист1!$M$1</c:f>
              <c:strCache>
                <c:ptCount val="1"/>
                <c:pt idx="0">
                  <c:v>ДМШ № 14</c:v>
                </c:pt>
              </c:strCache>
            </c:strRef>
          </c:tx>
          <c:spPr>
            <a:solidFill>
              <a:schemeClr val="accent5">
                <a:lumMod val="75000"/>
              </a:schemeClr>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Лист1!$M$2</c:f>
              <c:numCache>
                <c:formatCode>General</c:formatCode>
                <c:ptCount val="1"/>
                <c:pt idx="0">
                  <c:v>85.43</c:v>
                </c:pt>
              </c:numCache>
            </c:numRef>
          </c:val>
          <c:extLst>
            <c:ext xmlns:c16="http://schemas.microsoft.com/office/drawing/2014/chart" uri="{C3380CC4-5D6E-409C-BE32-E72D297353CC}">
              <c16:uniqueId val="{00000016-0471-4482-B94F-28357E0BAF4F}"/>
            </c:ext>
          </c:extLst>
        </c:ser>
        <c:ser>
          <c:idx val="12"/>
          <c:order val="12"/>
          <c:tx>
            <c:strRef>
              <c:f>Лист1!$N$1</c:f>
              <c:strCache>
                <c:ptCount val="1"/>
                <c:pt idx="0">
                  <c:v>ДМШ № 15</c:v>
                </c:pt>
              </c:strCache>
            </c:strRef>
          </c:tx>
          <c:spPr>
            <a:solidFill>
              <a:srgbClr val="FF0000"/>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Лист1!$N$2</c:f>
              <c:numCache>
                <c:formatCode>General</c:formatCode>
                <c:ptCount val="1"/>
                <c:pt idx="0">
                  <c:v>83.77</c:v>
                </c:pt>
              </c:numCache>
            </c:numRef>
          </c:val>
          <c:extLst>
            <c:ext xmlns:c16="http://schemas.microsoft.com/office/drawing/2014/chart" uri="{C3380CC4-5D6E-409C-BE32-E72D297353CC}">
              <c16:uniqueId val="{00000017-0471-4482-B94F-28357E0BAF4F}"/>
            </c:ext>
          </c:extLst>
        </c:ser>
        <c:ser>
          <c:idx val="13"/>
          <c:order val="13"/>
          <c:tx>
            <c:strRef>
              <c:f>Лист1!$O$1</c:f>
              <c:strCache>
                <c:ptCount val="1"/>
                <c:pt idx="0">
                  <c:v>ДМШ № 13</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Лист1!$O$2</c:f>
              <c:numCache>
                <c:formatCode>General</c:formatCode>
                <c:ptCount val="1"/>
                <c:pt idx="0">
                  <c:v>82</c:v>
                </c:pt>
              </c:numCache>
            </c:numRef>
          </c:val>
          <c:extLst>
            <c:ext xmlns:c16="http://schemas.microsoft.com/office/drawing/2014/chart" uri="{C3380CC4-5D6E-409C-BE32-E72D297353CC}">
              <c16:uniqueId val="{00000018-0471-4482-B94F-28357E0BAF4F}"/>
            </c:ext>
          </c:extLst>
        </c:ser>
        <c:ser>
          <c:idx val="14"/>
          <c:order val="14"/>
          <c:tx>
            <c:strRef>
              <c:f>Лист1!$P$1</c:f>
              <c:strCache>
                <c:ptCount val="1"/>
                <c:pt idx="0">
                  <c:v>ДМШ 8</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Лист1!$P$2</c:f>
              <c:numCache>
                <c:formatCode>General</c:formatCode>
                <c:ptCount val="1"/>
                <c:pt idx="0">
                  <c:v>82</c:v>
                </c:pt>
              </c:numCache>
            </c:numRef>
          </c:val>
          <c:extLst>
            <c:ext xmlns:c16="http://schemas.microsoft.com/office/drawing/2014/chart" uri="{C3380CC4-5D6E-409C-BE32-E72D297353CC}">
              <c16:uniqueId val="{00000019-0471-4482-B94F-28357E0BAF4F}"/>
            </c:ext>
          </c:extLst>
        </c:ser>
        <c:ser>
          <c:idx val="15"/>
          <c:order val="15"/>
          <c:tx>
            <c:strRef>
              <c:f>Лист1!$Q$1</c:f>
              <c:strCache>
                <c:ptCount val="1"/>
                <c:pt idx="0">
                  <c:v>ДШИ 11</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Лист1!$Q$2</c:f>
              <c:numCache>
                <c:formatCode>General</c:formatCode>
                <c:ptCount val="1"/>
                <c:pt idx="0">
                  <c:v>81</c:v>
                </c:pt>
              </c:numCache>
            </c:numRef>
          </c:val>
          <c:extLst>
            <c:ext xmlns:c16="http://schemas.microsoft.com/office/drawing/2014/chart" uri="{C3380CC4-5D6E-409C-BE32-E72D297353CC}">
              <c16:uniqueId val="{0000001A-0471-4482-B94F-28357E0BAF4F}"/>
            </c:ext>
          </c:extLst>
        </c:ser>
        <c:ser>
          <c:idx val="16"/>
          <c:order val="16"/>
          <c:tx>
            <c:strRef>
              <c:f>Лист1!$R$1</c:f>
              <c:strCache>
                <c:ptCount val="1"/>
                <c:pt idx="0">
                  <c:v>среднее значение</c:v>
                </c:pt>
              </c:strCache>
            </c:strRef>
          </c:tx>
          <c:spPr>
            <a:solidFill>
              <a:srgbClr val="6600FF"/>
            </a:solidFill>
            <a:scene3d>
              <a:camera prst="orthographicFront"/>
              <a:lightRig rig="threePt" dir="t"/>
            </a:scene3d>
            <a:sp3d>
              <a:bevelT/>
            </a:sp3d>
          </c:spPr>
          <c:invertIfNegative val="0"/>
          <c:dLbls>
            <c:dLbl>
              <c:idx val="0"/>
              <c:layout>
                <c:manualLayout>
                  <c:x val="0"/>
                  <c:y val="-1.55945419103319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471-4482-B94F-28357E0BAF4F}"/>
                </c:ext>
              </c:extLst>
            </c:dLbl>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Лист1!$R$2</c:f>
              <c:numCache>
                <c:formatCode>General</c:formatCode>
                <c:ptCount val="1"/>
                <c:pt idx="0">
                  <c:v>80</c:v>
                </c:pt>
              </c:numCache>
            </c:numRef>
          </c:val>
          <c:extLst>
            <c:ext xmlns:c16="http://schemas.microsoft.com/office/drawing/2014/chart" uri="{C3380CC4-5D6E-409C-BE32-E72D297353CC}">
              <c16:uniqueId val="{0000001C-0471-4482-B94F-28357E0BAF4F}"/>
            </c:ext>
          </c:extLst>
        </c:ser>
        <c:ser>
          <c:idx val="17"/>
          <c:order val="17"/>
          <c:tx>
            <c:strRef>
              <c:f>Лист1!$S$1</c:f>
              <c:strCache>
                <c:ptCount val="1"/>
                <c:pt idx="0">
                  <c:v>ДШИ 2</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Лист1!$S$2</c:f>
              <c:numCache>
                <c:formatCode>General</c:formatCode>
                <c:ptCount val="1"/>
                <c:pt idx="0">
                  <c:v>78</c:v>
                </c:pt>
              </c:numCache>
            </c:numRef>
          </c:val>
          <c:extLst>
            <c:ext xmlns:c16="http://schemas.microsoft.com/office/drawing/2014/chart" uri="{C3380CC4-5D6E-409C-BE32-E72D297353CC}">
              <c16:uniqueId val="{0000001D-0471-4482-B94F-28357E0BAF4F}"/>
            </c:ext>
          </c:extLst>
        </c:ser>
        <c:ser>
          <c:idx val="18"/>
          <c:order val="18"/>
          <c:tx>
            <c:strRef>
              <c:f>Лист1!$T$1</c:f>
              <c:strCache>
                <c:ptCount val="1"/>
                <c:pt idx="0">
                  <c:v>ДМШ 2</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Лист1!$T$2</c:f>
              <c:numCache>
                <c:formatCode>General</c:formatCode>
                <c:ptCount val="1"/>
                <c:pt idx="0">
                  <c:v>72</c:v>
                </c:pt>
              </c:numCache>
            </c:numRef>
          </c:val>
          <c:extLst>
            <c:ext xmlns:c16="http://schemas.microsoft.com/office/drawing/2014/chart" uri="{C3380CC4-5D6E-409C-BE32-E72D297353CC}">
              <c16:uniqueId val="{0000001E-0471-4482-B94F-28357E0BAF4F}"/>
            </c:ext>
          </c:extLst>
        </c:ser>
        <c:ser>
          <c:idx val="19"/>
          <c:order val="19"/>
          <c:tx>
            <c:strRef>
              <c:f>Лист1!$U$1</c:f>
              <c:strCache>
                <c:ptCount val="1"/>
                <c:pt idx="0">
                  <c:v>Балакирева</c:v>
                </c:pt>
              </c:strCache>
            </c:strRef>
          </c:tx>
          <c:spPr>
            <a:solidFill>
              <a:srgbClr val="6600FF"/>
            </a:solidFill>
            <a:scene3d>
              <a:camera prst="orthographicFront"/>
              <a:lightRig rig="threePt" dir="t"/>
            </a:scene3d>
            <a:sp3d>
              <a:bevelT/>
            </a:sp3d>
          </c:spPr>
          <c:invertIfNegative val="0"/>
          <c:dLbls>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Лист1!$U$2</c:f>
              <c:numCache>
                <c:formatCode>General</c:formatCode>
                <c:ptCount val="1"/>
                <c:pt idx="0">
                  <c:v>66</c:v>
                </c:pt>
              </c:numCache>
            </c:numRef>
          </c:val>
          <c:extLst>
            <c:ext xmlns:c16="http://schemas.microsoft.com/office/drawing/2014/chart" uri="{C3380CC4-5D6E-409C-BE32-E72D297353CC}">
              <c16:uniqueId val="{0000001F-0471-4482-B94F-28357E0BAF4F}"/>
            </c:ext>
          </c:extLst>
        </c:ser>
        <c:ser>
          <c:idx val="20"/>
          <c:order val="20"/>
          <c:tx>
            <c:strRef>
              <c:f>Лист1!$V$1</c:f>
              <c:strCache>
                <c:ptCount val="1"/>
                <c:pt idx="0">
                  <c:v>ДШИ № 4</c:v>
                </c:pt>
              </c:strCache>
            </c:strRef>
          </c:tx>
          <c:spPr>
            <a:solidFill>
              <a:srgbClr val="FF0000"/>
            </a:solidFill>
            <a:scene3d>
              <a:camera prst="orthographicFront"/>
              <a:lightRig rig="threePt" dir="t"/>
            </a:scene3d>
            <a:sp3d>
              <a:bevelT/>
            </a:sp3d>
          </c:spPr>
          <c:invertIfNegative val="0"/>
          <c:dLbls>
            <c:dLbl>
              <c:idx val="0"/>
              <c:layout>
                <c:manualLayout>
                  <c:x val="-1.4605155584583781E-16"/>
                  <c:y val="2.8070175438596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0471-4482-B94F-28357E0BAF4F}"/>
                </c:ext>
              </c:extLst>
            </c:dLbl>
            <c:spPr>
              <a:noFill/>
              <a:ln>
                <a:noFill/>
              </a:ln>
              <a:effectLst/>
            </c:spPr>
            <c:txPr>
              <a:bodyPr wrap="square" lIns="38100" tIns="19050" rIns="38100" bIns="19050" anchor="ctr">
                <a:spAutoFit/>
              </a:bodyPr>
              <a:lstStyle/>
              <a:p>
                <a:pPr>
                  <a:defRPr sz="9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Бюджетные учреждения дополнительного образования </c:v>
                </c:pt>
              </c:strCache>
            </c:strRef>
          </c:cat>
          <c:val>
            <c:numRef>
              <c:f>Лист1!$V$2</c:f>
              <c:numCache>
                <c:formatCode>General</c:formatCode>
                <c:ptCount val="1"/>
                <c:pt idx="0">
                  <c:v>60</c:v>
                </c:pt>
              </c:numCache>
            </c:numRef>
          </c:val>
          <c:extLst>
            <c:ext xmlns:c16="http://schemas.microsoft.com/office/drawing/2014/chart" uri="{C3380CC4-5D6E-409C-BE32-E72D297353CC}">
              <c16:uniqueId val="{00000021-0471-4482-B94F-28357E0BAF4F}"/>
            </c:ext>
          </c:extLst>
        </c:ser>
        <c:dLbls>
          <c:showLegendKey val="0"/>
          <c:showVal val="1"/>
          <c:showCatName val="0"/>
          <c:showSerName val="0"/>
          <c:showPercent val="0"/>
          <c:showBubbleSize val="0"/>
        </c:dLbls>
        <c:gapWidth val="150"/>
        <c:overlap val="-25"/>
        <c:axId val="81225216"/>
        <c:axId val="81226752"/>
      </c:barChart>
      <c:catAx>
        <c:axId val="812252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81226752"/>
        <c:crosses val="autoZero"/>
        <c:auto val="1"/>
        <c:lblAlgn val="ctr"/>
        <c:lblOffset val="100"/>
        <c:noMultiLvlLbl val="0"/>
      </c:catAx>
      <c:valAx>
        <c:axId val="81226752"/>
        <c:scaling>
          <c:orientation val="minMax"/>
        </c:scaling>
        <c:delete val="1"/>
        <c:axPos val="l"/>
        <c:numFmt formatCode="General" sourceLinked="1"/>
        <c:majorTickMark val="none"/>
        <c:minorTickMark val="none"/>
        <c:tickLblPos val="none"/>
        <c:crossAx val="81225216"/>
        <c:crosses val="autoZero"/>
        <c:crossBetween val="between"/>
      </c:valAx>
    </c:plotArea>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0.77059</cdr:x>
      <cdr:y>0.60408</cdr:y>
    </cdr:from>
    <cdr:to>
      <cdr:x>0.97021</cdr:x>
      <cdr:y>0.63995</cdr:y>
    </cdr:to>
    <cdr:sp macro="" textlink="">
      <cdr:nvSpPr>
        <cdr:cNvPr id="3" name="Надпись 7"/>
        <cdr:cNvSpPr txBox="1"/>
      </cdr:nvSpPr>
      <cdr:spPr>
        <a:xfrm xmlns:a="http://schemas.openxmlformats.org/drawingml/2006/main">
          <a:off x="4912311" y="4992417"/>
          <a:ext cx="1272540" cy="296458"/>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0.67239</cdr:x>
      <cdr:y>0.94321</cdr:y>
    </cdr:from>
    <cdr:to>
      <cdr:x>0.85766</cdr:x>
      <cdr:y>0.97482</cdr:y>
    </cdr:to>
    <cdr:sp macro="" textlink="">
      <cdr:nvSpPr>
        <cdr:cNvPr id="4" name="Надпись 7"/>
        <cdr:cNvSpPr txBox="1"/>
      </cdr:nvSpPr>
      <cdr:spPr>
        <a:xfrm xmlns:a="http://schemas.openxmlformats.org/drawingml/2006/main">
          <a:off x="4286299" y="7541845"/>
          <a:ext cx="1181100" cy="252730"/>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0.80038</cdr:x>
      <cdr:y>0.60952</cdr:y>
    </cdr:from>
    <cdr:to>
      <cdr:x>1</cdr:x>
      <cdr:y>0.65175</cdr:y>
    </cdr:to>
    <cdr:sp macro="" textlink="">
      <cdr:nvSpPr>
        <cdr:cNvPr id="3" name="Надпись 7"/>
        <cdr:cNvSpPr txBox="1"/>
      </cdr:nvSpPr>
      <cdr:spPr>
        <a:xfrm xmlns:a="http://schemas.openxmlformats.org/drawingml/2006/main">
          <a:off x="5102234" y="4873674"/>
          <a:ext cx="1272531" cy="337667"/>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0.36014</cdr:x>
      <cdr:y>0.94553</cdr:y>
    </cdr:from>
    <cdr:to>
      <cdr:x>0.54541</cdr:x>
      <cdr:y>0.97714</cdr:y>
    </cdr:to>
    <cdr:sp macro="" textlink="">
      <cdr:nvSpPr>
        <cdr:cNvPr id="4" name="Надпись 7"/>
        <cdr:cNvSpPr txBox="1"/>
      </cdr:nvSpPr>
      <cdr:spPr>
        <a:xfrm xmlns:a="http://schemas.openxmlformats.org/drawingml/2006/main">
          <a:off x="2295832" y="7560408"/>
          <a:ext cx="1181053" cy="252751"/>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0.11934</cdr:x>
      <cdr:y>0.18792</cdr:y>
    </cdr:from>
    <cdr:to>
      <cdr:x>0.1604</cdr:x>
      <cdr:y>0.35976</cdr:y>
    </cdr:to>
    <cdr:sp macro="" textlink="">
      <cdr:nvSpPr>
        <cdr:cNvPr id="3" name="Надпись 7"/>
        <cdr:cNvSpPr txBox="1"/>
      </cdr:nvSpPr>
      <cdr:spPr>
        <a:xfrm xmlns:a="http://schemas.openxmlformats.org/drawingml/2006/main" rot="16200000">
          <a:off x="112950" y="2110828"/>
          <a:ext cx="1399444" cy="238568"/>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100" b="1">
              <a:effectLst/>
              <a:latin typeface="Times New Roman" panose="02020603050405020304" pitchFamily="18" charset="0"/>
              <a:ea typeface="Times New Roman" panose="02020603050405020304" pitchFamily="18" charset="0"/>
            </a:rPr>
            <a:t>max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0.71366</cdr:x>
      <cdr:y>0.3516</cdr:y>
    </cdr:from>
    <cdr:to>
      <cdr:x>0.76619</cdr:x>
      <cdr:y>0.50786</cdr:y>
    </cdr:to>
    <cdr:sp macro="" textlink="">
      <cdr:nvSpPr>
        <cdr:cNvPr id="4" name="Надпись 7"/>
        <cdr:cNvSpPr txBox="1"/>
      </cdr:nvSpPr>
      <cdr:spPr>
        <a:xfrm xmlns:a="http://schemas.openxmlformats.org/drawingml/2006/main" rot="16200000">
          <a:off x="3662910" y="3347070"/>
          <a:ext cx="1272481" cy="305195"/>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0.82858</cdr:x>
      <cdr:y>0.48271</cdr:y>
    </cdr:from>
    <cdr:to>
      <cdr:x>0.87208</cdr:x>
      <cdr:y>0.62774</cdr:y>
    </cdr:to>
    <cdr:sp macro="" textlink="">
      <cdr:nvSpPr>
        <cdr:cNvPr id="5" name="Надпись 7"/>
        <cdr:cNvSpPr txBox="1"/>
      </cdr:nvSpPr>
      <cdr:spPr>
        <a:xfrm xmlns:a="http://schemas.openxmlformats.org/drawingml/2006/main" rot="16200000">
          <a:off x="4350098" y="4395321"/>
          <a:ext cx="1181107" cy="25274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0.02265</cdr:x>
      <cdr:y>0.00419</cdr:y>
    </cdr:from>
    <cdr:to>
      <cdr:x>0.07514</cdr:x>
      <cdr:y>0.13202</cdr:y>
    </cdr:to>
    <cdr:sp macro="" textlink="">
      <cdr:nvSpPr>
        <cdr:cNvPr id="3" name="Надпись 7"/>
        <cdr:cNvSpPr txBox="1"/>
      </cdr:nvSpPr>
      <cdr:spPr>
        <a:xfrm xmlns:a="http://schemas.openxmlformats.org/drawingml/2006/main" rot="16200000">
          <a:off x="-208718" y="387244"/>
          <a:ext cx="1041031" cy="334711"/>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050" b="1">
              <a:effectLst/>
              <a:latin typeface="Times New Roman" panose="02020603050405020304" pitchFamily="18" charset="0"/>
              <a:ea typeface="Times New Roman" panose="02020603050405020304" pitchFamily="18" charset="0"/>
            </a:rPr>
            <a:t>max </a:t>
          </a:r>
          <a:r>
            <a:rPr lang="ru-RU" sz="1050" b="1">
              <a:ln>
                <a:noFill/>
              </a:ln>
              <a:effectLst/>
              <a:latin typeface="Times New Roman" panose="02020603050405020304" pitchFamily="18" charset="0"/>
              <a:ea typeface="Times New Roman" panose="02020603050405020304" pitchFamily="18" charset="0"/>
            </a:rPr>
            <a:t>значение</a:t>
          </a:r>
          <a:endParaRPr lang="ru-RU" sz="105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0.64339</cdr:x>
      <cdr:y>0.05672</cdr:y>
    </cdr:from>
    <cdr:to>
      <cdr:x>0.68559</cdr:x>
      <cdr:y>0.21297</cdr:y>
    </cdr:to>
    <cdr:sp macro="" textlink="">
      <cdr:nvSpPr>
        <cdr:cNvPr id="4" name="Надпись 7"/>
        <cdr:cNvSpPr txBox="1"/>
      </cdr:nvSpPr>
      <cdr:spPr>
        <a:xfrm xmlns:a="http://schemas.openxmlformats.org/drawingml/2006/main" rot="16200000">
          <a:off x="3600989" y="963584"/>
          <a:ext cx="1272481" cy="269095"/>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0.91438</cdr:x>
      <cdr:y>0.43983</cdr:y>
    </cdr:from>
    <cdr:to>
      <cdr:x>0.95788</cdr:x>
      <cdr:y>0.58486</cdr:y>
    </cdr:to>
    <cdr:sp macro="" textlink="">
      <cdr:nvSpPr>
        <cdr:cNvPr id="5" name="Надпись 7"/>
        <cdr:cNvSpPr txBox="1"/>
      </cdr:nvSpPr>
      <cdr:spPr>
        <a:xfrm xmlns:a="http://schemas.openxmlformats.org/drawingml/2006/main" rot="16200000">
          <a:off x="5378860" y="4033744"/>
          <a:ext cx="1181106" cy="27738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0.80038</cdr:x>
      <cdr:y>0.60952</cdr:y>
    </cdr:from>
    <cdr:to>
      <cdr:x>1</cdr:x>
      <cdr:y>0.65175</cdr:y>
    </cdr:to>
    <cdr:sp macro="" textlink="">
      <cdr:nvSpPr>
        <cdr:cNvPr id="3" name="Надпись 7"/>
        <cdr:cNvSpPr txBox="1"/>
      </cdr:nvSpPr>
      <cdr:spPr>
        <a:xfrm xmlns:a="http://schemas.openxmlformats.org/drawingml/2006/main">
          <a:off x="5102234" y="4873674"/>
          <a:ext cx="1272531" cy="337667"/>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0.36014</cdr:x>
      <cdr:y>0.94553</cdr:y>
    </cdr:from>
    <cdr:to>
      <cdr:x>0.54541</cdr:x>
      <cdr:y>0.97714</cdr:y>
    </cdr:to>
    <cdr:sp macro="" textlink="">
      <cdr:nvSpPr>
        <cdr:cNvPr id="4" name="Надпись 7"/>
        <cdr:cNvSpPr txBox="1"/>
      </cdr:nvSpPr>
      <cdr:spPr>
        <a:xfrm xmlns:a="http://schemas.openxmlformats.org/drawingml/2006/main">
          <a:off x="2295832" y="7560408"/>
          <a:ext cx="1181053" cy="252751"/>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0.11934</cdr:x>
      <cdr:y>0.18792</cdr:y>
    </cdr:from>
    <cdr:to>
      <cdr:x>0.1604</cdr:x>
      <cdr:y>0.35976</cdr:y>
    </cdr:to>
    <cdr:sp macro="" textlink="">
      <cdr:nvSpPr>
        <cdr:cNvPr id="3" name="Надпись 7"/>
        <cdr:cNvSpPr txBox="1"/>
      </cdr:nvSpPr>
      <cdr:spPr>
        <a:xfrm xmlns:a="http://schemas.openxmlformats.org/drawingml/2006/main" rot="16200000">
          <a:off x="112950" y="2110828"/>
          <a:ext cx="1399444" cy="238568"/>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100" b="1">
              <a:effectLst/>
              <a:latin typeface="Times New Roman" panose="02020603050405020304" pitchFamily="18" charset="0"/>
              <a:ea typeface="Times New Roman" panose="02020603050405020304" pitchFamily="18" charset="0"/>
            </a:rPr>
            <a:t>max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0.71366</cdr:x>
      <cdr:y>0.3516</cdr:y>
    </cdr:from>
    <cdr:to>
      <cdr:x>0.76619</cdr:x>
      <cdr:y>0.50786</cdr:y>
    </cdr:to>
    <cdr:sp macro="" textlink="">
      <cdr:nvSpPr>
        <cdr:cNvPr id="4" name="Надпись 7"/>
        <cdr:cNvSpPr txBox="1"/>
      </cdr:nvSpPr>
      <cdr:spPr>
        <a:xfrm xmlns:a="http://schemas.openxmlformats.org/drawingml/2006/main" rot="16200000">
          <a:off x="3662910" y="3347070"/>
          <a:ext cx="1272481" cy="305195"/>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0.82858</cdr:x>
      <cdr:y>0.48271</cdr:y>
    </cdr:from>
    <cdr:to>
      <cdr:x>0.87208</cdr:x>
      <cdr:y>0.62774</cdr:y>
    </cdr:to>
    <cdr:sp macro="" textlink="">
      <cdr:nvSpPr>
        <cdr:cNvPr id="5" name="Надпись 7"/>
        <cdr:cNvSpPr txBox="1"/>
      </cdr:nvSpPr>
      <cdr:spPr>
        <a:xfrm xmlns:a="http://schemas.openxmlformats.org/drawingml/2006/main" rot="16200000">
          <a:off x="4350098" y="4395321"/>
          <a:ext cx="1181107" cy="25274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0.02265</cdr:x>
      <cdr:y>0.00419</cdr:y>
    </cdr:from>
    <cdr:to>
      <cdr:x>0.07514</cdr:x>
      <cdr:y>0.13202</cdr:y>
    </cdr:to>
    <cdr:sp macro="" textlink="">
      <cdr:nvSpPr>
        <cdr:cNvPr id="3" name="Надпись 7"/>
        <cdr:cNvSpPr txBox="1"/>
      </cdr:nvSpPr>
      <cdr:spPr>
        <a:xfrm xmlns:a="http://schemas.openxmlformats.org/drawingml/2006/main" rot="16200000">
          <a:off x="-208718" y="387244"/>
          <a:ext cx="1041031" cy="334711"/>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050" b="1">
              <a:effectLst/>
              <a:latin typeface="Times New Roman" panose="02020603050405020304" pitchFamily="18" charset="0"/>
              <a:ea typeface="Times New Roman" panose="02020603050405020304" pitchFamily="18" charset="0"/>
            </a:rPr>
            <a:t>max </a:t>
          </a:r>
          <a:r>
            <a:rPr lang="ru-RU" sz="1050" b="1">
              <a:ln>
                <a:noFill/>
              </a:ln>
              <a:effectLst/>
              <a:latin typeface="Times New Roman" panose="02020603050405020304" pitchFamily="18" charset="0"/>
              <a:ea typeface="Times New Roman" panose="02020603050405020304" pitchFamily="18" charset="0"/>
            </a:rPr>
            <a:t>значение</a:t>
          </a:r>
          <a:endParaRPr lang="ru-RU" sz="105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0.64339</cdr:x>
      <cdr:y>0.05672</cdr:y>
    </cdr:from>
    <cdr:to>
      <cdr:x>0.68559</cdr:x>
      <cdr:y>0.21297</cdr:y>
    </cdr:to>
    <cdr:sp macro="" textlink="">
      <cdr:nvSpPr>
        <cdr:cNvPr id="4" name="Надпись 7"/>
        <cdr:cNvSpPr txBox="1"/>
      </cdr:nvSpPr>
      <cdr:spPr>
        <a:xfrm xmlns:a="http://schemas.openxmlformats.org/drawingml/2006/main" rot="16200000">
          <a:off x="3600989" y="963584"/>
          <a:ext cx="1272481" cy="269095"/>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0.91438</cdr:x>
      <cdr:y>0.43983</cdr:y>
    </cdr:from>
    <cdr:to>
      <cdr:x>0.95788</cdr:x>
      <cdr:y>0.58486</cdr:y>
    </cdr:to>
    <cdr:sp macro="" textlink="">
      <cdr:nvSpPr>
        <cdr:cNvPr id="5" name="Надпись 7"/>
        <cdr:cNvSpPr txBox="1"/>
      </cdr:nvSpPr>
      <cdr:spPr>
        <a:xfrm xmlns:a="http://schemas.openxmlformats.org/drawingml/2006/main" rot="16200000">
          <a:off x="5378860" y="4033744"/>
          <a:ext cx="1181106" cy="27738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0.12453</cdr:x>
      <cdr:y>0.20113</cdr:y>
    </cdr:from>
    <cdr:to>
      <cdr:x>0.16559</cdr:x>
      <cdr:y>0.37297</cdr:y>
    </cdr:to>
    <cdr:sp macro="" textlink="">
      <cdr:nvSpPr>
        <cdr:cNvPr id="3" name="Надпись 7"/>
        <cdr:cNvSpPr txBox="1"/>
      </cdr:nvSpPr>
      <cdr:spPr>
        <a:xfrm xmlns:a="http://schemas.openxmlformats.org/drawingml/2006/main" rot="16200000">
          <a:off x="143126" y="2218414"/>
          <a:ext cx="1399429" cy="238540"/>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100" b="1">
              <a:effectLst/>
              <a:latin typeface="Times New Roman" panose="02020603050405020304" pitchFamily="18" charset="0"/>
              <a:ea typeface="Times New Roman" panose="02020603050405020304" pitchFamily="18" charset="0"/>
            </a:rPr>
            <a:t>max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0.70843</cdr:x>
      <cdr:y>0.24036</cdr:y>
    </cdr:from>
    <cdr:to>
      <cdr:x>0.7578</cdr:x>
      <cdr:y>0.39661</cdr:y>
    </cdr:to>
    <cdr:sp macro="" textlink="">
      <cdr:nvSpPr>
        <cdr:cNvPr id="4" name="Надпись 7"/>
        <cdr:cNvSpPr txBox="1"/>
      </cdr:nvSpPr>
      <cdr:spPr>
        <a:xfrm xmlns:a="http://schemas.openxmlformats.org/drawingml/2006/main" rot="16200000">
          <a:off x="3623311" y="2450293"/>
          <a:ext cx="1272540" cy="286823"/>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0.83456</cdr:x>
      <cdr:y>0.36972</cdr:y>
    </cdr:from>
    <cdr:to>
      <cdr:x>0.87806</cdr:x>
      <cdr:y>0.51475</cdr:y>
    </cdr:to>
    <cdr:sp macro="" textlink="">
      <cdr:nvSpPr>
        <cdr:cNvPr id="5" name="Надпись 7"/>
        <cdr:cNvSpPr txBox="1"/>
      </cdr:nvSpPr>
      <cdr:spPr>
        <a:xfrm xmlns:a="http://schemas.openxmlformats.org/drawingml/2006/main" rot="16200000">
          <a:off x="4384807" y="3475162"/>
          <a:ext cx="1181100" cy="252730"/>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0.03322</cdr:y>
    </cdr:from>
    <cdr:to>
      <cdr:x>0.18206</cdr:x>
      <cdr:y>0.07432</cdr:y>
    </cdr:to>
    <cdr:sp macro="" textlink="">
      <cdr:nvSpPr>
        <cdr:cNvPr id="3" name="Надпись 7"/>
        <cdr:cNvSpPr txBox="1"/>
      </cdr:nvSpPr>
      <cdr:spPr>
        <a:xfrm xmlns:a="http://schemas.openxmlformats.org/drawingml/2006/main">
          <a:off x="-914400" y="270554"/>
          <a:ext cx="1160913" cy="334663"/>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050" b="1">
              <a:effectLst/>
              <a:latin typeface="Times New Roman" panose="02020603050405020304" pitchFamily="18" charset="0"/>
              <a:ea typeface="Times New Roman" panose="02020603050405020304" pitchFamily="18" charset="0"/>
            </a:rPr>
            <a:t>max </a:t>
          </a:r>
          <a:r>
            <a:rPr lang="ru-RU" sz="1050" b="1">
              <a:ln>
                <a:noFill/>
              </a:ln>
              <a:effectLst/>
              <a:latin typeface="Times New Roman" panose="02020603050405020304" pitchFamily="18" charset="0"/>
              <a:ea typeface="Times New Roman" panose="02020603050405020304" pitchFamily="18" charset="0"/>
            </a:rPr>
            <a:t>значение</a:t>
          </a:r>
          <a:endParaRPr lang="ru-RU" sz="105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0.73487</cdr:x>
      <cdr:y>0.11734</cdr:y>
    </cdr:from>
    <cdr:to>
      <cdr:x>0.77707</cdr:x>
      <cdr:y>0.27359</cdr:y>
    </cdr:to>
    <cdr:sp macro="" textlink="">
      <cdr:nvSpPr>
        <cdr:cNvPr id="4" name="Надпись 7"/>
        <cdr:cNvSpPr txBox="1"/>
      </cdr:nvSpPr>
      <cdr:spPr>
        <a:xfrm xmlns:a="http://schemas.openxmlformats.org/drawingml/2006/main" rot="16200000">
          <a:off x="4184332" y="1457313"/>
          <a:ext cx="1272480" cy="269050"/>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0.91935</cdr:x>
      <cdr:y>0.48688</cdr:y>
    </cdr:from>
    <cdr:to>
      <cdr:x>0.96285</cdr:x>
      <cdr:y>0.63191</cdr:y>
    </cdr:to>
    <cdr:sp macro="" textlink="">
      <cdr:nvSpPr>
        <cdr:cNvPr id="5" name="Надпись 7"/>
        <cdr:cNvSpPr txBox="1"/>
      </cdr:nvSpPr>
      <cdr:spPr>
        <a:xfrm xmlns:a="http://schemas.openxmlformats.org/drawingml/2006/main" rot="16200000">
          <a:off x="5410541" y="4416970"/>
          <a:ext cx="1181107" cy="277385"/>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0.66687</cdr:x>
      <cdr:y>0.53836</cdr:y>
    </cdr:from>
    <cdr:to>
      <cdr:x>0.86649</cdr:x>
      <cdr:y>0.58059</cdr:y>
    </cdr:to>
    <cdr:sp macro="" textlink="">
      <cdr:nvSpPr>
        <cdr:cNvPr id="3" name="Надпись 7"/>
        <cdr:cNvSpPr txBox="1"/>
      </cdr:nvSpPr>
      <cdr:spPr>
        <a:xfrm xmlns:a="http://schemas.openxmlformats.org/drawingml/2006/main">
          <a:off x="4251145" y="4304713"/>
          <a:ext cx="1272531" cy="337625"/>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0.29282</cdr:x>
      <cdr:y>0.94497</cdr:y>
    </cdr:from>
    <cdr:to>
      <cdr:x>0.47809</cdr:x>
      <cdr:y>0.97658</cdr:y>
    </cdr:to>
    <cdr:sp macro="" textlink="">
      <cdr:nvSpPr>
        <cdr:cNvPr id="4" name="Надпись 7"/>
        <cdr:cNvSpPr txBox="1"/>
      </cdr:nvSpPr>
      <cdr:spPr>
        <a:xfrm xmlns:a="http://schemas.openxmlformats.org/drawingml/2006/main">
          <a:off x="1866685" y="7555900"/>
          <a:ext cx="1181053" cy="252751"/>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0.11606</cdr:x>
      <cdr:y>0.18558</cdr:y>
    </cdr:from>
    <cdr:to>
      <cdr:x>0.15712</cdr:x>
      <cdr:y>0.35742</cdr:y>
    </cdr:to>
    <cdr:sp macro="" textlink="">
      <cdr:nvSpPr>
        <cdr:cNvPr id="3" name="Надпись 7"/>
        <cdr:cNvSpPr txBox="1"/>
      </cdr:nvSpPr>
      <cdr:spPr>
        <a:xfrm xmlns:a="http://schemas.openxmlformats.org/drawingml/2006/main" rot="16200000">
          <a:off x="93876" y="2091806"/>
          <a:ext cx="1399443" cy="238569"/>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100" b="1">
              <a:effectLst/>
              <a:latin typeface="Times New Roman" panose="02020603050405020304" pitchFamily="18" charset="0"/>
              <a:ea typeface="Times New Roman" panose="02020603050405020304" pitchFamily="18" charset="0"/>
            </a:rPr>
            <a:t>max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0.71206</cdr:x>
      <cdr:y>0.28527</cdr:y>
    </cdr:from>
    <cdr:to>
      <cdr:x>0.76143</cdr:x>
      <cdr:y>0.44152</cdr:y>
    </cdr:to>
    <cdr:sp macro="" textlink="">
      <cdr:nvSpPr>
        <cdr:cNvPr id="4" name="Надпись 7"/>
        <cdr:cNvSpPr txBox="1"/>
      </cdr:nvSpPr>
      <cdr:spPr>
        <a:xfrm xmlns:a="http://schemas.openxmlformats.org/drawingml/2006/main" rot="16200000">
          <a:off x="3644443" y="2816036"/>
          <a:ext cx="1272480" cy="286852"/>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0.83456</cdr:x>
      <cdr:y>0.36972</cdr:y>
    </cdr:from>
    <cdr:to>
      <cdr:x>0.87806</cdr:x>
      <cdr:y>0.51475</cdr:y>
    </cdr:to>
    <cdr:sp macro="" textlink="">
      <cdr:nvSpPr>
        <cdr:cNvPr id="5" name="Надпись 7"/>
        <cdr:cNvSpPr txBox="1"/>
      </cdr:nvSpPr>
      <cdr:spPr>
        <a:xfrm xmlns:a="http://schemas.openxmlformats.org/drawingml/2006/main" rot="16200000">
          <a:off x="4384807" y="3475162"/>
          <a:ext cx="1181100" cy="252730"/>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0.02066</cdr:x>
      <cdr:y>0.019</cdr:y>
    </cdr:from>
    <cdr:to>
      <cdr:x>0.07315</cdr:x>
      <cdr:y>0.14683</cdr:y>
    </cdr:to>
    <cdr:sp macro="" textlink="">
      <cdr:nvSpPr>
        <cdr:cNvPr id="3" name="Надпись 7"/>
        <cdr:cNvSpPr txBox="1"/>
      </cdr:nvSpPr>
      <cdr:spPr>
        <a:xfrm xmlns:a="http://schemas.openxmlformats.org/drawingml/2006/main" rot="16200000">
          <a:off x="-221389" y="507892"/>
          <a:ext cx="1041010" cy="334713"/>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050" b="1">
              <a:effectLst/>
              <a:latin typeface="Times New Roman" panose="02020603050405020304" pitchFamily="18" charset="0"/>
              <a:ea typeface="Times New Roman" panose="02020603050405020304" pitchFamily="18" charset="0"/>
            </a:rPr>
            <a:t>max </a:t>
          </a:r>
          <a:r>
            <a:rPr lang="ru-RU" sz="1050" b="1">
              <a:ln>
                <a:noFill/>
              </a:ln>
              <a:effectLst/>
              <a:latin typeface="Times New Roman" panose="02020603050405020304" pitchFamily="18" charset="0"/>
              <a:ea typeface="Times New Roman" panose="02020603050405020304" pitchFamily="18" charset="0"/>
            </a:rPr>
            <a:t>значение</a:t>
          </a:r>
          <a:endParaRPr lang="ru-RU" sz="105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0.73156</cdr:x>
      <cdr:y>0.07934</cdr:y>
    </cdr:from>
    <cdr:to>
      <cdr:x>0.77376</cdr:x>
      <cdr:y>0.23559</cdr:y>
    </cdr:to>
    <cdr:sp macro="" textlink="">
      <cdr:nvSpPr>
        <cdr:cNvPr id="4" name="Надпись 7"/>
        <cdr:cNvSpPr txBox="1"/>
      </cdr:nvSpPr>
      <cdr:spPr>
        <a:xfrm xmlns:a="http://schemas.openxmlformats.org/drawingml/2006/main" rot="16200000">
          <a:off x="4163231" y="1147805"/>
          <a:ext cx="1272481" cy="26909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0.91494</cdr:x>
      <cdr:y>0.43851</cdr:y>
    </cdr:from>
    <cdr:to>
      <cdr:x>0.95844</cdr:x>
      <cdr:y>0.58354</cdr:y>
    </cdr:to>
    <cdr:sp macro="" textlink="">
      <cdr:nvSpPr>
        <cdr:cNvPr id="5" name="Надпись 7"/>
        <cdr:cNvSpPr txBox="1"/>
      </cdr:nvSpPr>
      <cdr:spPr>
        <a:xfrm xmlns:a="http://schemas.openxmlformats.org/drawingml/2006/main" rot="16200000">
          <a:off x="5382400" y="4023056"/>
          <a:ext cx="1181106" cy="277385"/>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0.64599</cdr:x>
      <cdr:y>0.5579</cdr:y>
    </cdr:from>
    <cdr:to>
      <cdr:x>0.84561</cdr:x>
      <cdr:y>0.60013</cdr:y>
    </cdr:to>
    <cdr:sp macro="" textlink="">
      <cdr:nvSpPr>
        <cdr:cNvPr id="3" name="Надпись 7"/>
        <cdr:cNvSpPr txBox="1"/>
      </cdr:nvSpPr>
      <cdr:spPr>
        <a:xfrm xmlns:a="http://schemas.openxmlformats.org/drawingml/2006/main">
          <a:off x="4118031" y="4460941"/>
          <a:ext cx="1272530" cy="337668"/>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0.37907</cdr:x>
      <cdr:y>0.93918</cdr:y>
    </cdr:from>
    <cdr:to>
      <cdr:x>0.56434</cdr:x>
      <cdr:y>0.97079</cdr:y>
    </cdr:to>
    <cdr:sp macro="" textlink="">
      <cdr:nvSpPr>
        <cdr:cNvPr id="4" name="Надпись 7"/>
        <cdr:cNvSpPr txBox="1"/>
      </cdr:nvSpPr>
      <cdr:spPr>
        <a:xfrm xmlns:a="http://schemas.openxmlformats.org/drawingml/2006/main">
          <a:off x="2416457" y="7509606"/>
          <a:ext cx="1181052" cy="252751"/>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0.11934</cdr:x>
      <cdr:y>0.18792</cdr:y>
    </cdr:from>
    <cdr:to>
      <cdr:x>0.1604</cdr:x>
      <cdr:y>0.35976</cdr:y>
    </cdr:to>
    <cdr:sp macro="" textlink="">
      <cdr:nvSpPr>
        <cdr:cNvPr id="3" name="Надпись 7"/>
        <cdr:cNvSpPr txBox="1"/>
      </cdr:nvSpPr>
      <cdr:spPr>
        <a:xfrm xmlns:a="http://schemas.openxmlformats.org/drawingml/2006/main" rot="16200000">
          <a:off x="112950" y="2110828"/>
          <a:ext cx="1399444" cy="238568"/>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100" b="1">
              <a:effectLst/>
              <a:latin typeface="Times New Roman" panose="02020603050405020304" pitchFamily="18" charset="0"/>
              <a:ea typeface="Times New Roman" panose="02020603050405020304" pitchFamily="18" charset="0"/>
            </a:rPr>
            <a:t>max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0.47201</cdr:x>
      <cdr:y>0.30872</cdr:y>
    </cdr:from>
    <cdr:to>
      <cdr:x>0.52138</cdr:x>
      <cdr:y>0.46497</cdr:y>
    </cdr:to>
    <cdr:sp macro="" textlink="">
      <cdr:nvSpPr>
        <cdr:cNvPr id="4" name="Надпись 7"/>
        <cdr:cNvSpPr txBox="1"/>
      </cdr:nvSpPr>
      <cdr:spPr>
        <a:xfrm xmlns:a="http://schemas.openxmlformats.org/drawingml/2006/main" rot="16200000">
          <a:off x="2249684" y="3007000"/>
          <a:ext cx="1272481" cy="286852"/>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0.82858</cdr:x>
      <cdr:y>0.48271</cdr:y>
    </cdr:from>
    <cdr:to>
      <cdr:x>0.87208</cdr:x>
      <cdr:y>0.62774</cdr:y>
    </cdr:to>
    <cdr:sp macro="" textlink="">
      <cdr:nvSpPr>
        <cdr:cNvPr id="5" name="Надпись 7"/>
        <cdr:cNvSpPr txBox="1"/>
      </cdr:nvSpPr>
      <cdr:spPr>
        <a:xfrm xmlns:a="http://schemas.openxmlformats.org/drawingml/2006/main" rot="16200000">
          <a:off x="4350098" y="4395321"/>
          <a:ext cx="1181107" cy="25274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0.02066</cdr:x>
      <cdr:y>0.019</cdr:y>
    </cdr:from>
    <cdr:to>
      <cdr:x>0.07315</cdr:x>
      <cdr:y>0.14683</cdr:y>
    </cdr:to>
    <cdr:sp macro="" textlink="">
      <cdr:nvSpPr>
        <cdr:cNvPr id="3" name="Надпись 7"/>
        <cdr:cNvSpPr txBox="1"/>
      </cdr:nvSpPr>
      <cdr:spPr>
        <a:xfrm xmlns:a="http://schemas.openxmlformats.org/drawingml/2006/main" rot="16200000">
          <a:off x="-221389" y="507892"/>
          <a:ext cx="1041010" cy="334713"/>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p xmlns:a="http://schemas.openxmlformats.org/drawingml/2006/main">
          <a:pPr algn="ctr">
            <a:spcAft>
              <a:spcPts val="0"/>
            </a:spcAft>
          </a:pPr>
          <a:r>
            <a:rPr lang="en-US" sz="1050" b="1">
              <a:effectLst/>
              <a:latin typeface="Times New Roman" panose="02020603050405020304" pitchFamily="18" charset="0"/>
              <a:ea typeface="Times New Roman" panose="02020603050405020304" pitchFamily="18" charset="0"/>
            </a:rPr>
            <a:t>max </a:t>
          </a:r>
          <a:r>
            <a:rPr lang="ru-RU" sz="1050" b="1">
              <a:ln>
                <a:noFill/>
              </a:ln>
              <a:effectLst/>
              <a:latin typeface="Times New Roman" panose="02020603050405020304" pitchFamily="18" charset="0"/>
              <a:ea typeface="Times New Roman" panose="02020603050405020304" pitchFamily="18" charset="0"/>
            </a:rPr>
            <a:t>значение</a:t>
          </a:r>
          <a:endParaRPr lang="ru-RU" sz="105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0.55277</cdr:x>
      <cdr:y>0.1035</cdr:y>
    </cdr:from>
    <cdr:to>
      <cdr:x>0.59497</cdr:x>
      <cdr:y>0.25975</cdr:y>
    </cdr:to>
    <cdr:sp macro="" textlink="">
      <cdr:nvSpPr>
        <cdr:cNvPr id="4" name="Надпись 7"/>
        <cdr:cNvSpPr txBox="1"/>
      </cdr:nvSpPr>
      <cdr:spPr>
        <a:xfrm xmlns:a="http://schemas.openxmlformats.org/drawingml/2006/main" rot="16200000">
          <a:off x="3023118" y="1344598"/>
          <a:ext cx="1272481" cy="269095"/>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ru-RU" sz="1100" b="1">
              <a:effectLst/>
              <a:latin typeface="Times New Roman" panose="02020603050405020304" pitchFamily="18" charset="0"/>
              <a:ea typeface="Times New Roman" panose="02020603050405020304" pitchFamily="18" charset="0"/>
            </a:rPr>
            <a:t>среднее</a:t>
          </a:r>
          <a:r>
            <a:rPr lang="en-US" sz="1100" b="1">
              <a:effectLst/>
              <a:latin typeface="Times New Roman" panose="02020603050405020304" pitchFamily="18" charset="0"/>
              <a:ea typeface="Times New Roman" panose="02020603050405020304" pitchFamily="18" charset="0"/>
            </a:rPr>
            <a:t>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0.9104</cdr:x>
      <cdr:y>0.31273</cdr:y>
    </cdr:from>
    <cdr:to>
      <cdr:x>0.9539</cdr:x>
      <cdr:y>0.45776</cdr:y>
    </cdr:to>
    <cdr:sp macro="" textlink="">
      <cdr:nvSpPr>
        <cdr:cNvPr id="5" name="Надпись 7"/>
        <cdr:cNvSpPr txBox="1"/>
      </cdr:nvSpPr>
      <cdr:spPr>
        <a:xfrm xmlns:a="http://schemas.openxmlformats.org/drawingml/2006/main" rot="16200000">
          <a:off x="5353473" y="2998671"/>
          <a:ext cx="1181106" cy="27738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contourW="12700">
            <a:contourClr>
              <a:schemeClr val="bg1"/>
            </a:contourClr>
          </a:sp3d>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1100" b="1">
              <a:effectLst/>
              <a:latin typeface="Times New Roman" panose="02020603050405020304" pitchFamily="18" charset="0"/>
              <a:ea typeface="Times New Roman" panose="02020603050405020304" pitchFamily="18" charset="0"/>
            </a:rPr>
            <a:t>min </a:t>
          </a:r>
          <a:r>
            <a:rPr lang="ru-RU" sz="1100" b="1">
              <a:ln>
                <a:noFill/>
              </a:ln>
              <a:effectLst/>
              <a:latin typeface="Times New Roman" panose="02020603050405020304" pitchFamily="18" charset="0"/>
              <a:ea typeface="Times New Roman" panose="02020603050405020304" pitchFamily="18" charset="0"/>
            </a:rPr>
            <a:t>значение</a:t>
          </a:r>
          <a:endParaRPr lang="ru-RU" sz="11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Фиолетовый">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C8C76-53CB-4B65-89C0-576483E0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77025</Words>
  <Characters>439047</Characters>
  <Application>Microsoft Office Word</Application>
  <DocSecurity>0</DocSecurity>
  <Lines>3658</Lines>
  <Paragraphs>1030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Елена Горшенина</cp:lastModifiedBy>
  <cp:revision>53</cp:revision>
  <cp:lastPrinted>2020-07-09T04:36:00Z</cp:lastPrinted>
  <dcterms:created xsi:type="dcterms:W3CDTF">2020-07-07T17:24:00Z</dcterms:created>
  <dcterms:modified xsi:type="dcterms:W3CDTF">2020-07-09T04:51:00Z</dcterms:modified>
</cp:coreProperties>
</file>